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Dear Colleague:</w:t>
      </w:r>
      <w:r w:rsidRPr="00F32925">
        <w:rPr>
          <w:rFonts w:ascii="Cambria" w:eastAsia="Times New Roman" w:hAnsi="Cambria" w:cs="Times New Roman"/>
        </w:rPr>
        <w:br/>
        <w:t> </w:t>
      </w:r>
      <w:r w:rsidRPr="00F32925">
        <w:rPr>
          <w:rFonts w:ascii="Cambria" w:eastAsia="Times New Roman" w:hAnsi="Cambria" w:cs="Times New Roman"/>
        </w:rPr>
        <w:br/>
        <w:t xml:space="preserve">On behalf of the </w:t>
      </w:r>
      <w:hyperlink r:id="rId5" w:history="1">
        <w:r w:rsidRPr="00F32925">
          <w:rPr>
            <w:rFonts w:ascii="Cambria" w:eastAsia="Times New Roman" w:hAnsi="Cambria" w:cs="Times New Roman"/>
            <w:color w:val="0000FF"/>
            <w:u w:val="single"/>
          </w:rPr>
          <w:t>Global e-Sustainability Initiative</w:t>
        </w:r>
      </w:hyperlink>
      <w:r w:rsidRPr="00F32925">
        <w:rPr>
          <w:rFonts w:ascii="Cambria" w:eastAsia="Times New Roman" w:hAnsi="Cambria" w:cs="Times New Roman"/>
        </w:rPr>
        <w:t xml:space="preserve"> (</w:t>
      </w:r>
      <w:proofErr w:type="spellStart"/>
      <w:r w:rsidRPr="00F32925">
        <w:rPr>
          <w:rFonts w:ascii="Cambria" w:eastAsia="Times New Roman" w:hAnsi="Cambria" w:cs="Times New Roman"/>
        </w:rPr>
        <w:t>GeSI</w:t>
      </w:r>
      <w:proofErr w:type="spellEnd"/>
      <w:r w:rsidRPr="00F32925">
        <w:rPr>
          <w:rFonts w:ascii="Cambria" w:eastAsia="Times New Roman" w:hAnsi="Cambria" w:cs="Times New Roman"/>
        </w:rPr>
        <w:t xml:space="preserve">) and the </w:t>
      </w:r>
      <w:hyperlink r:id="rId6" w:history="1">
        <w:r w:rsidRPr="00F32925">
          <w:rPr>
            <w:rFonts w:ascii="Cambria" w:eastAsia="Times New Roman" w:hAnsi="Cambria" w:cs="Times New Roman"/>
            <w:color w:val="0000FF"/>
            <w:u w:val="single"/>
          </w:rPr>
          <w:t>Electronic Industry Citizenship Coalition</w:t>
        </w:r>
      </w:hyperlink>
      <w:r w:rsidRPr="00F32925">
        <w:rPr>
          <w:rFonts w:ascii="Cambria" w:eastAsia="Times New Roman" w:hAnsi="Cambria" w:cs="Times New Roman"/>
        </w:rPr>
        <w:t xml:space="preserve"> (EICC), we would like to invite you to </w:t>
      </w:r>
      <w:bookmarkStart w:id="0" w:name="_GoBack"/>
      <w:r w:rsidRPr="00F32925">
        <w:rPr>
          <w:rFonts w:ascii="Cambria" w:eastAsia="Times New Roman" w:hAnsi="Cambria" w:cs="Times New Roman"/>
        </w:rPr>
        <w:t xml:space="preserve">the Eleventh Conflict-Free Minerals Supply Chain Workshop on </w:t>
      </w:r>
      <w:r w:rsidRPr="00F32925">
        <w:rPr>
          <w:rFonts w:ascii="Cambria" w:eastAsia="Times New Roman" w:hAnsi="Cambria" w:cs="Times New Roman"/>
          <w:b/>
          <w:bCs/>
        </w:rPr>
        <w:t>8-9 May 2013 in Hong Kong</w:t>
      </w:r>
      <w:bookmarkEnd w:id="0"/>
      <w:r w:rsidRPr="00F32925">
        <w:rPr>
          <w:rFonts w:ascii="Cambria" w:eastAsia="Times New Roman" w:hAnsi="Cambria" w:cs="Times New Roman"/>
        </w:rPr>
        <w:t>.</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 xml:space="preserve">We will send another notice when online registration becomes available on or before April 1. </w:t>
      </w:r>
    </w:p>
    <w:p w:rsidR="00F32925" w:rsidRPr="00F32925" w:rsidRDefault="00F32925" w:rsidP="00F32925">
      <w:pPr>
        <w:spacing w:after="240" w:line="240" w:lineRule="auto"/>
        <w:rPr>
          <w:rFonts w:ascii="Cambria" w:eastAsia="Times New Roman" w:hAnsi="Cambria" w:cs="Times New Roman"/>
        </w:rPr>
      </w:pPr>
      <w:r w:rsidRPr="00F32925">
        <w:rPr>
          <w:rFonts w:ascii="Cambria" w:eastAsia="Times New Roman" w:hAnsi="Cambria" w:cs="Times New Roman"/>
        </w:rPr>
        <w:t>Participation fees will likely be at a level similar to past events, and will be shared when online registration opens.</w:t>
      </w:r>
    </w:p>
    <w:p w:rsidR="00F32925" w:rsidRPr="00F32925" w:rsidRDefault="00F32925" w:rsidP="00F32925">
      <w:pPr>
        <w:spacing w:after="240" w:line="240" w:lineRule="auto"/>
        <w:rPr>
          <w:rFonts w:ascii="Cambria" w:eastAsia="Times New Roman" w:hAnsi="Cambria" w:cs="Times New Roman"/>
        </w:rPr>
      </w:pPr>
      <w:r w:rsidRPr="00F32925">
        <w:rPr>
          <w:rFonts w:ascii="Cambria" w:eastAsia="Times New Roman" w:hAnsi="Cambria" w:cs="Times New Roman"/>
          <w:u w:val="single"/>
        </w:rPr>
        <w:t>Workshop Objectives and Topics</w:t>
      </w:r>
      <w:r w:rsidRPr="00F32925">
        <w:rPr>
          <w:rFonts w:ascii="Cambria" w:eastAsia="Times New Roman" w:hAnsi="Cambria" w:cs="Times New Roman"/>
        </w:rPr>
        <w:br/>
        <w:t xml:space="preserve">As in our previous Extractives Workshops, </w:t>
      </w:r>
      <w:proofErr w:type="spellStart"/>
      <w:r w:rsidRPr="00F32925">
        <w:rPr>
          <w:rFonts w:ascii="Cambria" w:eastAsia="Times New Roman" w:hAnsi="Cambria" w:cs="Times New Roman"/>
        </w:rPr>
        <w:t>GeSI</w:t>
      </w:r>
      <w:proofErr w:type="spellEnd"/>
      <w:r w:rsidRPr="00F32925">
        <w:rPr>
          <w:rFonts w:ascii="Cambria" w:eastAsia="Times New Roman" w:hAnsi="Cambria" w:cs="Times New Roman"/>
        </w:rPr>
        <w:t xml:space="preserve"> and EICC are convening a variety of stakeholders from diverse sectors, civil society, and government to discuss the latest developments in conflict minerals and the various initiatives designed to ensure responsible sourcing. We believe that mining activities that support conflict are unacceptable. We are joining many other supply chain participants to take action to ensure responsible sourcing in our supply chains. Please see the </w:t>
      </w:r>
      <w:hyperlink r:id="rId7" w:history="1">
        <w:r w:rsidRPr="00F32925">
          <w:rPr>
            <w:rFonts w:ascii="Cambria" w:eastAsia="Times New Roman" w:hAnsi="Cambria" w:cs="Times New Roman"/>
            <w:color w:val="0000FF"/>
            <w:u w:val="single"/>
          </w:rPr>
          <w:t>workshop materials</w:t>
        </w:r>
      </w:hyperlink>
      <w:r w:rsidRPr="00F32925">
        <w:rPr>
          <w:rFonts w:ascii="Cambria" w:eastAsia="Times New Roman" w:hAnsi="Cambria" w:cs="Times New Roman"/>
        </w:rPr>
        <w:t xml:space="preserve"> web page for an initial draft agenda.</w:t>
      </w:r>
    </w:p>
    <w:p w:rsidR="00F32925" w:rsidRPr="00F32925" w:rsidRDefault="00F32925" w:rsidP="00F32925">
      <w:pPr>
        <w:spacing w:after="0" w:line="240" w:lineRule="auto"/>
        <w:rPr>
          <w:rFonts w:ascii="Cambria" w:eastAsia="Times New Roman" w:hAnsi="Cambria" w:cs="Times New Roman"/>
          <w:u w:val="single"/>
        </w:rPr>
      </w:pPr>
      <w:r w:rsidRPr="00F32925">
        <w:rPr>
          <w:rFonts w:ascii="Cambria" w:eastAsia="Times New Roman" w:hAnsi="Cambria" w:cs="Times New Roman"/>
          <w:u w:val="single"/>
        </w:rPr>
        <w:t>Venue and Logistics</w:t>
      </w: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Workshop registration and a sponsor open house will open at 12:00 on Wednesday, 8 May, with the workshop commencing at 13:00. The program will conclude at 17:30 on Thursday, 9 May.</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 xml:space="preserve">The workshop will be held in Hong Kong at the </w:t>
      </w:r>
      <w:r w:rsidRPr="00F32925">
        <w:rPr>
          <w:rFonts w:ascii="Cambria" w:eastAsia="Times New Roman" w:hAnsi="Cambria" w:cs="Times New Roman"/>
          <w:b/>
          <w:bCs/>
        </w:rPr>
        <w:t xml:space="preserve">InterContinental Grand Stanford Hong Kong </w:t>
      </w:r>
      <w:r w:rsidRPr="00F32925">
        <w:rPr>
          <w:rFonts w:ascii="Cambria" w:eastAsia="Times New Roman" w:hAnsi="Cambria" w:cs="Times New Roman"/>
        </w:rPr>
        <w:t xml:space="preserve">(70 </w:t>
      </w:r>
      <w:proofErr w:type="spellStart"/>
      <w:r w:rsidRPr="00F32925">
        <w:rPr>
          <w:rFonts w:ascii="Cambria" w:eastAsia="Times New Roman" w:hAnsi="Cambria" w:cs="Times New Roman"/>
        </w:rPr>
        <w:t>Mody</w:t>
      </w:r>
      <w:proofErr w:type="spellEnd"/>
      <w:r w:rsidRPr="00F32925">
        <w:rPr>
          <w:rFonts w:ascii="Cambria" w:eastAsia="Times New Roman" w:hAnsi="Cambria" w:cs="Times New Roman"/>
        </w:rPr>
        <w:t xml:space="preserve"> Road, </w:t>
      </w:r>
      <w:proofErr w:type="spellStart"/>
      <w:r w:rsidRPr="00F32925">
        <w:rPr>
          <w:rFonts w:ascii="Cambria" w:eastAsia="Times New Roman" w:hAnsi="Cambria" w:cs="Times New Roman"/>
        </w:rPr>
        <w:t>Tsimshatsui</w:t>
      </w:r>
      <w:proofErr w:type="spellEnd"/>
      <w:r w:rsidRPr="00F32925">
        <w:rPr>
          <w:rFonts w:ascii="Cambria" w:eastAsia="Times New Roman" w:hAnsi="Cambria" w:cs="Times New Roman"/>
        </w:rPr>
        <w:t xml:space="preserve"> East, Kowloon, Hong Kong SAR, </w:t>
      </w:r>
      <w:proofErr w:type="gramStart"/>
      <w:r w:rsidRPr="00F32925">
        <w:rPr>
          <w:rFonts w:ascii="Cambria" w:eastAsia="Times New Roman" w:hAnsi="Cambria" w:cs="Times New Roman"/>
        </w:rPr>
        <w:t>PRC</w:t>
      </w:r>
      <w:proofErr w:type="gramEnd"/>
      <w:r w:rsidRPr="00F32925">
        <w:rPr>
          <w:rFonts w:ascii="Cambria" w:eastAsia="Times New Roman" w:hAnsi="Cambria" w:cs="Times New Roman"/>
        </w:rPr>
        <w:t>). (Please note as you make travel and lodging plans that there are two InterContinental hotels in Kowloon, and specify the Grand Stanford.)</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We are working with the InterContinental Grand Stanford to get a reduced accommodation rate for conference attendees. We will provide more information about any special hotel rate with the event registration information.</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 xml:space="preserve">In most instances (including for US citizens), travelers should not need a visa solely for the purpose of attending this workshop in Hong Kong. If you are in need of a visa, please contact Grant </w:t>
      </w:r>
      <w:proofErr w:type="spellStart"/>
      <w:r w:rsidRPr="00F32925">
        <w:rPr>
          <w:rFonts w:ascii="Cambria" w:eastAsia="Times New Roman" w:hAnsi="Cambria" w:cs="Times New Roman"/>
        </w:rPr>
        <w:t>Feichtinger</w:t>
      </w:r>
      <w:proofErr w:type="spellEnd"/>
      <w:r w:rsidRPr="00F32925">
        <w:rPr>
          <w:rFonts w:ascii="Cambria" w:eastAsia="Times New Roman" w:hAnsi="Cambria" w:cs="Times New Roman"/>
        </w:rPr>
        <w:t xml:space="preserve"> (EICC) at </w:t>
      </w:r>
      <w:hyperlink r:id="rId8" w:history="1">
        <w:r w:rsidRPr="00F32925">
          <w:rPr>
            <w:rFonts w:ascii="Cambria" w:eastAsia="Times New Roman" w:hAnsi="Cambria" w:cs="Times New Roman"/>
            <w:color w:val="0000FF"/>
            <w:u w:val="single"/>
          </w:rPr>
          <w:t>grantf@eicc.info</w:t>
        </w:r>
      </w:hyperlink>
      <w:r w:rsidRPr="00F32925">
        <w:rPr>
          <w:rFonts w:ascii="Times New Roman" w:eastAsia="Times New Roman" w:hAnsi="Times New Roman" w:cs="Times New Roman"/>
          <w:sz w:val="24"/>
          <w:szCs w:val="24"/>
        </w:rPr>
        <w:t xml:space="preserve"> </w:t>
      </w:r>
      <w:r w:rsidRPr="00F32925">
        <w:rPr>
          <w:rFonts w:ascii="Cambria" w:eastAsia="Times New Roman" w:hAnsi="Cambria" w:cs="Times New Roman"/>
        </w:rPr>
        <w:t>for help with obtaining a sponsor letter.</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Mandarin-English simultaneous translation will be available for all plenary sessions and one of the three concurrent breakouts.</w:t>
      </w:r>
    </w:p>
    <w:p w:rsidR="00F32925" w:rsidRPr="00F32925" w:rsidRDefault="00F32925" w:rsidP="00F32925">
      <w:pPr>
        <w:spacing w:after="0" w:line="240" w:lineRule="auto"/>
        <w:rPr>
          <w:rFonts w:ascii="Cambria" w:eastAsia="Times New Roman" w:hAnsi="Cambria" w:cs="Times New Roman"/>
          <w:u w:val="single"/>
        </w:rPr>
      </w:pPr>
    </w:p>
    <w:p w:rsidR="00F32925" w:rsidRPr="00F32925" w:rsidRDefault="00F32925" w:rsidP="00F32925">
      <w:pPr>
        <w:spacing w:after="0" w:line="240" w:lineRule="auto"/>
        <w:rPr>
          <w:rFonts w:ascii="Cambria" w:eastAsia="Times New Roman" w:hAnsi="Cambria" w:cs="Times New Roman"/>
          <w:u w:val="single"/>
        </w:rPr>
      </w:pPr>
      <w:r w:rsidRPr="00F32925">
        <w:rPr>
          <w:rFonts w:ascii="Cambria" w:eastAsia="Times New Roman" w:hAnsi="Cambria" w:cs="Times New Roman"/>
          <w:u w:val="single"/>
        </w:rPr>
        <w:t>Sponsorship Opportunities</w:t>
      </w: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 xml:space="preserve">This workshop will offer a number of sponsorship opportunities, including a featured display in an expanded exhibitor area ($2,500); exhibitors will also receive one complimentary registration with this sponsorship level. Please note that, beginning at this workshop, </w:t>
      </w:r>
      <w:proofErr w:type="spellStart"/>
      <w:r w:rsidRPr="00F32925">
        <w:rPr>
          <w:rFonts w:ascii="Cambria" w:eastAsia="Times New Roman" w:hAnsi="Cambria" w:cs="Times New Roman"/>
          <w:u w:val="single"/>
        </w:rPr>
        <w:t>GeSI</w:t>
      </w:r>
      <w:proofErr w:type="spellEnd"/>
      <w:r w:rsidRPr="00F32925">
        <w:rPr>
          <w:rFonts w:ascii="Cambria" w:eastAsia="Times New Roman" w:hAnsi="Cambria" w:cs="Times New Roman"/>
          <w:u w:val="single"/>
        </w:rPr>
        <w:t xml:space="preserve"> and EICC will not permit solicitation from non-exhibiting companies</w:t>
      </w:r>
      <w:r w:rsidRPr="00F32925">
        <w:rPr>
          <w:rFonts w:ascii="Cambria" w:eastAsia="Times New Roman" w:hAnsi="Cambria" w:cs="Times New Roman"/>
        </w:rPr>
        <w:t xml:space="preserve">. </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 xml:space="preserve">Additional opportunities, such as lunch and reception sponsorship, are also available. If you are interested in learning more about sponsorship opportunities, please contact Jennifer </w:t>
      </w:r>
      <w:proofErr w:type="spellStart"/>
      <w:r w:rsidRPr="00F32925">
        <w:rPr>
          <w:rFonts w:ascii="Cambria" w:eastAsia="Times New Roman" w:hAnsi="Cambria" w:cs="Times New Roman"/>
        </w:rPr>
        <w:t>Peyser</w:t>
      </w:r>
      <w:proofErr w:type="spellEnd"/>
      <w:r w:rsidRPr="00F32925">
        <w:rPr>
          <w:rFonts w:ascii="Cambria" w:eastAsia="Times New Roman" w:hAnsi="Cambria" w:cs="Times New Roman"/>
        </w:rPr>
        <w:t xml:space="preserve">, RESOLVE, </w:t>
      </w:r>
      <w:proofErr w:type="gramStart"/>
      <w:r w:rsidRPr="00F32925">
        <w:rPr>
          <w:rFonts w:ascii="Cambria" w:eastAsia="Times New Roman" w:hAnsi="Cambria" w:cs="Times New Roman"/>
        </w:rPr>
        <w:t xml:space="preserve">workshop facilitator, at </w:t>
      </w:r>
      <w:hyperlink r:id="rId9" w:history="1">
        <w:r w:rsidRPr="00F32925">
          <w:rPr>
            <w:rFonts w:ascii="Cambria" w:eastAsia="Times New Roman" w:hAnsi="Cambria" w:cs="Times New Roman"/>
            <w:color w:val="0000FF"/>
            <w:u w:val="single"/>
          </w:rPr>
          <w:t>jpeyser@resolv.org</w:t>
        </w:r>
        <w:proofErr w:type="gramEnd"/>
      </w:hyperlink>
      <w:r w:rsidRPr="00F32925">
        <w:rPr>
          <w:rFonts w:ascii="Cambria" w:eastAsia="Times New Roman" w:hAnsi="Cambria" w:cs="Times New Roman"/>
        </w:rPr>
        <w:t xml:space="preserve">.  </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lastRenderedPageBreak/>
        <w:t xml:space="preserve">We look forward to seeing you in Hong Kong and working together to achieve conflict-free sourcing across the supply chain. </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r w:rsidRPr="00F32925">
        <w:rPr>
          <w:rFonts w:ascii="Cambria" w:eastAsia="Times New Roman" w:hAnsi="Cambria" w:cs="Times New Roman"/>
        </w:rPr>
        <w:t>Best regards,</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rPr>
      </w:pPr>
      <w:hyperlink r:id="rId10" w:history="1">
        <w:r w:rsidRPr="00F32925">
          <w:rPr>
            <w:rFonts w:ascii="Cambria" w:eastAsia="Times New Roman" w:hAnsi="Cambria" w:cs="Times New Roman"/>
            <w:color w:val="0000FF"/>
            <w:u w:val="single"/>
          </w:rPr>
          <w:t xml:space="preserve">Alice </w:t>
        </w:r>
        <w:proofErr w:type="spellStart"/>
        <w:r w:rsidRPr="00F32925">
          <w:rPr>
            <w:rFonts w:ascii="Cambria" w:eastAsia="Times New Roman" w:hAnsi="Cambria" w:cs="Times New Roman"/>
            <w:color w:val="0000FF"/>
            <w:u w:val="single"/>
          </w:rPr>
          <w:t>Valvodova</w:t>
        </w:r>
        <w:proofErr w:type="spellEnd"/>
      </w:hyperlink>
    </w:p>
    <w:p w:rsidR="00F32925" w:rsidRPr="00F32925" w:rsidRDefault="00F32925" w:rsidP="00F32925">
      <w:pPr>
        <w:spacing w:after="0" w:line="240" w:lineRule="auto"/>
        <w:rPr>
          <w:rFonts w:ascii="Cambria" w:eastAsia="Times New Roman" w:hAnsi="Cambria" w:cs="Times New Roman"/>
        </w:rPr>
      </w:pPr>
      <w:proofErr w:type="spellStart"/>
      <w:r w:rsidRPr="00F32925">
        <w:rPr>
          <w:rFonts w:ascii="Cambria" w:eastAsia="Times New Roman" w:hAnsi="Cambria" w:cs="Times New Roman"/>
        </w:rPr>
        <w:t>GeSI</w:t>
      </w:r>
      <w:proofErr w:type="spellEnd"/>
      <w:r w:rsidRPr="00F32925">
        <w:rPr>
          <w:rFonts w:ascii="Cambria" w:eastAsia="Times New Roman" w:hAnsi="Cambria" w:cs="Times New Roman"/>
        </w:rPr>
        <w:t xml:space="preserve"> Executive Director</w:t>
      </w:r>
    </w:p>
    <w:p w:rsidR="00F32925" w:rsidRPr="00F32925" w:rsidRDefault="00F32925" w:rsidP="00F32925">
      <w:pPr>
        <w:spacing w:after="0" w:line="240" w:lineRule="auto"/>
        <w:rPr>
          <w:rFonts w:ascii="Cambria" w:eastAsia="Times New Roman" w:hAnsi="Cambria" w:cs="Times New Roman"/>
        </w:rPr>
      </w:pPr>
    </w:p>
    <w:p w:rsidR="00F32925" w:rsidRPr="00F32925" w:rsidRDefault="00F32925" w:rsidP="00F32925">
      <w:pPr>
        <w:spacing w:after="0" w:line="240" w:lineRule="auto"/>
        <w:rPr>
          <w:rFonts w:ascii="Cambria" w:eastAsia="Times New Roman" w:hAnsi="Cambria" w:cs="Times New Roman"/>
          <w:sz w:val="24"/>
          <w:szCs w:val="24"/>
        </w:rPr>
      </w:pPr>
      <w:hyperlink r:id="rId11" w:history="1">
        <w:r w:rsidRPr="00F32925">
          <w:rPr>
            <w:rFonts w:ascii="Cambria" w:eastAsia="Times New Roman" w:hAnsi="Cambria" w:cs="Times New Roman"/>
            <w:color w:val="0000FF"/>
            <w:u w:val="single"/>
          </w:rPr>
          <w:t xml:space="preserve">Bob </w:t>
        </w:r>
        <w:proofErr w:type="spellStart"/>
        <w:r w:rsidRPr="00F32925">
          <w:rPr>
            <w:rFonts w:ascii="Cambria" w:eastAsia="Times New Roman" w:hAnsi="Cambria" w:cs="Times New Roman"/>
            <w:color w:val="0000FF"/>
            <w:u w:val="single"/>
          </w:rPr>
          <w:t>Leet</w:t>
        </w:r>
        <w:proofErr w:type="spellEnd"/>
      </w:hyperlink>
      <w:r w:rsidRPr="00F32925">
        <w:rPr>
          <w:rFonts w:ascii="Cambria" w:eastAsia="Times New Roman" w:hAnsi="Cambria" w:cs="Times New Roman"/>
        </w:rPr>
        <w:br/>
        <w:t>EICC Extractives Work Group Lead</w:t>
      </w:r>
    </w:p>
    <w:p w:rsidR="00F32925" w:rsidRPr="00F32925" w:rsidRDefault="00F32925" w:rsidP="00F32925">
      <w:pPr>
        <w:spacing w:after="0" w:line="240" w:lineRule="auto"/>
        <w:rPr>
          <w:rFonts w:ascii="Times New Roman" w:eastAsia="Times New Roman" w:hAnsi="Times New Roman" w:cs="Times New Roman"/>
          <w:sz w:val="24"/>
          <w:szCs w:val="24"/>
        </w:rPr>
      </w:pPr>
    </w:p>
    <w:p w:rsidR="00F32925" w:rsidRPr="00F32925" w:rsidRDefault="00F32925" w:rsidP="00F32925">
      <w:pPr>
        <w:spacing w:after="0" w:line="240" w:lineRule="auto"/>
        <w:rPr>
          <w:rFonts w:ascii="Times New Roman" w:eastAsia="Times New Roman" w:hAnsi="Times New Roman" w:cs="Times New Roman"/>
          <w:sz w:val="24"/>
          <w:szCs w:val="24"/>
        </w:rPr>
      </w:pPr>
      <w:r w:rsidRPr="00F32925">
        <w:rPr>
          <w:rFonts w:ascii="Times New Roman" w:eastAsia="Times New Roman" w:hAnsi="Times New Roman" w:cs="Times New Roman"/>
          <w:sz w:val="24"/>
          <w:szCs w:val="24"/>
        </w:rPr>
        <w:pict>
          <v:rect id="_x0000_i1025" style="width:0;height:.75pt" o:hralign="center" o:hrstd="t" o:hrnoshade="t" o:hr="t" fillcolor="#004250" stroked="f"/>
        </w:pict>
      </w:r>
    </w:p>
    <w:p w:rsidR="00C63C7B" w:rsidRDefault="00F32925" w:rsidP="00F32925">
      <w:r w:rsidRPr="00F32925">
        <w:rPr>
          <w:rFonts w:ascii="Times New Roman" w:eastAsia="Times New Roman" w:hAnsi="Times New Roman" w:cs="Times New Roman"/>
          <w:sz w:val="24"/>
          <w:szCs w:val="24"/>
        </w:rPr>
        <w:t>This message contains information that may be confidential, privileged or otherwise protected by law from disclosure. It is intended for the exclusive use of the Addressee(s). Unless you are the addressee or authorized agent of the addressee, you may not review, copy, distribute or disclose to anyone the message or any information contained within. If you have received this message in error, please contact the sender by electronic reply to email@environcorp.com and immediately delete all copies of the message.</w:t>
      </w:r>
    </w:p>
    <w:sectPr w:rsidR="00C63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25"/>
    <w:rsid w:val="003A4FCD"/>
    <w:rsid w:val="00871419"/>
    <w:rsid w:val="00C63C7B"/>
    <w:rsid w:val="00F3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925"/>
    <w:rPr>
      <w:color w:val="0000FF"/>
      <w:u w:val="single"/>
    </w:rPr>
  </w:style>
  <w:style w:type="paragraph" w:styleId="NormalWeb">
    <w:name w:val="Normal (Web)"/>
    <w:basedOn w:val="Normal"/>
    <w:uiPriority w:val="99"/>
    <w:semiHidden/>
    <w:unhideWhenUsed/>
    <w:rsid w:val="00F329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925"/>
    <w:rPr>
      <w:color w:val="0000FF"/>
      <w:u w:val="single"/>
    </w:rPr>
  </w:style>
  <w:style w:type="paragraph" w:styleId="NormalWeb">
    <w:name w:val="Normal (Web)"/>
    <w:basedOn w:val="Normal"/>
    <w:uiPriority w:val="99"/>
    <w:semiHidden/>
    <w:unhideWhenUsed/>
    <w:rsid w:val="00F32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f@eicc.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olv.org/site-scworkshops/home/workshop-xi-material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eicc.info" TargetMode="External"/><Relationship Id="rId11" Type="http://schemas.openxmlformats.org/officeDocument/2006/relationships/hyperlink" Target="mailto:bob.e.leet@intel.com" TargetMode="External"/><Relationship Id="rId5" Type="http://schemas.openxmlformats.org/officeDocument/2006/relationships/hyperlink" Target="http://www.gesi.org" TargetMode="External"/><Relationship Id="rId15" Type="http://schemas.openxmlformats.org/officeDocument/2006/relationships/customXml" Target="../customXml/item2.xml"/><Relationship Id="rId10" Type="http://schemas.openxmlformats.org/officeDocument/2006/relationships/hyperlink" Target="mailto:Alice.Valvodova@gesi.org" TargetMode="External"/><Relationship Id="rId4" Type="http://schemas.openxmlformats.org/officeDocument/2006/relationships/webSettings" Target="webSettings.xml"/><Relationship Id="rId9" Type="http://schemas.openxmlformats.org/officeDocument/2006/relationships/hyperlink" Target="mailto:jpeyser@resol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2013-05-08T04:00:00+00:00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The Eleventh Conflict-Free Minerals Supply Chain Workshop on 8-9 May 2013 in Hong Kong</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130B20E-8C86-4030-9A0C-801611EE77D3}"/>
</file>

<file path=customXml/itemProps2.xml><?xml version="1.0" encoding="utf-8"?>
<ds:datastoreItem xmlns:ds="http://schemas.openxmlformats.org/officeDocument/2006/customXml" ds:itemID="{4B5B44EB-28BE-4FD4-97E7-F3E4885F66F1}"/>
</file>

<file path=customXml/itemProps3.xml><?xml version="1.0" encoding="utf-8"?>
<ds:datastoreItem xmlns:ds="http://schemas.openxmlformats.org/officeDocument/2006/customXml" ds:itemID="{BD861554-00A3-4E35-9F04-EAA39DDEE604}"/>
</file>

<file path=customXml/itemProps4.xml><?xml version="1.0" encoding="utf-8"?>
<ds:datastoreItem xmlns:ds="http://schemas.openxmlformats.org/officeDocument/2006/customXml" ds:itemID="{5F512443-C6AE-41DE-80DD-3810C84B521A}"/>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Bose</dc:creator>
  <cp:keywords/>
  <dc:description/>
  <cp:lastModifiedBy>Susan Bose</cp:lastModifiedBy>
  <cp:revision>2</cp:revision>
  <dcterms:created xsi:type="dcterms:W3CDTF">2013-04-30T19:08:00Z</dcterms:created>
  <dcterms:modified xsi:type="dcterms:W3CDTF">2013-04-30T19:08:00Z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361ce77e-85ed-42d0-94c2-f0175ed78aa1</vt:lpwstr>
  </property>
</Properties>
</file>