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90" w:rsidRPr="00FF5990" w:rsidRDefault="00FF5990" w:rsidP="00FF5990">
      <w:pPr>
        <w:spacing w:after="0" w:line="240" w:lineRule="auto"/>
        <w:rPr>
          <w:rFonts w:ascii="Tahoma" w:eastAsia="Times New Roman" w:hAnsi="Tahoma" w:cs="Tahoma"/>
          <w:sz w:val="20"/>
          <w:szCs w:val="20"/>
        </w:rPr>
      </w:pPr>
      <w:r w:rsidRPr="00FF5990">
        <w:rPr>
          <w:rFonts w:ascii="Tahoma" w:eastAsia="Times New Roman" w:hAnsi="Tahoma" w:cs="Tahoma"/>
          <w:b/>
          <w:bCs/>
          <w:sz w:val="20"/>
          <w:szCs w:val="20"/>
        </w:rPr>
        <w:t>From:</w:t>
      </w:r>
      <w:r w:rsidRPr="00FF5990">
        <w:rPr>
          <w:rFonts w:ascii="Tahoma" w:eastAsia="Times New Roman" w:hAnsi="Tahoma" w:cs="Tahoma"/>
          <w:sz w:val="20"/>
          <w:szCs w:val="20"/>
        </w:rPr>
        <w:t xml:space="preserve"> kearmstrong@mmm.com [mailto:kearmstrong@mmm.com] </w:t>
      </w:r>
      <w:r w:rsidRPr="00FF5990">
        <w:rPr>
          <w:rFonts w:ascii="Tahoma" w:eastAsia="Times New Roman" w:hAnsi="Tahoma" w:cs="Tahoma"/>
          <w:sz w:val="20"/>
          <w:szCs w:val="20"/>
        </w:rPr>
        <w:br/>
      </w:r>
      <w:r w:rsidRPr="00FF5990">
        <w:rPr>
          <w:rFonts w:ascii="Tahoma" w:eastAsia="Times New Roman" w:hAnsi="Tahoma" w:cs="Tahoma"/>
          <w:b/>
          <w:bCs/>
          <w:sz w:val="20"/>
          <w:szCs w:val="20"/>
        </w:rPr>
        <w:t>Sent:</w:t>
      </w:r>
      <w:r w:rsidRPr="00FF5990">
        <w:rPr>
          <w:rFonts w:ascii="Tahoma" w:eastAsia="Times New Roman" w:hAnsi="Tahoma" w:cs="Tahoma"/>
          <w:sz w:val="20"/>
          <w:szCs w:val="20"/>
        </w:rPr>
        <w:t xml:space="preserve"> Thursday, March 21, 2013 7:54 AM</w:t>
      </w:r>
      <w:r w:rsidRPr="00FF5990">
        <w:rPr>
          <w:rFonts w:ascii="Tahoma" w:eastAsia="Times New Roman" w:hAnsi="Tahoma" w:cs="Tahoma"/>
          <w:sz w:val="20"/>
          <w:szCs w:val="20"/>
        </w:rPr>
        <w:br/>
      </w:r>
      <w:r w:rsidRPr="00FF5990">
        <w:rPr>
          <w:rFonts w:ascii="Tahoma" w:eastAsia="Times New Roman" w:hAnsi="Tahoma" w:cs="Tahoma"/>
          <w:b/>
          <w:bCs/>
          <w:sz w:val="20"/>
          <w:szCs w:val="20"/>
        </w:rPr>
        <w:t>To:</w:t>
      </w:r>
      <w:r w:rsidRPr="00FF5990">
        <w:rPr>
          <w:rFonts w:ascii="Tahoma" w:eastAsia="Times New Roman" w:hAnsi="Tahoma" w:cs="Tahoma"/>
          <w:sz w:val="20"/>
          <w:szCs w:val="20"/>
        </w:rPr>
        <w:t xml:space="preserve"> Michael Kirschner</w:t>
      </w:r>
      <w:r w:rsidRPr="00FF5990">
        <w:rPr>
          <w:rFonts w:ascii="Tahoma" w:eastAsia="Times New Roman" w:hAnsi="Tahoma" w:cs="Tahoma"/>
          <w:sz w:val="20"/>
          <w:szCs w:val="20"/>
        </w:rPr>
        <w:br/>
      </w:r>
      <w:r w:rsidRPr="00FF5990">
        <w:rPr>
          <w:rFonts w:ascii="Tahoma" w:eastAsia="Times New Roman" w:hAnsi="Tahoma" w:cs="Tahoma"/>
          <w:b/>
          <w:bCs/>
          <w:sz w:val="20"/>
          <w:szCs w:val="20"/>
        </w:rPr>
        <w:t>Subject:</w:t>
      </w:r>
      <w:r w:rsidRPr="00FF5990">
        <w:rPr>
          <w:rFonts w:ascii="Tahoma" w:eastAsia="Times New Roman" w:hAnsi="Tahoma" w:cs="Tahoma"/>
          <w:sz w:val="20"/>
          <w:szCs w:val="20"/>
        </w:rPr>
        <w:t xml:space="preserve"> </w:t>
      </w:r>
      <w:proofErr w:type="spellStart"/>
      <w:r w:rsidRPr="00FF5990">
        <w:rPr>
          <w:rFonts w:ascii="Tahoma" w:eastAsia="Times New Roman" w:hAnsi="Tahoma" w:cs="Tahoma"/>
          <w:sz w:val="20"/>
          <w:szCs w:val="20"/>
        </w:rPr>
        <w:t>Fw</w:t>
      </w:r>
      <w:proofErr w:type="spellEnd"/>
      <w:r w:rsidRPr="00FF5990">
        <w:rPr>
          <w:rFonts w:ascii="Tahoma" w:eastAsia="Times New Roman" w:hAnsi="Tahoma" w:cs="Tahoma"/>
          <w:sz w:val="20"/>
          <w:szCs w:val="20"/>
        </w:rPr>
        <w:t xml:space="preserve">: </w:t>
      </w:r>
      <w:proofErr w:type="spellStart"/>
      <w:r w:rsidRPr="00FF5990">
        <w:rPr>
          <w:rFonts w:ascii="Tahoma" w:eastAsia="Times New Roman" w:hAnsi="Tahoma" w:cs="Tahoma"/>
          <w:sz w:val="20"/>
          <w:szCs w:val="20"/>
        </w:rPr>
        <w:t>ChemCon</w:t>
      </w:r>
      <w:proofErr w:type="spellEnd"/>
      <w:r w:rsidRPr="00FF5990">
        <w:rPr>
          <w:rFonts w:ascii="Tahoma" w:eastAsia="Times New Roman" w:hAnsi="Tahoma" w:cs="Tahoma"/>
          <w:sz w:val="20"/>
          <w:szCs w:val="20"/>
        </w:rPr>
        <w:t xml:space="preserve"> Asia 2013 - Program available</w:t>
      </w:r>
    </w:p>
    <w:p w:rsidR="00FF5990" w:rsidRPr="00FF5990" w:rsidRDefault="00FF5990" w:rsidP="00FF5990">
      <w:pPr>
        <w:spacing w:after="0" w:line="240" w:lineRule="auto"/>
        <w:rPr>
          <w:rFonts w:ascii="Times New Roman" w:eastAsia="Times New Roman" w:hAnsi="Times New Roman" w:cs="Times New Roman"/>
          <w:sz w:val="24"/>
          <w:szCs w:val="24"/>
        </w:rPr>
      </w:pPr>
    </w:p>
    <w:p w:rsidR="00FF5990" w:rsidRPr="00FF5990" w:rsidRDefault="00FF5990" w:rsidP="00FF5990">
      <w:pPr>
        <w:spacing w:after="240" w:line="240" w:lineRule="auto"/>
        <w:rPr>
          <w:rFonts w:ascii="Times New Roman" w:eastAsia="Times New Roman" w:hAnsi="Times New Roman" w:cs="Times New Roman"/>
          <w:sz w:val="24"/>
          <w:szCs w:val="24"/>
        </w:rPr>
      </w:pPr>
      <w:proofErr w:type="gramStart"/>
      <w:r w:rsidRPr="00FF5990">
        <w:rPr>
          <w:rFonts w:ascii="Arial" w:eastAsia="Times New Roman" w:hAnsi="Arial" w:cs="Arial"/>
          <w:sz w:val="20"/>
          <w:szCs w:val="20"/>
        </w:rPr>
        <w:t>For ANSI group...</w:t>
      </w:r>
      <w:proofErr w:type="gramEnd"/>
    </w:p>
    <w:tbl>
      <w:tblPr>
        <w:tblW w:w="0" w:type="auto"/>
        <w:jc w:val="center"/>
        <w:tblCellSpacing w:w="15" w:type="dxa"/>
        <w:tblCellMar>
          <w:left w:w="0" w:type="dxa"/>
          <w:right w:w="0" w:type="dxa"/>
        </w:tblCellMar>
        <w:tblLook w:val="04A0" w:firstRow="1" w:lastRow="0" w:firstColumn="1" w:lastColumn="0" w:noHBand="0" w:noVBand="1"/>
      </w:tblPr>
      <w:tblGrid>
        <w:gridCol w:w="1946"/>
        <w:gridCol w:w="7504"/>
      </w:tblGrid>
      <w:tr w:rsidR="00FF5990" w:rsidRPr="00FF5990" w:rsidTr="00FF5990">
        <w:trPr>
          <w:tblCellSpacing w:w="15" w:type="dxa"/>
          <w:jc w:val="center"/>
        </w:trPr>
        <w:tc>
          <w:tcPr>
            <w:tcW w:w="0" w:type="auto"/>
            <w:gridSpan w:val="2"/>
            <w:shd w:val="clear" w:color="auto" w:fill="FFFFFF"/>
            <w:tcMar>
              <w:top w:w="15" w:type="dxa"/>
              <w:left w:w="15" w:type="dxa"/>
              <w:bottom w:w="15" w:type="dxa"/>
              <w:right w:w="15" w:type="dxa"/>
            </w:tcMar>
            <w:vAlign w:val="center"/>
            <w:hideMark/>
          </w:tcPr>
          <w:p w:rsidR="00FF5990" w:rsidRPr="00FF5990" w:rsidRDefault="00FF5990" w:rsidP="00FF5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0" cy="1714500"/>
                  <wp:effectExtent l="0" t="0" r="0" b="0"/>
                  <wp:docPr id="9" name="Picture 9" descr="http://maillist.ansi.org/scripts/wa.exe?A3=ind1303&amp;L=CHEMICALS&amp;E=base64&amp;P=160366&amp;B=--_012_C1A360E9BBA4C148AD1779AEC58D9374429663B3WCEXS2ENVIRONCO_&amp;T=image%2Fjpeg;%20name=%22ATT00001.jpg%22&amp;N=ATT000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list.ansi.org/scripts/wa.exe?A3=ind1303&amp;L=CHEMICALS&amp;E=base64&amp;P=160366&amp;B=--_012_C1A360E9BBA4C148AD1779AEC58D9374429663B3WCEXS2ENVIRONCO_&amp;T=image%2Fjpeg;%20name=%22ATT00001.jpg%22&amp;N=ATT0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c>
      </w:tr>
      <w:tr w:rsidR="00FF5990" w:rsidRPr="00FF5990" w:rsidTr="00FF5990">
        <w:trPr>
          <w:tblCellSpacing w:w="15" w:type="dxa"/>
          <w:jc w:val="center"/>
        </w:trPr>
        <w:tc>
          <w:tcPr>
            <w:tcW w:w="0" w:type="auto"/>
            <w:shd w:val="clear" w:color="auto" w:fill="FFFFFF"/>
            <w:tcMar>
              <w:top w:w="15" w:type="dxa"/>
              <w:left w:w="15" w:type="dxa"/>
              <w:bottom w:w="15" w:type="dxa"/>
              <w:right w:w="15" w:type="dxa"/>
            </w:tcMar>
            <w:hideMark/>
          </w:tcPr>
          <w:p w:rsidR="00FF5990" w:rsidRPr="00FF5990" w:rsidRDefault="00FF5990" w:rsidP="00FF59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47750" cy="990600"/>
                  <wp:effectExtent l="0" t="0" r="0" b="0"/>
                  <wp:docPr id="8" name="Picture 8" descr="http://maillist.ansi.org/scripts/wa.exe?A3=ind1303&amp;L=CHEMICALS&amp;E=base64&amp;P=245873&amp;B=--_012_C1A360E9BBA4C148AD1779AEC58D9374429663B3WCEXS2ENVIRONCO_&amp;T=image%2Fpng;%20name=%22ATT00002.png%22&amp;N=ATT0000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list.ansi.org/scripts/wa.exe?A3=ind1303&amp;L=CHEMICALS&amp;E=base64&amp;P=245873&amp;B=--_012_C1A360E9BBA4C148AD1779AEC58D9374429663B3WCEXS2ENVIRONCO_&amp;T=image%2Fpng;%20name=%22ATT00002.png%22&amp;N=ATT00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r w:rsidRPr="00FF5990">
              <w:rPr>
                <w:rFonts w:ascii="Verdana" w:eastAsia="Times New Roman" w:hAnsi="Verdana" w:cs="Times New Roman"/>
                <w:b/>
                <w:bCs/>
                <w:color w:val="C21212"/>
                <w:sz w:val="27"/>
                <w:szCs w:val="27"/>
              </w:rPr>
              <w:br/>
            </w:r>
            <w:proofErr w:type="spellStart"/>
            <w:r w:rsidRPr="00FF5990">
              <w:rPr>
                <w:rFonts w:ascii="Verdana" w:eastAsia="Times New Roman" w:hAnsi="Verdana" w:cs="Times New Roman"/>
                <w:b/>
                <w:bCs/>
                <w:color w:val="C21212"/>
                <w:sz w:val="27"/>
                <w:szCs w:val="27"/>
              </w:rPr>
              <w:t>ChemCon</w:t>
            </w:r>
            <w:proofErr w:type="spellEnd"/>
            <w:r w:rsidRPr="00FF5990">
              <w:rPr>
                <w:rFonts w:ascii="Verdana" w:eastAsia="Times New Roman" w:hAnsi="Verdana" w:cs="Times New Roman"/>
                <w:b/>
                <w:bCs/>
                <w:color w:val="C21212"/>
                <w:sz w:val="15"/>
                <w:szCs w:val="15"/>
              </w:rPr>
              <w:t xml:space="preserve"> </w:t>
            </w:r>
            <w:r w:rsidRPr="00FF5990">
              <w:rPr>
                <w:rFonts w:ascii="Verdana" w:eastAsia="Times New Roman" w:hAnsi="Verdana" w:cs="Times New Roman"/>
                <w:b/>
                <w:bCs/>
                <w:color w:val="0000A1"/>
                <w:sz w:val="27"/>
                <w:szCs w:val="27"/>
              </w:rPr>
              <w:br/>
              <w:t>Conferences</w:t>
            </w:r>
            <w:r w:rsidRPr="00FF5990">
              <w:rPr>
                <w:rFonts w:ascii="Verdana" w:eastAsia="Times New Roman" w:hAnsi="Verdana" w:cs="Times New Roman"/>
                <w:color w:val="0000A1"/>
                <w:sz w:val="15"/>
                <w:szCs w:val="15"/>
              </w:rPr>
              <w:t xml:space="preserve"> </w:t>
            </w:r>
            <w:r w:rsidRPr="00FF5990">
              <w:rPr>
                <w:rFonts w:ascii="Verdana" w:eastAsia="Times New Roman" w:hAnsi="Verdana" w:cs="Times New Roman"/>
                <w:color w:val="0000A1"/>
                <w:sz w:val="15"/>
                <w:szCs w:val="15"/>
              </w:rPr>
              <w:br/>
            </w:r>
            <w:r w:rsidRPr="00FF5990">
              <w:rPr>
                <w:rFonts w:ascii="Verdana" w:eastAsia="Times New Roman" w:hAnsi="Verdana" w:cs="Times New Roman"/>
                <w:b/>
                <w:bCs/>
                <w:color w:val="0000A1"/>
                <w:sz w:val="15"/>
                <w:szCs w:val="15"/>
              </w:rPr>
              <w:br/>
              <w:t xml:space="preserve">Partners of </w:t>
            </w:r>
            <w:r w:rsidRPr="00FF5990">
              <w:rPr>
                <w:rFonts w:ascii="Verdana" w:eastAsia="Times New Roman" w:hAnsi="Verdana" w:cs="Times New Roman"/>
                <w:b/>
                <w:bCs/>
                <w:color w:val="0000A1"/>
                <w:sz w:val="15"/>
                <w:szCs w:val="15"/>
              </w:rPr>
              <w:br/>
            </w:r>
            <w:proofErr w:type="spellStart"/>
            <w:r w:rsidRPr="00FF5990">
              <w:rPr>
                <w:rFonts w:ascii="Verdana" w:eastAsia="Times New Roman" w:hAnsi="Verdana" w:cs="Times New Roman"/>
                <w:b/>
                <w:bCs/>
                <w:color w:val="0000A1"/>
                <w:sz w:val="15"/>
                <w:szCs w:val="15"/>
              </w:rPr>
              <w:t>ChemCon</w:t>
            </w:r>
            <w:proofErr w:type="spellEnd"/>
            <w:r w:rsidRPr="00FF5990">
              <w:rPr>
                <w:rFonts w:ascii="Verdana" w:eastAsia="Times New Roman" w:hAnsi="Verdana" w:cs="Times New Roman"/>
                <w:b/>
                <w:bCs/>
                <w:color w:val="0000A1"/>
                <w:sz w:val="15"/>
                <w:szCs w:val="15"/>
              </w:rPr>
              <w:t xml:space="preserve"> Asia 2013</w:t>
            </w:r>
            <w:r w:rsidRPr="00FF5990">
              <w:rPr>
                <w:rFonts w:ascii="Verdana" w:eastAsia="Times New Roman" w:hAnsi="Verdana" w:cs="Times New Roman"/>
                <w:color w:val="C21212"/>
                <w:sz w:val="15"/>
                <w:szCs w:val="15"/>
              </w:rPr>
              <w:br/>
            </w:r>
            <w:r w:rsidRPr="00FF5990">
              <w:rPr>
                <w:rFonts w:ascii="Verdana" w:eastAsia="Times New Roman" w:hAnsi="Verdana" w:cs="Times New Roman"/>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933450" cy="200025"/>
                  <wp:effectExtent l="0" t="0" r="0" b="9525"/>
                  <wp:docPr id="7" name="Picture 7" descr="http://maillist.ansi.org/scripts/wa.exe?A3=ind1303&amp;L=CHEMICALS&amp;E=base64&amp;P=253043&amp;B=--_012_C1A360E9BBA4C148AD1779AEC58D9374429663B3WCEXS2ENVIRONCO_&amp;T=image%2Fjpeg;%20name=%22ATT00003.jpg%22&amp;N=ATT00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illist.ansi.org/scripts/wa.exe?A3=ind1303&amp;L=CHEMICALS&amp;E=base64&amp;P=253043&amp;B=--_012_C1A360E9BBA4C148AD1779AEC58D9374429663B3WCEXS2ENVIRONCO_&amp;T=image%2Fjpeg;%20name=%22ATT00003.jpg%22&amp;N=ATT00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rsidRPr="00FF5990">
              <w:rPr>
                <w:rFonts w:ascii="Verdana" w:eastAsia="Times New Roman" w:hAnsi="Verdana" w:cs="Times New Roman"/>
                <w:color w:val="C21212"/>
                <w:sz w:val="15"/>
                <w:szCs w:val="15"/>
              </w:rPr>
              <w:br/>
            </w:r>
            <w:r w:rsidRPr="00FF5990">
              <w:rPr>
                <w:rFonts w:ascii="Verdana" w:eastAsia="Times New Roman" w:hAnsi="Verdana" w:cs="Times New Roman"/>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619125" cy="361950"/>
                  <wp:effectExtent l="0" t="0" r="9525" b="0"/>
                  <wp:docPr id="6" name="Picture 6" descr="http://maillist.ansi.org/scripts/wa.exe?A3=ind1303&amp;L=CHEMICALS&amp;E=base64&amp;P=266768&amp;B=--_012_C1A360E9BBA4C148AD1779AEC58D9374429663B3WCEXS2ENVIRONCO_&amp;T=image%2Fgif;%20name=%22ATT00004.gif%22&amp;N=ATT0000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illist.ansi.org/scripts/wa.exe?A3=ind1303&amp;L=CHEMICALS&amp;E=base64&amp;P=266768&amp;B=--_012_C1A360E9BBA4C148AD1779AEC58D9374429663B3WCEXS2ENVIRONCO_&amp;T=image%2Fgif;%20name=%22ATT00004.gif%22&amp;N=ATT00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r w:rsidRPr="00FF5990">
              <w:rPr>
                <w:rFonts w:ascii="Verdana" w:eastAsia="Times New Roman" w:hAnsi="Verdana" w:cs="Times New Roman"/>
                <w:color w:val="C21212"/>
                <w:sz w:val="15"/>
                <w:szCs w:val="15"/>
              </w:rPr>
              <w:br/>
            </w:r>
            <w:r w:rsidRPr="00FF5990">
              <w:rPr>
                <w:rFonts w:ascii="Verdana" w:eastAsia="Times New Roman" w:hAnsi="Verdana" w:cs="Times New Roman"/>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923925" cy="247650"/>
                  <wp:effectExtent l="0" t="0" r="9525" b="0"/>
                  <wp:docPr id="5" name="Picture 5" descr="http://maillist.ansi.org/scripts/wa.exe?A3=ind1303&amp;L=CHEMICALS&amp;E=base64&amp;P=270899&amp;B=--_012_C1A360E9BBA4C148AD1779AEC58D9374429663B3WCEXS2ENVIRONCO_&amp;T=image%2Fpng;%20name=%22ATT00005.png%22&amp;N=ATT00005.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list.ansi.org/scripts/wa.exe?A3=ind1303&amp;L=CHEMICALS&amp;E=base64&amp;P=270899&amp;B=--_012_C1A360E9BBA4C148AD1779AEC58D9374429663B3WCEXS2ENVIRONCO_&amp;T=image%2Fpng;%20name=%22ATT00005.png%22&amp;N=ATT00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inline>
              </w:drawing>
            </w:r>
            <w:r w:rsidRPr="00FF5990">
              <w:rPr>
                <w:rFonts w:ascii="Verdana" w:eastAsia="Times New Roman" w:hAnsi="Verdana" w:cs="Times New Roman"/>
                <w:color w:val="C21212"/>
                <w:sz w:val="15"/>
                <w:szCs w:val="15"/>
              </w:rPr>
              <w:br/>
            </w:r>
            <w:r w:rsidRPr="00FF5990">
              <w:rPr>
                <w:rFonts w:ascii="Verdana" w:eastAsia="Times New Roman" w:hAnsi="Verdana" w:cs="Times New Roman"/>
                <w:b/>
                <w:bCs/>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495300" cy="247650"/>
                  <wp:effectExtent l="0" t="0" r="0" b="0"/>
                  <wp:docPr id="4" name="Picture 4" descr="http://maillist.ansi.org/scripts/wa.exe?A3=ind1303&amp;L=CHEMICALS&amp;E=base64&amp;P=279156&amp;B=--_012_C1A360E9BBA4C148AD1779AEC58D9374429663B3WCEXS2ENVIRONCO_&amp;T=image%2Fgif;%20name=%22ATT00006.gif%22&amp;N=ATT0000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illist.ansi.org/scripts/wa.exe?A3=ind1303&amp;L=CHEMICALS&amp;E=base64&amp;P=279156&amp;B=--_012_C1A360E9BBA4C148AD1779AEC58D9374429663B3WCEXS2ENVIRONCO_&amp;T=image%2Fgif;%20name=%22ATT00006.gif%22&amp;N=ATT0000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FF5990">
              <w:rPr>
                <w:rFonts w:ascii="Verdana" w:eastAsia="Times New Roman" w:hAnsi="Verdana" w:cs="Times New Roman"/>
                <w:b/>
                <w:bCs/>
                <w:color w:val="0000A1"/>
                <w:sz w:val="15"/>
                <w:szCs w:val="15"/>
              </w:rPr>
              <w:br/>
            </w:r>
            <w:r w:rsidRPr="00FF5990">
              <w:rPr>
                <w:rFonts w:ascii="Verdana" w:eastAsia="Times New Roman" w:hAnsi="Verdana" w:cs="Times New Roman"/>
                <w:b/>
                <w:bCs/>
                <w:color w:val="0000A1"/>
                <w:sz w:val="15"/>
                <w:szCs w:val="15"/>
              </w:rPr>
              <w:br/>
              <w:t>Media Associate</w:t>
            </w:r>
            <w:r w:rsidRPr="00FF5990">
              <w:rPr>
                <w:rFonts w:ascii="Verdana" w:eastAsia="Times New Roman" w:hAnsi="Verdana" w:cs="Times New Roman"/>
                <w:color w:val="0000A1"/>
                <w:sz w:val="15"/>
                <w:szCs w:val="15"/>
              </w:rPr>
              <w:br/>
            </w:r>
            <w:r w:rsidRPr="00FF5990">
              <w:rPr>
                <w:rFonts w:ascii="Verdana" w:eastAsia="Times New Roman" w:hAnsi="Verdana" w:cs="Times New Roman"/>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885825" cy="219075"/>
                  <wp:effectExtent l="0" t="0" r="9525" b="9525"/>
                  <wp:docPr id="3" name="Picture 3" descr="http://maillist.ansi.org/scripts/wa.exe?A3=ind1303&amp;L=CHEMICALS&amp;E=base64&amp;P=283083&amp;B=--_012_C1A360E9BBA4C148AD1779AEC58D9374429663B3WCEXS2ENVIRONCO_&amp;T=image%2Fpng;%20name=%22ATT00007.png%22&amp;N=ATT00007.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illist.ansi.org/scripts/wa.exe?A3=ind1303&amp;L=CHEMICALS&amp;E=base64&amp;P=283083&amp;B=--_012_C1A360E9BBA4C148AD1779AEC58D9374429663B3WCEXS2ENVIRONCO_&amp;T=image%2Fpng;%20name=%22ATT00007.png%22&amp;N=ATT0000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FF5990">
              <w:rPr>
                <w:rFonts w:ascii="Verdana" w:eastAsia="Times New Roman" w:hAnsi="Verdana" w:cs="Times New Roman"/>
                <w:color w:val="0000A1"/>
                <w:sz w:val="15"/>
                <w:szCs w:val="15"/>
              </w:rPr>
              <w:br/>
            </w:r>
            <w:r w:rsidRPr="00FF5990">
              <w:rPr>
                <w:rFonts w:ascii="Verdana" w:eastAsia="Times New Roman" w:hAnsi="Verdana" w:cs="Times New Roman"/>
                <w:b/>
                <w:bCs/>
                <w:color w:val="0000A1"/>
                <w:sz w:val="15"/>
                <w:szCs w:val="15"/>
              </w:rPr>
              <w:br/>
              <w:t>Organizer</w:t>
            </w:r>
            <w:r w:rsidRPr="00FF5990">
              <w:rPr>
                <w:rFonts w:ascii="Verdana" w:eastAsia="Times New Roman" w:hAnsi="Verdana" w:cs="Times New Roman"/>
                <w:color w:val="0000FF"/>
                <w:sz w:val="15"/>
                <w:szCs w:val="15"/>
                <w:u w:val="single"/>
              </w:rPr>
              <w:br/>
            </w:r>
            <w:r>
              <w:rPr>
                <w:rFonts w:ascii="Times New Roman" w:eastAsia="Times New Roman" w:hAnsi="Times New Roman" w:cs="Times New Roman"/>
                <w:noProof/>
                <w:color w:val="0000FF"/>
                <w:sz w:val="24"/>
                <w:szCs w:val="24"/>
              </w:rPr>
              <w:drawing>
                <wp:inline distT="0" distB="0" distL="0" distR="0">
                  <wp:extent cx="1009650" cy="485775"/>
                  <wp:effectExtent l="0" t="0" r="0" b="9525"/>
                  <wp:docPr id="2" name="Picture 2" descr="http://maillist.ansi.org/scripts/wa.exe?A3=ind1303&amp;L=CHEMICALS&amp;E=base64&amp;P=290402&amp;B=--_012_C1A360E9BBA4C148AD1779AEC58D9374429663B3WCEXS2ENVIRONCO_&amp;T=image%2Fjpeg;%20name=%22ATT00008.jpg%22&amp;N=ATT000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illist.ansi.org/scripts/wa.exe?A3=ind1303&amp;L=CHEMICALS&amp;E=base64&amp;P=290402&amp;B=--_012_C1A360E9BBA4C148AD1779AEC58D9374429663B3WCEXS2ENVIRONCO_&amp;T=image%2Fjpeg;%20name=%22ATT00008.jpg%22&amp;N=ATT0000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650" cy="485775"/>
                          </a:xfrm>
                          <a:prstGeom prst="rect">
                            <a:avLst/>
                          </a:prstGeom>
                          <a:noFill/>
                          <a:ln>
                            <a:noFill/>
                          </a:ln>
                        </pic:spPr>
                      </pic:pic>
                    </a:graphicData>
                  </a:graphic>
                </wp:inline>
              </w:drawing>
            </w:r>
            <w:r w:rsidRPr="00FF5990">
              <w:rPr>
                <w:rFonts w:ascii="Verdana" w:eastAsia="Times New Roman" w:hAnsi="Verdana" w:cs="Times New Roman"/>
                <w:color w:val="0000A1"/>
                <w:sz w:val="15"/>
                <w:szCs w:val="15"/>
              </w:rPr>
              <w:br/>
            </w:r>
            <w:r w:rsidRPr="00FF5990">
              <w:rPr>
                <w:rFonts w:ascii="Verdana" w:eastAsia="Times New Roman" w:hAnsi="Verdana" w:cs="Times New Roman"/>
                <w:color w:val="0000A1"/>
                <w:sz w:val="15"/>
                <w:szCs w:val="15"/>
              </w:rPr>
              <w:br/>
            </w:r>
            <w:r w:rsidRPr="00FF5990">
              <w:rPr>
                <w:rFonts w:ascii="Verdana" w:eastAsia="Times New Roman" w:hAnsi="Verdana" w:cs="Times New Roman"/>
                <w:color w:val="0000A1"/>
                <w:sz w:val="15"/>
                <w:szCs w:val="15"/>
              </w:rPr>
              <w:br/>
            </w:r>
            <w:r w:rsidRPr="00FF5990">
              <w:rPr>
                <w:rFonts w:ascii="Verdana" w:eastAsia="Times New Roman" w:hAnsi="Verdana" w:cs="Times New Roman"/>
                <w:b/>
                <w:bCs/>
                <w:color w:val="0000FF"/>
                <w:sz w:val="15"/>
                <w:szCs w:val="15"/>
                <w:u w:val="single"/>
              </w:rPr>
              <w:br/>
            </w:r>
            <w:hyperlink r:id="rId21" w:history="1">
              <w:r w:rsidRPr="00FF5990">
                <w:rPr>
                  <w:rFonts w:ascii="Verdana" w:eastAsia="Times New Roman" w:hAnsi="Verdana" w:cs="Times New Roman"/>
                  <w:b/>
                  <w:bCs/>
                  <w:color w:val="0000FF"/>
                  <w:sz w:val="15"/>
                  <w:szCs w:val="15"/>
                  <w:u w:val="single"/>
                </w:rPr>
                <w:t>Click here</w:t>
              </w:r>
            </w:hyperlink>
            <w:r w:rsidRPr="00FF5990">
              <w:rPr>
                <w:rFonts w:ascii="Verdana" w:eastAsia="Times New Roman" w:hAnsi="Verdana" w:cs="Times New Roman"/>
                <w:b/>
                <w:bCs/>
                <w:color w:val="0000A1"/>
                <w:sz w:val="15"/>
                <w:szCs w:val="15"/>
              </w:rPr>
              <w:t xml:space="preserve"> for our</w:t>
            </w:r>
            <w:r w:rsidRPr="00FF5990">
              <w:rPr>
                <w:rFonts w:ascii="Verdana" w:eastAsia="Times New Roman" w:hAnsi="Verdana" w:cs="Times New Roman"/>
                <w:b/>
                <w:bCs/>
                <w:color w:val="0000A1"/>
                <w:sz w:val="15"/>
                <w:szCs w:val="15"/>
              </w:rPr>
              <w:br/>
              <w:t>promotion details</w:t>
            </w:r>
          </w:p>
        </w:tc>
        <w:tc>
          <w:tcPr>
            <w:tcW w:w="0" w:type="auto"/>
            <w:shd w:val="clear" w:color="auto" w:fill="FFFFFF"/>
            <w:tcMar>
              <w:top w:w="15" w:type="dxa"/>
              <w:left w:w="15" w:type="dxa"/>
              <w:bottom w:w="15" w:type="dxa"/>
              <w:right w:w="15" w:type="dxa"/>
            </w:tcMar>
            <w:vAlign w:val="center"/>
            <w:hideMark/>
          </w:tcPr>
          <w:p w:rsidR="00FF5990" w:rsidRPr="00FF5990" w:rsidRDefault="00FF5990" w:rsidP="00FF5990">
            <w:pPr>
              <w:spacing w:after="0" w:line="240" w:lineRule="auto"/>
              <w:rPr>
                <w:rFonts w:ascii="Times New Roman" w:eastAsia="Times New Roman" w:hAnsi="Times New Roman" w:cs="Times New Roman"/>
                <w:sz w:val="24"/>
                <w:szCs w:val="24"/>
              </w:rPr>
            </w:pPr>
            <w:r w:rsidRPr="00FF5990">
              <w:rPr>
                <w:rFonts w:ascii="Verdana" w:eastAsia="Times New Roman" w:hAnsi="Verdana" w:cs="Times New Roman"/>
                <w:color w:val="000080"/>
                <w:sz w:val="20"/>
                <w:szCs w:val="20"/>
              </w:rPr>
              <w:t xml:space="preserve">Dear </w:t>
            </w:r>
            <w:proofErr w:type="spellStart"/>
            <w:r w:rsidRPr="00FF5990">
              <w:rPr>
                <w:rFonts w:ascii="Verdana" w:eastAsia="Times New Roman" w:hAnsi="Verdana" w:cs="Times New Roman"/>
                <w:color w:val="000080"/>
                <w:sz w:val="20"/>
                <w:szCs w:val="20"/>
              </w:rPr>
              <w:t>Karon</w:t>
            </w:r>
            <w:proofErr w:type="spellEnd"/>
            <w:r w:rsidRPr="00FF5990">
              <w:rPr>
                <w:rFonts w:ascii="Verdana" w:eastAsia="Times New Roman" w:hAnsi="Verdana" w:cs="Times New Roman"/>
                <w:color w:val="000080"/>
                <w:sz w:val="20"/>
                <w:szCs w:val="20"/>
              </w:rPr>
              <w:t xml:space="preserve"> Armstrong,</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80"/>
                <w:sz w:val="20"/>
                <w:szCs w:val="20"/>
              </w:rPr>
              <w:t> </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80"/>
                <w:sz w:val="20"/>
                <w:szCs w:val="20"/>
              </w:rPr>
              <w:t xml:space="preserve">The draft program of </w:t>
            </w:r>
            <w:proofErr w:type="spellStart"/>
            <w:r w:rsidRPr="00FF5990">
              <w:rPr>
                <w:rFonts w:ascii="Verdana" w:eastAsia="Times New Roman" w:hAnsi="Verdana" w:cs="Times New Roman"/>
                <w:b/>
                <w:bCs/>
                <w:color w:val="000080"/>
                <w:sz w:val="20"/>
                <w:szCs w:val="20"/>
              </w:rPr>
              <w:t>ChemCon</w:t>
            </w:r>
            <w:proofErr w:type="spellEnd"/>
            <w:r w:rsidRPr="00FF5990">
              <w:rPr>
                <w:rFonts w:ascii="Verdana" w:eastAsia="Times New Roman" w:hAnsi="Verdana" w:cs="Times New Roman"/>
                <w:b/>
                <w:bCs/>
                <w:color w:val="000080"/>
                <w:sz w:val="20"/>
                <w:szCs w:val="20"/>
              </w:rPr>
              <w:t xml:space="preserve"> Asia 2013</w:t>
            </w:r>
            <w:r w:rsidRPr="00FF5990">
              <w:rPr>
                <w:rFonts w:ascii="Verdana" w:eastAsia="Times New Roman" w:hAnsi="Verdana" w:cs="Times New Roman"/>
                <w:color w:val="000080"/>
                <w:sz w:val="20"/>
                <w:szCs w:val="20"/>
              </w:rPr>
              <w:t xml:space="preserve"> (Seoul, South Korea from September 9</w:t>
            </w:r>
            <w:r w:rsidRPr="00FF5990">
              <w:rPr>
                <w:rFonts w:ascii="Verdana" w:eastAsia="Times New Roman" w:hAnsi="Verdana" w:cs="Times New Roman"/>
                <w:color w:val="000080"/>
                <w:sz w:val="20"/>
                <w:szCs w:val="20"/>
                <w:vertAlign w:val="superscript"/>
              </w:rPr>
              <w:t>th</w:t>
            </w:r>
            <w:r w:rsidRPr="00FF5990">
              <w:rPr>
                <w:rFonts w:ascii="Verdana" w:eastAsia="Times New Roman" w:hAnsi="Verdana" w:cs="Times New Roman"/>
                <w:color w:val="000080"/>
                <w:sz w:val="20"/>
                <w:szCs w:val="20"/>
              </w:rPr>
              <w:t xml:space="preserve"> – 13</w:t>
            </w:r>
            <w:r w:rsidRPr="00FF5990">
              <w:rPr>
                <w:rFonts w:ascii="Verdana" w:eastAsia="Times New Roman" w:hAnsi="Verdana" w:cs="Times New Roman"/>
                <w:color w:val="000080"/>
                <w:sz w:val="20"/>
                <w:szCs w:val="20"/>
                <w:vertAlign w:val="superscript"/>
              </w:rPr>
              <w:t>th</w:t>
            </w:r>
            <w:r w:rsidRPr="00FF5990">
              <w:rPr>
                <w:rFonts w:ascii="Verdana" w:eastAsia="Times New Roman" w:hAnsi="Verdana" w:cs="Times New Roman"/>
                <w:color w:val="000080"/>
                <w:sz w:val="20"/>
                <w:szCs w:val="20"/>
              </w:rPr>
              <w:t xml:space="preserve"> 2013) is now available, please </w:t>
            </w:r>
            <w:hyperlink r:id="rId22" w:history="1">
              <w:r w:rsidRPr="00FF5990">
                <w:rPr>
                  <w:rFonts w:ascii="Verdana" w:eastAsia="Times New Roman" w:hAnsi="Verdana" w:cs="Times New Roman"/>
                  <w:color w:val="0000FF"/>
                  <w:sz w:val="20"/>
                  <w:szCs w:val="20"/>
                  <w:u w:val="single"/>
                </w:rPr>
                <w:t>click here</w:t>
              </w:r>
            </w:hyperlink>
            <w:r w:rsidRPr="00FF5990">
              <w:rPr>
                <w:rFonts w:ascii="Verdana" w:eastAsia="Times New Roman" w:hAnsi="Verdana" w:cs="Times New Roman"/>
                <w:color w:val="000080"/>
                <w:sz w:val="20"/>
                <w:szCs w:val="20"/>
              </w:rPr>
              <w:t>.</w:t>
            </w:r>
            <w:r w:rsidRPr="00FF5990">
              <w:rPr>
                <w:rFonts w:ascii="Verdana" w:eastAsia="Times New Roman" w:hAnsi="Verdana" w:cs="Times New Roman"/>
                <w:color w:val="000080"/>
                <w:sz w:val="20"/>
                <w:szCs w:val="20"/>
              </w:rPr>
              <w:br/>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80"/>
                <w:sz w:val="20"/>
                <w:szCs w:val="20"/>
              </w:rPr>
              <w:br/>
              <w:t xml:space="preserve">Due to a delayed draft program we have extended our Early Bird Discount period. </w:t>
            </w:r>
            <w:r w:rsidRPr="00FF5990">
              <w:rPr>
                <w:rFonts w:ascii="Verdana" w:eastAsia="Times New Roman" w:hAnsi="Verdana" w:cs="Times New Roman"/>
                <w:b/>
                <w:bCs/>
                <w:color w:val="C21212"/>
                <w:sz w:val="20"/>
                <w:szCs w:val="20"/>
              </w:rPr>
              <w:t>All registrations received and paid for on 26 April 2013 at the latest will receive a 10% discount</w:t>
            </w:r>
            <w:r w:rsidRPr="00FF5990">
              <w:rPr>
                <w:rFonts w:ascii="Verdana" w:eastAsia="Times New Roman" w:hAnsi="Verdana" w:cs="Times New Roman"/>
                <w:color w:val="C21212"/>
                <w:sz w:val="20"/>
                <w:szCs w:val="20"/>
              </w:rPr>
              <w:t>.</w:t>
            </w:r>
            <w:r w:rsidRPr="00FF5990">
              <w:rPr>
                <w:rFonts w:ascii="Verdana" w:eastAsia="Times New Roman" w:hAnsi="Verdana" w:cs="Times New Roman"/>
                <w:b/>
                <w:bCs/>
                <w:color w:val="C21212"/>
                <w:sz w:val="20"/>
                <w:szCs w:val="20"/>
              </w:rPr>
              <w:t xml:space="preserve"> </w:t>
            </w:r>
            <w:r w:rsidRPr="00FF5990">
              <w:rPr>
                <w:rFonts w:ascii="Verdana" w:eastAsia="Times New Roman" w:hAnsi="Verdana" w:cs="Times New Roman"/>
                <w:color w:val="000061"/>
                <w:sz w:val="20"/>
                <w:szCs w:val="20"/>
              </w:rPr>
              <w:br/>
            </w:r>
            <w:r w:rsidRPr="00FF5990">
              <w:rPr>
                <w:rFonts w:ascii="Verdana" w:eastAsia="Times New Roman" w:hAnsi="Verdana" w:cs="Times New Roman"/>
                <w:color w:val="000061"/>
                <w:sz w:val="20"/>
                <w:szCs w:val="20"/>
              </w:rPr>
              <w:br/>
              <w:t xml:space="preserve">Up-to-date information on key issues of chemical control legislation around the world </w:t>
            </w:r>
            <w:proofErr w:type="gramStart"/>
            <w:r w:rsidRPr="00FF5990">
              <w:rPr>
                <w:rFonts w:ascii="Verdana" w:eastAsia="Times New Roman" w:hAnsi="Verdana" w:cs="Times New Roman"/>
                <w:color w:val="000061"/>
                <w:sz w:val="20"/>
                <w:szCs w:val="20"/>
              </w:rPr>
              <w:t>are</w:t>
            </w:r>
            <w:proofErr w:type="gramEnd"/>
            <w:r w:rsidRPr="00FF5990">
              <w:rPr>
                <w:rFonts w:ascii="Verdana" w:eastAsia="Times New Roman" w:hAnsi="Verdana" w:cs="Times New Roman"/>
                <w:color w:val="000061"/>
                <w:sz w:val="20"/>
                <w:szCs w:val="20"/>
              </w:rPr>
              <w:t xml:space="preserve"> the content of </w:t>
            </w:r>
            <w:proofErr w:type="spellStart"/>
            <w:r w:rsidRPr="00FF5990">
              <w:rPr>
                <w:rFonts w:ascii="Verdana" w:eastAsia="Times New Roman" w:hAnsi="Verdana" w:cs="Times New Roman"/>
                <w:b/>
                <w:bCs/>
                <w:color w:val="000061"/>
                <w:sz w:val="20"/>
                <w:szCs w:val="20"/>
              </w:rPr>
              <w:t>ChemCon</w:t>
            </w:r>
            <w:proofErr w:type="spellEnd"/>
            <w:r w:rsidRPr="00FF5990">
              <w:rPr>
                <w:rFonts w:ascii="Verdana" w:eastAsia="Times New Roman" w:hAnsi="Verdana" w:cs="Times New Roman"/>
                <w:b/>
                <w:bCs/>
                <w:color w:val="000061"/>
                <w:sz w:val="20"/>
                <w:szCs w:val="20"/>
              </w:rPr>
              <w:t xml:space="preserve"> Asia 2013</w:t>
            </w:r>
            <w:r w:rsidRPr="00FF5990">
              <w:rPr>
                <w:rFonts w:ascii="Verdana" w:eastAsia="Times New Roman" w:hAnsi="Verdana" w:cs="Times New Roman"/>
                <w:color w:val="000061"/>
                <w:sz w:val="20"/>
                <w:szCs w:val="20"/>
              </w:rPr>
              <w:t>, the leading International Conference on Chemical Control Legislation and Trade Aspects.</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80"/>
                <w:sz w:val="20"/>
                <w:szCs w:val="20"/>
              </w:rPr>
              <w:br/>
              <w:t>On Monday September 9th there will be two in-depth pre-conference seminars:</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61"/>
                <w:sz w:val="20"/>
                <w:szCs w:val="20"/>
              </w:rPr>
              <w:t>· Korea</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61"/>
                <w:sz w:val="20"/>
                <w:szCs w:val="20"/>
              </w:rPr>
              <w:t>· Global Survey of Regulated Lists of Chemicals</w:t>
            </w:r>
            <w:r w:rsidRPr="00FF5990">
              <w:rPr>
                <w:rFonts w:ascii="Verdana" w:eastAsia="Times New Roman" w:hAnsi="Verdana" w:cs="Times New Roman"/>
                <w:b/>
                <w:bCs/>
                <w:color w:val="C21212"/>
                <w:sz w:val="20"/>
                <w:szCs w:val="20"/>
              </w:rPr>
              <w:br/>
            </w:r>
            <w:r w:rsidRPr="00FF5990">
              <w:rPr>
                <w:rFonts w:ascii="Verdana" w:eastAsia="Times New Roman" w:hAnsi="Verdana" w:cs="Times New Roman"/>
                <w:b/>
                <w:bCs/>
                <w:color w:val="000061"/>
                <w:sz w:val="20"/>
                <w:szCs w:val="20"/>
              </w:rPr>
              <w:br/>
            </w:r>
            <w:proofErr w:type="spellStart"/>
            <w:r w:rsidRPr="00FF5990">
              <w:rPr>
                <w:rFonts w:ascii="Verdana" w:eastAsia="Times New Roman" w:hAnsi="Verdana" w:cs="Times New Roman"/>
                <w:b/>
                <w:bCs/>
                <w:color w:val="000061"/>
                <w:sz w:val="20"/>
                <w:szCs w:val="20"/>
              </w:rPr>
              <w:t>ChemCon</w:t>
            </w:r>
            <w:proofErr w:type="spellEnd"/>
            <w:r w:rsidRPr="00FF5990">
              <w:rPr>
                <w:rFonts w:ascii="Verdana" w:eastAsia="Times New Roman" w:hAnsi="Verdana" w:cs="Times New Roman"/>
                <w:b/>
                <w:bCs/>
                <w:color w:val="000061"/>
                <w:sz w:val="20"/>
                <w:szCs w:val="20"/>
              </w:rPr>
              <w:t xml:space="preserve"> Asia 2013 </w:t>
            </w:r>
            <w:r w:rsidRPr="00FF5990">
              <w:rPr>
                <w:rFonts w:ascii="Verdana" w:eastAsia="Times New Roman" w:hAnsi="Verdana" w:cs="Times New Roman"/>
                <w:color w:val="000061"/>
                <w:sz w:val="20"/>
                <w:szCs w:val="20"/>
              </w:rPr>
              <w:t xml:space="preserve">is a global platform which brings together more than 200 company experts representing companies, authorities and international organizations from over 25 countries. Presentations given by more than 35 speakers from governments and industry will focus in the field of international chemical legislation all over the world. </w:t>
            </w:r>
            <w:proofErr w:type="spellStart"/>
            <w:r w:rsidRPr="00FF5990">
              <w:rPr>
                <w:rFonts w:ascii="Verdana" w:eastAsia="Times New Roman" w:hAnsi="Verdana" w:cs="Times New Roman"/>
                <w:b/>
                <w:bCs/>
                <w:color w:val="000061"/>
                <w:sz w:val="20"/>
                <w:szCs w:val="20"/>
              </w:rPr>
              <w:t>ChemCon</w:t>
            </w:r>
            <w:proofErr w:type="spellEnd"/>
            <w:r w:rsidRPr="00FF5990">
              <w:rPr>
                <w:rFonts w:ascii="Verdana" w:eastAsia="Times New Roman" w:hAnsi="Verdana" w:cs="Times New Roman"/>
                <w:b/>
                <w:bCs/>
                <w:color w:val="000061"/>
                <w:sz w:val="20"/>
                <w:szCs w:val="20"/>
              </w:rPr>
              <w:t xml:space="preserve"> Asia 2013</w:t>
            </w:r>
            <w:r w:rsidRPr="00FF5990">
              <w:rPr>
                <w:rFonts w:ascii="Verdana" w:eastAsia="Times New Roman" w:hAnsi="Verdana" w:cs="Times New Roman"/>
                <w:color w:val="000061"/>
                <w:sz w:val="20"/>
                <w:szCs w:val="20"/>
              </w:rPr>
              <w:t xml:space="preserve"> also enables you to learn from experiences from the legislative approach of others by presenting some interesting business cases. </w:t>
            </w:r>
            <w:r w:rsidRPr="00FF5990">
              <w:rPr>
                <w:rFonts w:ascii="Verdana" w:eastAsia="Times New Roman" w:hAnsi="Verdana" w:cs="Times New Roman"/>
                <w:color w:val="000061"/>
                <w:sz w:val="20"/>
                <w:szCs w:val="20"/>
              </w:rPr>
              <w:br/>
            </w:r>
            <w:r w:rsidRPr="00FF5990">
              <w:rPr>
                <w:rFonts w:ascii="Verdana" w:eastAsia="Times New Roman" w:hAnsi="Verdana" w:cs="Times New Roman"/>
                <w:color w:val="000061"/>
                <w:sz w:val="20"/>
                <w:szCs w:val="20"/>
              </w:rPr>
              <w:br/>
              <w:t xml:space="preserve">An exhibition is accompanying the conference and provides detailed insight in various services (like IT or CRO) offered to the chemical industry. </w:t>
            </w:r>
            <w:r w:rsidRPr="00FF5990">
              <w:rPr>
                <w:rFonts w:ascii="Verdana" w:eastAsia="Times New Roman" w:hAnsi="Verdana" w:cs="Times New Roman"/>
                <w:color w:val="000061"/>
                <w:sz w:val="20"/>
                <w:szCs w:val="20"/>
              </w:rPr>
              <w:br/>
            </w:r>
            <w:r w:rsidRPr="00FF5990">
              <w:rPr>
                <w:rFonts w:ascii="Verdana" w:eastAsia="Times New Roman" w:hAnsi="Verdana" w:cs="Times New Roman"/>
                <w:color w:val="000061"/>
                <w:sz w:val="20"/>
                <w:szCs w:val="20"/>
              </w:rPr>
              <w:br/>
              <w:t xml:space="preserve">For impressions of former </w:t>
            </w:r>
            <w:proofErr w:type="spellStart"/>
            <w:r w:rsidRPr="00FF5990">
              <w:rPr>
                <w:rFonts w:ascii="Verdana" w:eastAsia="Times New Roman" w:hAnsi="Verdana" w:cs="Times New Roman"/>
                <w:color w:val="000061"/>
                <w:sz w:val="20"/>
                <w:szCs w:val="20"/>
              </w:rPr>
              <w:t>ChemCon</w:t>
            </w:r>
            <w:proofErr w:type="spellEnd"/>
            <w:r w:rsidRPr="00FF5990">
              <w:rPr>
                <w:rFonts w:ascii="Verdana" w:eastAsia="Times New Roman" w:hAnsi="Verdana" w:cs="Times New Roman"/>
                <w:color w:val="000061"/>
                <w:sz w:val="20"/>
                <w:szCs w:val="20"/>
              </w:rPr>
              <w:t xml:space="preserve"> Conferences and details about the </w:t>
            </w:r>
            <w:r w:rsidRPr="00FF5990">
              <w:rPr>
                <w:rFonts w:ascii="Verdana" w:eastAsia="Times New Roman" w:hAnsi="Verdana" w:cs="Times New Roman"/>
                <w:color w:val="000061"/>
                <w:sz w:val="20"/>
                <w:szCs w:val="20"/>
              </w:rPr>
              <w:lastRenderedPageBreak/>
              <w:t xml:space="preserve">venue, program, and registration please visit </w:t>
            </w:r>
            <w:hyperlink r:id="rId23" w:history="1">
              <w:r w:rsidRPr="00FF5990">
                <w:rPr>
                  <w:rFonts w:ascii="Verdana" w:eastAsia="Times New Roman" w:hAnsi="Verdana" w:cs="Times New Roman"/>
                  <w:color w:val="0000FF"/>
                  <w:sz w:val="20"/>
                  <w:szCs w:val="20"/>
                  <w:u w:val="single"/>
                </w:rPr>
                <w:t>www.chemcon.net</w:t>
              </w:r>
            </w:hyperlink>
            <w:r w:rsidRPr="00FF5990">
              <w:rPr>
                <w:rFonts w:ascii="Verdana" w:eastAsia="Times New Roman" w:hAnsi="Verdana" w:cs="Times New Roman"/>
                <w:color w:val="000061"/>
                <w:sz w:val="20"/>
                <w:szCs w:val="20"/>
              </w:rPr>
              <w:t>.</w:t>
            </w:r>
            <w:r w:rsidRPr="00FF5990">
              <w:rPr>
                <w:rFonts w:ascii="Times New Roman" w:eastAsia="Times New Roman" w:hAnsi="Times New Roman" w:cs="Times New Roman"/>
                <w:sz w:val="24"/>
                <w:szCs w:val="24"/>
              </w:rPr>
              <w:t xml:space="preserve"> </w:t>
            </w:r>
            <w:r w:rsidRPr="00FF5990">
              <w:rPr>
                <w:rFonts w:ascii="Times New Roman" w:eastAsia="Times New Roman" w:hAnsi="Times New Roman" w:cs="Times New Roman"/>
                <w:sz w:val="24"/>
                <w:szCs w:val="24"/>
              </w:rPr>
              <w:br/>
            </w:r>
            <w:r w:rsidRPr="00FF5990">
              <w:rPr>
                <w:rFonts w:ascii="Verdana" w:eastAsia="Times New Roman" w:hAnsi="Verdana" w:cs="Times New Roman"/>
                <w:color w:val="000061"/>
                <w:sz w:val="20"/>
                <w:szCs w:val="20"/>
              </w:rPr>
              <w:br/>
              <w:t xml:space="preserve">In case of any questions, please do not hesitate to contact us. </w:t>
            </w:r>
            <w:r w:rsidRPr="00FF5990">
              <w:rPr>
                <w:rFonts w:ascii="Verdana" w:eastAsia="Times New Roman" w:hAnsi="Verdana" w:cs="Times New Roman"/>
                <w:color w:val="000061"/>
                <w:sz w:val="20"/>
                <w:szCs w:val="20"/>
              </w:rPr>
              <w:br/>
            </w:r>
            <w:r w:rsidRPr="00FF5990">
              <w:rPr>
                <w:rFonts w:ascii="Verdana" w:eastAsia="Times New Roman" w:hAnsi="Verdana" w:cs="Times New Roman"/>
                <w:color w:val="000061"/>
                <w:sz w:val="20"/>
                <w:szCs w:val="20"/>
              </w:rPr>
              <w:br/>
              <w:t xml:space="preserve">Yours sincerely, </w:t>
            </w:r>
            <w:r w:rsidRPr="00FF5990">
              <w:rPr>
                <w:rFonts w:ascii="Verdana" w:eastAsia="Times New Roman" w:hAnsi="Verdana" w:cs="Times New Roman"/>
                <w:color w:val="000061"/>
                <w:sz w:val="20"/>
                <w:szCs w:val="20"/>
              </w:rPr>
              <w:br/>
            </w:r>
            <w:r w:rsidRPr="00FF5990">
              <w:rPr>
                <w:rFonts w:ascii="Verdana" w:eastAsia="Times New Roman" w:hAnsi="Verdana" w:cs="Times New Roman"/>
                <w:color w:val="000061"/>
                <w:sz w:val="20"/>
                <w:szCs w:val="20"/>
              </w:rPr>
              <w:br/>
            </w:r>
            <w:proofErr w:type="spellStart"/>
            <w:r w:rsidRPr="00FF5990">
              <w:rPr>
                <w:rFonts w:ascii="Verdana" w:eastAsia="Times New Roman" w:hAnsi="Verdana" w:cs="Times New Roman"/>
                <w:color w:val="000061"/>
                <w:sz w:val="20"/>
                <w:szCs w:val="20"/>
              </w:rPr>
              <w:t>Tjeerd</w:t>
            </w:r>
            <w:proofErr w:type="spellEnd"/>
            <w:r w:rsidRPr="00FF5990">
              <w:rPr>
                <w:rFonts w:ascii="Verdana" w:eastAsia="Times New Roman" w:hAnsi="Verdana" w:cs="Times New Roman"/>
                <w:color w:val="000061"/>
                <w:sz w:val="20"/>
                <w:szCs w:val="20"/>
              </w:rPr>
              <w:t xml:space="preserve"> </w:t>
            </w:r>
            <w:proofErr w:type="spellStart"/>
            <w:r w:rsidRPr="00FF5990">
              <w:rPr>
                <w:rFonts w:ascii="Verdana" w:eastAsia="Times New Roman" w:hAnsi="Verdana" w:cs="Times New Roman"/>
                <w:color w:val="000061"/>
                <w:sz w:val="20"/>
                <w:szCs w:val="20"/>
              </w:rPr>
              <w:t>Bokhout</w:t>
            </w:r>
            <w:proofErr w:type="spellEnd"/>
            <w:r w:rsidRPr="00FF5990">
              <w:rPr>
                <w:rFonts w:ascii="Verdana" w:eastAsia="Times New Roman" w:hAnsi="Verdana" w:cs="Times New Roman"/>
                <w:color w:val="000061"/>
                <w:sz w:val="20"/>
                <w:szCs w:val="20"/>
              </w:rPr>
              <w:br/>
              <w:t>Conference Director</w:t>
            </w:r>
          </w:p>
        </w:tc>
      </w:tr>
    </w:tbl>
    <w:p w:rsidR="00FF5990" w:rsidRPr="00FF5990" w:rsidRDefault="00FF5990" w:rsidP="00FF5990">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left w:w="0" w:type="dxa"/>
          <w:right w:w="0" w:type="dxa"/>
        </w:tblCellMar>
        <w:tblLook w:val="04A0" w:firstRow="1" w:lastRow="0" w:firstColumn="1" w:lastColumn="0" w:noHBand="0" w:noVBand="1"/>
      </w:tblPr>
      <w:tblGrid>
        <w:gridCol w:w="9450"/>
      </w:tblGrid>
      <w:tr w:rsidR="00FF5990" w:rsidRPr="00FF5990" w:rsidTr="00FF5990">
        <w:trPr>
          <w:tblCellSpacing w:w="15" w:type="dxa"/>
          <w:jc w:val="center"/>
        </w:trPr>
        <w:tc>
          <w:tcPr>
            <w:tcW w:w="0" w:type="auto"/>
            <w:shd w:val="clear" w:color="auto" w:fill="FFFFFF"/>
            <w:tcMar>
              <w:top w:w="15" w:type="dxa"/>
              <w:left w:w="15" w:type="dxa"/>
              <w:bottom w:w="15" w:type="dxa"/>
              <w:right w:w="15" w:type="dxa"/>
            </w:tcMar>
            <w:vAlign w:val="center"/>
            <w:hideMark/>
          </w:tcPr>
          <w:p w:rsidR="00FF5990" w:rsidRPr="00FF5990" w:rsidRDefault="00FF5990" w:rsidP="00FF5990">
            <w:pPr>
              <w:spacing w:after="0" w:line="240" w:lineRule="auto"/>
              <w:jc w:val="center"/>
              <w:rPr>
                <w:rFonts w:ascii="Times New Roman" w:eastAsia="Times New Roman" w:hAnsi="Times New Roman" w:cs="Times New Roman"/>
                <w:sz w:val="24"/>
                <w:szCs w:val="24"/>
              </w:rPr>
            </w:pPr>
            <w:r w:rsidRPr="00FF5990">
              <w:rPr>
                <w:rFonts w:ascii="Times New Roman" w:eastAsia="Times New Roman" w:hAnsi="Times New Roman" w:cs="Times New Roman"/>
                <w:sz w:val="24"/>
                <w:szCs w:val="24"/>
              </w:rPr>
              <w:pict>
                <v:rect id="_x0000_i1025" style="width:468pt;height:1.5pt" o:hralign="center" o:hrstd="t" o:hr="t" fillcolor="#aca899" stroked="f"/>
              </w:pict>
            </w:r>
          </w:p>
          <w:p w:rsidR="00FF5990" w:rsidRPr="00FF5990" w:rsidRDefault="00FF5990" w:rsidP="00FF5990">
            <w:pPr>
              <w:spacing w:after="0" w:line="240" w:lineRule="auto"/>
              <w:jc w:val="center"/>
              <w:rPr>
                <w:rFonts w:ascii="Times New Roman" w:eastAsia="Times New Roman" w:hAnsi="Times New Roman" w:cs="Times New Roman"/>
                <w:sz w:val="24"/>
                <w:szCs w:val="24"/>
              </w:rPr>
            </w:pPr>
            <w:r w:rsidRPr="00FF5990">
              <w:rPr>
                <w:rFonts w:ascii="Times New Roman" w:eastAsia="Times New Roman" w:hAnsi="Times New Roman" w:cs="Times New Roman"/>
                <w:sz w:val="24"/>
                <w:szCs w:val="24"/>
              </w:rPr>
              <w:br/>
            </w:r>
            <w:r w:rsidRPr="00FF5990">
              <w:rPr>
                <w:rFonts w:ascii="Verdana" w:eastAsia="Times New Roman" w:hAnsi="Verdana" w:cs="Times New Roman"/>
                <w:b/>
                <w:bCs/>
                <w:color w:val="C21212"/>
                <w:sz w:val="15"/>
                <w:szCs w:val="15"/>
              </w:rPr>
              <w:br/>
              <w:t>P.O. Box 151, 6500 AD Nijmegen, The Netherlands, Tel: +31 (0)24 328 49 88, Fax: +31 (0)24 322 81 70 Email:</w:t>
            </w:r>
            <w:r w:rsidRPr="00FF5990">
              <w:rPr>
                <w:rFonts w:ascii="Verdana" w:eastAsia="Times New Roman" w:hAnsi="Verdana" w:cs="Times New Roman"/>
                <w:color w:val="C21212"/>
                <w:sz w:val="15"/>
                <w:szCs w:val="15"/>
              </w:rPr>
              <w:t xml:space="preserve"> </w:t>
            </w:r>
            <w:hyperlink r:id="rId24" w:history="1">
              <w:r w:rsidRPr="00FF5990">
                <w:rPr>
                  <w:rFonts w:ascii="Verdana" w:eastAsia="Times New Roman" w:hAnsi="Verdana" w:cs="Times New Roman"/>
                  <w:b/>
                  <w:bCs/>
                  <w:color w:val="C21212"/>
                  <w:sz w:val="15"/>
                  <w:szCs w:val="15"/>
                  <w:u w:val="single"/>
                </w:rPr>
                <w:t>office@chemcon.net</w:t>
              </w:r>
            </w:hyperlink>
            <w:r w:rsidRPr="00FF5990">
              <w:rPr>
                <w:rFonts w:ascii="Verdana" w:eastAsia="Times New Roman" w:hAnsi="Verdana" w:cs="Times New Roman"/>
                <w:b/>
                <w:bCs/>
                <w:color w:val="C21212"/>
                <w:sz w:val="15"/>
                <w:szCs w:val="15"/>
              </w:rPr>
              <w:t>,</w:t>
            </w:r>
            <w:r w:rsidRPr="00FF5990">
              <w:rPr>
                <w:rFonts w:ascii="Verdana" w:eastAsia="Times New Roman" w:hAnsi="Verdana" w:cs="Times New Roman"/>
                <w:color w:val="C21212"/>
                <w:sz w:val="15"/>
                <w:szCs w:val="15"/>
              </w:rPr>
              <w:t xml:space="preserve"> </w:t>
            </w:r>
            <w:hyperlink r:id="rId25" w:history="1">
              <w:r w:rsidRPr="00FF5990">
                <w:rPr>
                  <w:rFonts w:ascii="Verdana" w:eastAsia="Times New Roman" w:hAnsi="Verdana" w:cs="Times New Roman"/>
                  <w:b/>
                  <w:bCs/>
                  <w:color w:val="C21212"/>
                  <w:sz w:val="15"/>
                  <w:szCs w:val="15"/>
                  <w:u w:val="single"/>
                </w:rPr>
                <w:t>www.chemcon.net</w:t>
              </w:r>
            </w:hyperlink>
          </w:p>
        </w:tc>
      </w:tr>
      <w:tr w:rsidR="00FF5990" w:rsidRPr="00FF5990" w:rsidTr="00FF5990">
        <w:trPr>
          <w:tblCellSpacing w:w="15" w:type="dxa"/>
          <w:jc w:val="center"/>
        </w:trPr>
        <w:tc>
          <w:tcPr>
            <w:tcW w:w="0" w:type="auto"/>
            <w:shd w:val="clear" w:color="auto" w:fill="FFFFFF"/>
            <w:tcMar>
              <w:top w:w="15" w:type="dxa"/>
              <w:left w:w="15" w:type="dxa"/>
              <w:bottom w:w="15" w:type="dxa"/>
              <w:right w:w="15" w:type="dxa"/>
            </w:tcMar>
            <w:vAlign w:val="center"/>
            <w:hideMark/>
          </w:tcPr>
          <w:p w:rsidR="00FF5990" w:rsidRPr="00FF5990" w:rsidRDefault="00FF5990" w:rsidP="00FF5990">
            <w:pPr>
              <w:spacing w:after="0" w:line="240" w:lineRule="auto"/>
              <w:jc w:val="center"/>
              <w:rPr>
                <w:rFonts w:ascii="Times New Roman" w:eastAsia="Times New Roman" w:hAnsi="Times New Roman" w:cs="Times New Roman"/>
                <w:sz w:val="24"/>
                <w:szCs w:val="24"/>
              </w:rPr>
            </w:pPr>
            <w:r w:rsidRPr="00FF5990">
              <w:rPr>
                <w:rFonts w:ascii="Times New Roman" w:eastAsia="Times New Roman" w:hAnsi="Times New Roman" w:cs="Times New Roman"/>
                <w:sz w:val="24"/>
                <w:szCs w:val="24"/>
              </w:rPr>
              <w:pict>
                <v:rect id="_x0000_i1026" style="width:468pt;height:1.5pt" o:hralign="center" o:hrstd="t" o:hr="t" fillcolor="#aca899" stroked="f"/>
              </w:pict>
            </w:r>
          </w:p>
          <w:p w:rsidR="00FF5990" w:rsidRPr="00FF5990" w:rsidRDefault="00FF5990" w:rsidP="00FF5990">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F5990">
              <w:rPr>
                <w:rFonts w:ascii="Verdana" w:eastAsia="Times New Roman" w:hAnsi="Verdana" w:cs="Times New Roman"/>
                <w:color w:val="0000A1"/>
                <w:sz w:val="15"/>
                <w:szCs w:val="15"/>
              </w:rPr>
              <w:t>ChemCon</w:t>
            </w:r>
            <w:proofErr w:type="spellEnd"/>
            <w:r w:rsidRPr="00FF5990">
              <w:rPr>
                <w:rFonts w:ascii="Verdana" w:eastAsia="Times New Roman" w:hAnsi="Verdana" w:cs="Times New Roman"/>
                <w:color w:val="0000A1"/>
                <w:sz w:val="15"/>
                <w:szCs w:val="15"/>
              </w:rPr>
              <w:t xml:space="preserve"> Conferences © 2013. </w:t>
            </w:r>
            <w:proofErr w:type="spellStart"/>
            <w:r w:rsidRPr="00FF5990">
              <w:rPr>
                <w:rFonts w:ascii="Verdana" w:eastAsia="Times New Roman" w:hAnsi="Verdana" w:cs="Times New Roman"/>
                <w:color w:val="0000A1"/>
                <w:sz w:val="15"/>
                <w:szCs w:val="15"/>
              </w:rPr>
              <w:t>HaskoningDHV</w:t>
            </w:r>
            <w:proofErr w:type="spellEnd"/>
            <w:r w:rsidRPr="00FF5990">
              <w:rPr>
                <w:rFonts w:ascii="Verdana" w:eastAsia="Times New Roman" w:hAnsi="Verdana" w:cs="Times New Roman"/>
                <w:color w:val="0000A1"/>
                <w:sz w:val="15"/>
                <w:szCs w:val="15"/>
              </w:rPr>
              <w:t xml:space="preserve"> Nederland B.V. All Rights Reserved. This communication was sent to you in the sincere belief that you will find its message useful. This issue features information about </w:t>
            </w:r>
            <w:proofErr w:type="spellStart"/>
            <w:r w:rsidRPr="00FF5990">
              <w:rPr>
                <w:rFonts w:ascii="Verdana" w:eastAsia="Times New Roman" w:hAnsi="Verdana" w:cs="Times New Roman"/>
                <w:color w:val="0000A1"/>
                <w:sz w:val="15"/>
                <w:szCs w:val="15"/>
              </w:rPr>
              <w:t>ChemCon</w:t>
            </w:r>
            <w:proofErr w:type="spellEnd"/>
            <w:r w:rsidRPr="00FF5990">
              <w:rPr>
                <w:rFonts w:ascii="Verdana" w:eastAsia="Times New Roman" w:hAnsi="Verdana" w:cs="Times New Roman"/>
                <w:color w:val="0000A1"/>
                <w:sz w:val="15"/>
                <w:szCs w:val="15"/>
              </w:rPr>
              <w:t xml:space="preserve"> Conferences. Our </w:t>
            </w:r>
            <w:proofErr w:type="spellStart"/>
            <w:r w:rsidRPr="00FF5990">
              <w:rPr>
                <w:rFonts w:ascii="Verdana" w:eastAsia="Times New Roman" w:hAnsi="Verdana" w:cs="Times New Roman"/>
                <w:color w:val="0000A1"/>
                <w:sz w:val="15"/>
                <w:szCs w:val="15"/>
              </w:rPr>
              <w:t>news letter</w:t>
            </w:r>
            <w:proofErr w:type="spellEnd"/>
            <w:r w:rsidRPr="00FF5990">
              <w:rPr>
                <w:rFonts w:ascii="Verdana" w:eastAsia="Times New Roman" w:hAnsi="Verdana" w:cs="Times New Roman"/>
                <w:color w:val="0000A1"/>
                <w:sz w:val="15"/>
                <w:szCs w:val="15"/>
              </w:rPr>
              <w:t xml:space="preserve"> is released approximately six times before each conference. </w:t>
            </w:r>
            <w:r w:rsidRPr="00FF5990">
              <w:rPr>
                <w:rFonts w:ascii="Verdana" w:eastAsia="Times New Roman" w:hAnsi="Verdana" w:cs="Times New Roman"/>
                <w:color w:val="0000A1"/>
                <w:sz w:val="15"/>
                <w:szCs w:val="15"/>
              </w:rPr>
              <w:br/>
            </w:r>
            <w:r w:rsidRPr="00FF5990">
              <w:rPr>
                <w:rFonts w:ascii="Verdana" w:eastAsia="Times New Roman" w:hAnsi="Verdana" w:cs="Times New Roman"/>
                <w:color w:val="0000A1"/>
                <w:sz w:val="15"/>
                <w:szCs w:val="15"/>
              </w:rPr>
              <w:br/>
              <w:t xml:space="preserve">We are always interested in any comments or questions you may have about anything you have read in this </w:t>
            </w:r>
            <w:proofErr w:type="spellStart"/>
            <w:r w:rsidRPr="00FF5990">
              <w:rPr>
                <w:rFonts w:ascii="Verdana" w:eastAsia="Times New Roman" w:hAnsi="Verdana" w:cs="Times New Roman"/>
                <w:color w:val="0000A1"/>
                <w:sz w:val="15"/>
                <w:szCs w:val="15"/>
              </w:rPr>
              <w:t>news letter</w:t>
            </w:r>
            <w:proofErr w:type="spellEnd"/>
            <w:r w:rsidRPr="00FF5990">
              <w:rPr>
                <w:rFonts w:ascii="Verdana" w:eastAsia="Times New Roman" w:hAnsi="Verdana" w:cs="Times New Roman"/>
                <w:color w:val="0000A1"/>
                <w:sz w:val="15"/>
                <w:szCs w:val="15"/>
              </w:rPr>
              <w:t xml:space="preserve">. If you would like to send us your comments, subscribe to this </w:t>
            </w:r>
            <w:proofErr w:type="spellStart"/>
            <w:r w:rsidRPr="00FF5990">
              <w:rPr>
                <w:rFonts w:ascii="Verdana" w:eastAsia="Times New Roman" w:hAnsi="Verdana" w:cs="Times New Roman"/>
                <w:color w:val="0000A1"/>
                <w:sz w:val="15"/>
                <w:szCs w:val="15"/>
              </w:rPr>
              <w:t>news letter</w:t>
            </w:r>
            <w:proofErr w:type="spellEnd"/>
            <w:r w:rsidRPr="00FF5990">
              <w:rPr>
                <w:rFonts w:ascii="Verdana" w:eastAsia="Times New Roman" w:hAnsi="Verdana" w:cs="Times New Roman"/>
                <w:color w:val="0000A1"/>
                <w:sz w:val="15"/>
                <w:szCs w:val="15"/>
              </w:rPr>
              <w:t xml:space="preserve">, notify us of a change of </w:t>
            </w:r>
            <w:proofErr w:type="gramStart"/>
            <w:r w:rsidRPr="00FF5990">
              <w:rPr>
                <w:rFonts w:ascii="Verdana" w:eastAsia="Times New Roman" w:hAnsi="Verdana" w:cs="Times New Roman"/>
                <w:color w:val="0000A1"/>
                <w:sz w:val="15"/>
                <w:szCs w:val="15"/>
              </w:rPr>
              <w:t>address,</w:t>
            </w:r>
            <w:proofErr w:type="gramEnd"/>
            <w:r w:rsidRPr="00FF5990">
              <w:rPr>
                <w:rFonts w:ascii="Verdana" w:eastAsia="Times New Roman" w:hAnsi="Verdana" w:cs="Times New Roman"/>
                <w:color w:val="0000A1"/>
                <w:sz w:val="15"/>
                <w:szCs w:val="15"/>
              </w:rPr>
              <w:t xml:space="preserve"> </w:t>
            </w:r>
            <w:r w:rsidRPr="00FF5990">
              <w:rPr>
                <w:rFonts w:ascii="Verdana" w:eastAsia="Times New Roman" w:hAnsi="Verdana" w:cs="Times New Roman"/>
                <w:color w:val="000080"/>
                <w:sz w:val="15"/>
                <w:szCs w:val="15"/>
              </w:rPr>
              <w:t xml:space="preserve">just send an e-mail to </w:t>
            </w:r>
            <w:hyperlink r:id="rId26" w:history="1">
              <w:r w:rsidRPr="00FF5990">
                <w:rPr>
                  <w:rFonts w:ascii="Verdana" w:eastAsia="Times New Roman" w:hAnsi="Verdana" w:cs="Times New Roman"/>
                  <w:color w:val="000080"/>
                  <w:sz w:val="15"/>
                  <w:szCs w:val="15"/>
                  <w:u w:val="single"/>
                </w:rPr>
                <w:t>office@chemcon.net</w:t>
              </w:r>
            </w:hyperlink>
            <w:r w:rsidRPr="00FF5990">
              <w:rPr>
                <w:rFonts w:ascii="Verdana" w:eastAsia="Times New Roman" w:hAnsi="Verdana" w:cs="Times New Roman"/>
                <w:color w:val="000080"/>
                <w:sz w:val="15"/>
                <w:szCs w:val="15"/>
              </w:rPr>
              <w:t xml:space="preserve">. </w:t>
            </w:r>
            <w:r w:rsidRPr="00FF5990">
              <w:rPr>
                <w:rFonts w:ascii="Verdana" w:eastAsia="Times New Roman" w:hAnsi="Verdana" w:cs="Times New Roman"/>
                <w:color w:val="000080"/>
                <w:sz w:val="15"/>
                <w:szCs w:val="15"/>
              </w:rPr>
              <w:br/>
            </w:r>
            <w:r w:rsidRPr="00FF5990">
              <w:rPr>
                <w:rFonts w:ascii="Verdana" w:eastAsia="Times New Roman" w:hAnsi="Verdana" w:cs="Times New Roman"/>
                <w:color w:val="0000FF"/>
                <w:sz w:val="15"/>
                <w:szCs w:val="15"/>
                <w:u w:val="single"/>
              </w:rPr>
              <w:br/>
            </w:r>
            <w:hyperlink r:id="rId27" w:history="1">
              <w:r w:rsidRPr="00FF5990">
                <w:rPr>
                  <w:rFonts w:ascii="Verdana" w:eastAsia="Times New Roman" w:hAnsi="Verdana" w:cs="Times New Roman"/>
                  <w:color w:val="0000FF"/>
                  <w:sz w:val="15"/>
                  <w:szCs w:val="15"/>
                  <w:u w:val="single"/>
                </w:rPr>
                <w:t>Please unsubscribe me from this mailing list</w:t>
              </w:r>
            </w:hyperlink>
          </w:p>
        </w:tc>
      </w:tr>
    </w:tbl>
    <w:p w:rsidR="00FF5990" w:rsidRPr="00FF5990" w:rsidRDefault="00FF5990" w:rsidP="00FF59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 cy="19050"/>
            <wp:effectExtent l="0" t="0" r="0" b="0"/>
            <wp:docPr id="1" name="Picture 1" descr="http://maillist.ansi.org/scripts/wa.exe?A3=ind1303&amp;L=CHEMICALS&amp;E=base64&amp;P=305985&amp;B=--_012_C1A360E9BBA4C148AD1779AEC58D9374429663B3WCEXS2ENVIRONCO_&amp;T=image%2Fgif;%20name=%22ATT00009.gif%22&amp;N=ATT0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illist.ansi.org/scripts/wa.exe?A3=ind1303&amp;L=CHEMICALS&amp;E=base64&amp;P=305985&amp;B=--_012_C1A360E9BBA4C148AD1779AEC58D9374429663B3WCEXS2ENVIRONCO_&amp;T=image%2Fgif;%20name=%22ATT00009.gif%22&amp;N=ATT0000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FF5990" w:rsidRPr="00FF5990" w:rsidRDefault="00FF5990" w:rsidP="00FF5990">
      <w:pPr>
        <w:spacing w:after="0" w:line="240" w:lineRule="auto"/>
        <w:rPr>
          <w:rFonts w:ascii="Times New Roman" w:eastAsia="Times New Roman" w:hAnsi="Times New Roman" w:cs="Times New Roman"/>
          <w:sz w:val="24"/>
          <w:szCs w:val="24"/>
        </w:rPr>
      </w:pPr>
      <w:bookmarkStart w:id="0" w:name="_GoBack"/>
      <w:bookmarkEnd w:id="0"/>
    </w:p>
    <w:p w:rsidR="00FF5990" w:rsidRPr="00FF5990" w:rsidRDefault="00FF5990" w:rsidP="00FF5990">
      <w:pPr>
        <w:spacing w:after="0" w:line="240" w:lineRule="auto"/>
        <w:rPr>
          <w:rFonts w:ascii="Times New Roman" w:eastAsia="Times New Roman" w:hAnsi="Times New Roman" w:cs="Times New Roman"/>
          <w:sz w:val="24"/>
          <w:szCs w:val="24"/>
        </w:rPr>
      </w:pPr>
      <w:r w:rsidRPr="00FF5990">
        <w:rPr>
          <w:rFonts w:ascii="Times New Roman" w:eastAsia="Times New Roman" w:hAnsi="Times New Roman" w:cs="Times New Roman"/>
          <w:sz w:val="24"/>
          <w:szCs w:val="24"/>
        </w:rPr>
        <w:pict>
          <v:rect id="_x0000_i1027" style="width:0;height:.75pt" o:hralign="center" o:hrstd="t" o:hrnoshade="t" o:hr="t" fillcolor="#004250" stroked="f"/>
        </w:pict>
      </w:r>
    </w:p>
    <w:p w:rsidR="00C63C7B" w:rsidRDefault="00FF5990" w:rsidP="00FF5990">
      <w:r w:rsidRPr="00FF5990">
        <w:rPr>
          <w:rFonts w:ascii="Times New Roman" w:eastAsia="Times New Roman" w:hAnsi="Times New Roman" w:cs="Times New Roman"/>
          <w:sz w:val="24"/>
          <w:szCs w:val="24"/>
        </w:rPr>
        <w:t>This message contains information that may be confidential, privileged or otherwise protected by law from disclosure. It is intended for the exclusive use of the Addressee(s). Unless you are the addressee or authorized agent of the addressee, you may not review, copy, distribute or disclose to anyone the message or any information contained within. If you have received this message in error, please contact the sender by electronic reply to email@environcorp.com and immediately delete all copies of the message.</w:t>
      </w:r>
    </w:p>
    <w:sectPr w:rsidR="00C63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90"/>
    <w:rsid w:val="003A4FCD"/>
    <w:rsid w:val="00C63C7B"/>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990"/>
    <w:rPr>
      <w:color w:val="0000FF"/>
      <w:u w:val="single"/>
    </w:rPr>
  </w:style>
  <w:style w:type="paragraph" w:styleId="NormalWeb">
    <w:name w:val="Normal (Web)"/>
    <w:basedOn w:val="Normal"/>
    <w:uiPriority w:val="99"/>
    <w:unhideWhenUsed/>
    <w:rsid w:val="00FF59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990"/>
    <w:rPr>
      <w:color w:val="0000FF"/>
      <w:u w:val="single"/>
    </w:rPr>
  </w:style>
  <w:style w:type="paragraph" w:styleId="NormalWeb">
    <w:name w:val="Normal (Web)"/>
    <w:basedOn w:val="Normal"/>
    <w:uiPriority w:val="99"/>
    <w:unhideWhenUsed/>
    <w:rsid w:val="00FF59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yalhaskoningmail.nl/mail/link.php?M=214221&amp;N=630&amp;L=118&amp;F=H" TargetMode="External"/><Relationship Id="rId18" Type="http://schemas.openxmlformats.org/officeDocument/2006/relationships/image" Target="media/image7.png"/><Relationship Id="rId26" Type="http://schemas.openxmlformats.org/officeDocument/2006/relationships/hyperlink" Target="mailto:office@chemcon.net" TargetMode="External"/><Relationship Id="rId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royalhaskoningmail.nl/mail/link.php?M=214221&amp;N=630&amp;L=233&amp;F=H" TargetMode="External"/><Relationship Id="rId34" Type="http://schemas.openxmlformats.org/officeDocument/2006/relationships/customXml" Target="../customXml/item4.xml"/><Relationship Id="rId7" Type="http://schemas.openxmlformats.org/officeDocument/2006/relationships/hyperlink" Target="http://www.royalhaskoningmail.nl/mail/link.php?M=214221&amp;N=630&amp;L=9&amp;F=H" TargetMode="External"/><Relationship Id="rId12" Type="http://schemas.openxmlformats.org/officeDocument/2006/relationships/image" Target="media/image4.gif"/><Relationship Id="rId17" Type="http://schemas.openxmlformats.org/officeDocument/2006/relationships/hyperlink" Target="http://www.royalhaskoningmail.nl/mail/link.php?M=214221&amp;N=630&amp;L=60&amp;F=H" TargetMode="External"/><Relationship Id="rId25" Type="http://schemas.openxmlformats.org/officeDocument/2006/relationships/hyperlink" Target="http://www.royalhaskoningmail.nl/mail/link.php?M=214221&amp;N=630&amp;L=9&amp;F=H" TargetMode="External"/><Relationship Id="rId33"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oyalhaskoningmail.nl/mail/link.php?M=214221&amp;N=630&amp;L=150&amp;F=H" TargetMode="External"/><Relationship Id="rId24" Type="http://schemas.openxmlformats.org/officeDocument/2006/relationships/hyperlink" Target="mailto:office@chemcon.net" TargetMode="External"/><Relationship Id="rId32" Type="http://schemas.openxmlformats.org/officeDocument/2006/relationships/customXml" Target="../customXml/item2.xml"/><Relationship Id="rId5" Type="http://schemas.openxmlformats.org/officeDocument/2006/relationships/hyperlink" Target="http://www.royalhaskoningmail.nl/mail/link.php?M=214221&amp;N=630&amp;L=230&amp;F=H" TargetMode="External"/><Relationship Id="rId15" Type="http://schemas.openxmlformats.org/officeDocument/2006/relationships/hyperlink" Target="http://www.royalhaskoningmail.nl/mail/link.php?M=214221&amp;N=630&amp;L=205&amp;F=H" TargetMode="External"/><Relationship Id="rId23" Type="http://schemas.openxmlformats.org/officeDocument/2006/relationships/hyperlink" Target="http://www.royalhaskoningmail.nl/mail/link.php?M=214221&amp;N=630&amp;L=9&amp;F=H" TargetMode="External"/><Relationship Id="rId28" Type="http://schemas.openxmlformats.org/officeDocument/2006/relationships/image" Target="media/image9.gif"/><Relationship Id="rId10" Type="http://schemas.openxmlformats.org/officeDocument/2006/relationships/image" Target="media/image3.jpeg"/><Relationship Id="rId19" Type="http://schemas.openxmlformats.org/officeDocument/2006/relationships/hyperlink" Target="http://www.royalhaskoningmail.nl/mail/link.php?M=214221&amp;N=630&amp;L=222&amp;F=H" TargetMode="External"/><Relationship Id="rId4" Type="http://schemas.openxmlformats.org/officeDocument/2006/relationships/webSettings" Target="webSettings.xml"/><Relationship Id="rId9" Type="http://schemas.openxmlformats.org/officeDocument/2006/relationships/hyperlink" Target="http://www.royalhaskoningmail.nl/mail/link.php?M=214221&amp;N=630&amp;L=181&amp;F=H" TargetMode="External"/><Relationship Id="rId14" Type="http://schemas.openxmlformats.org/officeDocument/2006/relationships/image" Target="media/image5.png"/><Relationship Id="rId22" Type="http://schemas.openxmlformats.org/officeDocument/2006/relationships/hyperlink" Target="http://www.royalhaskoningmail.nl/mail/link.php?M=214221&amp;N=630&amp;L=234&amp;F=H" TargetMode="External"/><Relationship Id="rId27" Type="http://schemas.openxmlformats.org/officeDocument/2006/relationships/hyperlink" Target="http://www.royalhaskoningmail.nl/mail/unsubscribe.php?M=214221&amp;N=630&amp;L=197&amp;C=a82b809c0899dfc6eb029e35db22ed3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ChemCon 2013 information</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76B6843-C132-457C-B70E-C77ACCBF7D4B}"/>
</file>

<file path=customXml/itemProps2.xml><?xml version="1.0" encoding="utf-8"?>
<ds:datastoreItem xmlns:ds="http://schemas.openxmlformats.org/officeDocument/2006/customXml" ds:itemID="{A9ED2A56-7A54-45B2-9800-0612A7D7226A}"/>
</file>

<file path=customXml/itemProps3.xml><?xml version="1.0" encoding="utf-8"?>
<ds:datastoreItem xmlns:ds="http://schemas.openxmlformats.org/officeDocument/2006/customXml" ds:itemID="{32EE88FD-CA64-4974-AFE3-CC9577E93C77}"/>
</file>

<file path=customXml/itemProps4.xml><?xml version="1.0" encoding="utf-8"?>
<ds:datastoreItem xmlns:ds="http://schemas.openxmlformats.org/officeDocument/2006/customXml" ds:itemID="{B22B9B32-76C4-4C47-87FA-C8E6ABAF0FE5}"/>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Bose</dc:creator>
  <cp:keywords/>
  <dc:description/>
  <cp:lastModifiedBy>Susan Bose</cp:lastModifiedBy>
  <cp:revision>1</cp:revision>
  <dcterms:created xsi:type="dcterms:W3CDTF">2013-04-30T14:51:00Z</dcterms:created>
  <dcterms:modified xsi:type="dcterms:W3CDTF">2013-04-30T14:52:00Z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a96deb88-d51c-4ab3-91cb-b363b025915a</vt:lpwstr>
  </property>
</Properties>
</file>