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0AE7" w:rsidRPr="00523F33" w:rsidRDefault="00C60AE7" w:rsidP="00523F33">
      <w:pPr>
        <w:spacing w:after="0"/>
        <w:jc w:val="center"/>
        <w:rPr>
          <w:rFonts w:ascii="Times New Roman" w:hAnsi="Times New Roman"/>
          <w:sz w:val="24"/>
          <w:szCs w:val="24"/>
        </w:rPr>
      </w:pPr>
      <w:r w:rsidRPr="00523F33">
        <w:rPr>
          <w:rFonts w:ascii="Times New Roman" w:hAnsi="Times New Roman"/>
          <w:sz w:val="24"/>
          <w:szCs w:val="24"/>
        </w:rPr>
        <w:pict>
          <v:rect id="_x0000_i1025" style="width:468pt;height:1.5pt" o:hralign="center" o:hrstd="t" o:hr="t" fillcolor="#aca899" stroked="f"/>
        </w:pict>
      </w:r>
    </w:p>
    <w:p w:rsidR="00C60AE7" w:rsidRPr="00523F33" w:rsidRDefault="00C60AE7" w:rsidP="00523F33">
      <w:pPr>
        <w:spacing w:after="0" w:line="240" w:lineRule="auto"/>
        <w:rPr>
          <w:rFonts w:ascii="Times New Roman" w:hAnsi="Times New Roman"/>
        </w:rPr>
      </w:pPr>
      <w:r w:rsidRPr="00523F33">
        <w:rPr>
          <w:rFonts w:ascii="Tahoma" w:hAnsi="Tahoma" w:cs="Tahoma"/>
          <w:b/>
          <w:bCs/>
        </w:rPr>
        <w:t>From:</w:t>
      </w:r>
      <w:r w:rsidRPr="00523F33">
        <w:rPr>
          <w:rFonts w:ascii="Tahoma" w:hAnsi="Tahoma" w:cs="Tahoma"/>
        </w:rPr>
        <w:t xml:space="preserve"> Cheryl Baldwin [mailto:cbaldwin@greenseal.org] </w:t>
      </w:r>
      <w:r w:rsidRPr="00523F33">
        <w:rPr>
          <w:rFonts w:ascii="Tahoma" w:hAnsi="Tahoma" w:cs="Tahoma"/>
        </w:rPr>
        <w:br/>
      </w:r>
      <w:r w:rsidRPr="00523F33">
        <w:rPr>
          <w:rFonts w:ascii="Tahoma" w:hAnsi="Tahoma" w:cs="Tahoma"/>
          <w:b/>
          <w:bCs/>
        </w:rPr>
        <w:t>Sent:</w:t>
      </w:r>
      <w:r w:rsidRPr="00523F33">
        <w:rPr>
          <w:rFonts w:ascii="Tahoma" w:hAnsi="Tahoma" w:cs="Tahoma"/>
        </w:rPr>
        <w:t xml:space="preserve"> Thursday, December 02, 2010 2:45 PM</w:t>
      </w:r>
      <w:r w:rsidRPr="00523F33">
        <w:rPr>
          <w:rFonts w:ascii="Tahoma" w:hAnsi="Tahoma" w:cs="Tahoma"/>
        </w:rPr>
        <w:br/>
      </w:r>
      <w:r w:rsidRPr="00523F33">
        <w:rPr>
          <w:rFonts w:ascii="Tahoma" w:hAnsi="Tahoma" w:cs="Tahoma"/>
          <w:b/>
          <w:bCs/>
        </w:rPr>
        <w:t>To:</w:t>
      </w:r>
      <w:r w:rsidRPr="00523F33">
        <w:rPr>
          <w:rFonts w:ascii="Tahoma" w:hAnsi="Tahoma" w:cs="Tahoma"/>
        </w:rPr>
        <w:t xml:space="preserve"> PSA Department</w:t>
      </w:r>
      <w:r w:rsidRPr="00523F33">
        <w:rPr>
          <w:rFonts w:ascii="Tahoma" w:hAnsi="Tahoma" w:cs="Tahoma"/>
        </w:rPr>
        <w:br/>
      </w:r>
      <w:r w:rsidRPr="00523F33">
        <w:rPr>
          <w:rFonts w:ascii="Tahoma" w:hAnsi="Tahoma" w:cs="Tahoma"/>
          <w:b/>
          <w:bCs/>
        </w:rPr>
        <w:t>Cc:</w:t>
      </w:r>
      <w:r w:rsidRPr="00523F33">
        <w:rPr>
          <w:rFonts w:ascii="Tahoma" w:hAnsi="Tahoma" w:cs="Tahoma"/>
        </w:rPr>
        <w:t xml:space="preserve"> Arthur Weissman</w:t>
      </w:r>
      <w:r w:rsidRPr="00523F33">
        <w:rPr>
          <w:rFonts w:ascii="Tahoma" w:hAnsi="Tahoma" w:cs="Tahoma"/>
        </w:rPr>
        <w:br/>
      </w:r>
      <w:r w:rsidRPr="00523F33">
        <w:rPr>
          <w:rFonts w:ascii="Tahoma" w:hAnsi="Tahoma" w:cs="Tahoma"/>
          <w:b/>
          <w:bCs/>
        </w:rPr>
        <w:t>Subject:</w:t>
      </w:r>
      <w:r w:rsidRPr="00523F33">
        <w:rPr>
          <w:rFonts w:ascii="Tahoma" w:hAnsi="Tahoma" w:cs="Tahoma"/>
        </w:rPr>
        <w:t xml:space="preserve"> Comments on ANS Process - Proposed procedural revisions</w:t>
      </w:r>
    </w:p>
    <w:p w:rsidR="00C60AE7" w:rsidRPr="00523F33" w:rsidRDefault="00C60AE7" w:rsidP="00523F33">
      <w:pPr>
        <w:spacing w:after="0" w:line="240" w:lineRule="auto"/>
        <w:rPr>
          <w:rFonts w:ascii="Times New Roman" w:hAnsi="Times New Roman"/>
          <w:sz w:val="24"/>
          <w:szCs w:val="24"/>
        </w:rPr>
      </w:pPr>
      <w:r w:rsidRPr="00523F33">
        <w:rPr>
          <w:rFonts w:ascii="Times New Roman" w:hAnsi="Times New Roman"/>
          <w:sz w:val="24"/>
          <w:szCs w:val="24"/>
        </w:rPr>
        <w:t> </w:t>
      </w:r>
    </w:p>
    <w:p w:rsidR="00C60AE7" w:rsidRPr="00523F33" w:rsidRDefault="00C60AE7" w:rsidP="00523F33">
      <w:pPr>
        <w:spacing w:after="0" w:line="240" w:lineRule="auto"/>
        <w:rPr>
          <w:rFonts w:ascii="Times New Roman" w:hAnsi="Times New Roman"/>
          <w:sz w:val="24"/>
          <w:szCs w:val="24"/>
        </w:rPr>
      </w:pPr>
      <w:r w:rsidRPr="00523F33">
        <w:rPr>
          <w:rFonts w:ascii="Arial" w:hAnsi="Arial" w:cs="Arial"/>
          <w:sz w:val="24"/>
          <w:szCs w:val="24"/>
        </w:rPr>
        <w:t>Dear ANSI ExSC:</w:t>
      </w:r>
    </w:p>
    <w:p w:rsidR="00C60AE7" w:rsidRPr="00523F33" w:rsidRDefault="00C60AE7" w:rsidP="00523F33">
      <w:pPr>
        <w:spacing w:after="0" w:line="240" w:lineRule="auto"/>
        <w:rPr>
          <w:rFonts w:ascii="Times New Roman" w:hAnsi="Times New Roman"/>
          <w:sz w:val="24"/>
          <w:szCs w:val="24"/>
        </w:rPr>
      </w:pPr>
      <w:r w:rsidRPr="00523F33">
        <w:rPr>
          <w:rFonts w:ascii="Times New Roman" w:hAnsi="Times New Roman"/>
          <w:sz w:val="24"/>
          <w:szCs w:val="24"/>
        </w:rPr>
        <w:t> </w:t>
      </w:r>
    </w:p>
    <w:p w:rsidR="00C60AE7" w:rsidRPr="00523F33" w:rsidRDefault="00C60AE7" w:rsidP="00523F33">
      <w:pPr>
        <w:spacing w:after="0" w:line="240" w:lineRule="auto"/>
        <w:rPr>
          <w:rFonts w:ascii="Times New Roman" w:hAnsi="Times New Roman"/>
          <w:sz w:val="24"/>
          <w:szCs w:val="24"/>
        </w:rPr>
      </w:pPr>
      <w:r w:rsidRPr="00523F33">
        <w:rPr>
          <w:rFonts w:ascii="Arial" w:hAnsi="Arial" w:cs="Arial"/>
          <w:sz w:val="24"/>
          <w:szCs w:val="24"/>
        </w:rPr>
        <w:t xml:space="preserve">We are providing the following information to be considered as the proposed procedural revisions related to PINS are developed.  </w:t>
      </w:r>
    </w:p>
    <w:p w:rsidR="00C60AE7" w:rsidRPr="00523F33" w:rsidRDefault="00C60AE7" w:rsidP="00523F33">
      <w:pPr>
        <w:spacing w:after="0" w:line="240" w:lineRule="auto"/>
        <w:rPr>
          <w:rFonts w:ascii="Times New Roman" w:hAnsi="Times New Roman"/>
          <w:sz w:val="24"/>
          <w:szCs w:val="24"/>
        </w:rPr>
      </w:pPr>
      <w:r w:rsidRPr="00523F33">
        <w:rPr>
          <w:rFonts w:ascii="Times New Roman" w:hAnsi="Times New Roman"/>
          <w:sz w:val="24"/>
          <w:szCs w:val="24"/>
        </w:rPr>
        <w:t> </w:t>
      </w:r>
    </w:p>
    <w:p w:rsidR="00C60AE7" w:rsidRPr="00523F33" w:rsidRDefault="00C60AE7" w:rsidP="00523F33">
      <w:pPr>
        <w:spacing w:after="0" w:line="240" w:lineRule="auto"/>
        <w:rPr>
          <w:rFonts w:ascii="Times New Roman" w:hAnsi="Times New Roman"/>
          <w:sz w:val="24"/>
          <w:szCs w:val="24"/>
        </w:rPr>
      </w:pPr>
      <w:r w:rsidRPr="00523F33">
        <w:rPr>
          <w:rFonts w:ascii="Arial" w:hAnsi="Arial" w:cs="Arial"/>
          <w:sz w:val="24"/>
          <w:szCs w:val="24"/>
        </w:rPr>
        <w:t>As one of the few ANSI-accredited standard developers working in the field of sustainability, we have run across unique situations with PINS.  We realize that the situations we have run across may not be what has been common in the past, as a result we would like the ExSC to carefully consider this newer set of challenges while finding solutions to the range of issues related to PINS and potential conflict or duplication.</w:t>
      </w:r>
    </w:p>
    <w:p w:rsidR="00C60AE7" w:rsidRPr="00523F33" w:rsidRDefault="00C60AE7" w:rsidP="00523F33">
      <w:pPr>
        <w:spacing w:after="0" w:line="240" w:lineRule="auto"/>
        <w:rPr>
          <w:rFonts w:ascii="Times New Roman" w:hAnsi="Times New Roman"/>
          <w:sz w:val="24"/>
          <w:szCs w:val="24"/>
        </w:rPr>
      </w:pPr>
      <w:r w:rsidRPr="00523F33">
        <w:rPr>
          <w:rFonts w:ascii="Times New Roman" w:hAnsi="Times New Roman"/>
          <w:sz w:val="24"/>
          <w:szCs w:val="24"/>
        </w:rPr>
        <w:t> </w:t>
      </w:r>
    </w:p>
    <w:p w:rsidR="00C60AE7" w:rsidRPr="00523F33" w:rsidRDefault="00C60AE7" w:rsidP="00523F33">
      <w:pPr>
        <w:spacing w:after="0" w:line="240" w:lineRule="auto"/>
        <w:rPr>
          <w:rFonts w:ascii="Times New Roman" w:hAnsi="Times New Roman"/>
          <w:sz w:val="24"/>
          <w:szCs w:val="24"/>
        </w:rPr>
      </w:pPr>
      <w:r w:rsidRPr="00523F33">
        <w:rPr>
          <w:rFonts w:ascii="Arial" w:hAnsi="Arial" w:cs="Arial"/>
          <w:sz w:val="24"/>
          <w:szCs w:val="24"/>
        </w:rPr>
        <w:t xml:space="preserve">Namely, we have found that some standard developers submit PINS with no ability, or in some cases no plans, to progress with the project.  The attempt to comply with ANSI's current requirements on PINS/conflict/duplication are already presenting challenges for our progress as a standard developer.  For example, in our due diligence in exploring a new project we review what other organizations are doing.  If we find that there is no activity or potential for duplication or conflict we proceed.  However, there may be an old PINS (1-5+ years old) that may be related to the new project.  In our deliberations with organizations with old PINS, we find that they are typically unresponsive and this requires several attempts at initiating discussion about potential ways to understand if there are actions needed avoid duplication or conflict.  The result most often is that the standard developer submitted the old PINS (1-5 years) and hasn't taken any action to progress on the project.  We have even run across situations where the standard developer has no plans, or interest, to undertake the project.   </w:t>
      </w:r>
    </w:p>
    <w:p w:rsidR="00C60AE7" w:rsidRPr="00523F33" w:rsidRDefault="00C60AE7" w:rsidP="00523F33">
      <w:pPr>
        <w:spacing w:after="0" w:line="240" w:lineRule="auto"/>
        <w:rPr>
          <w:rFonts w:ascii="Times New Roman" w:hAnsi="Times New Roman"/>
          <w:sz w:val="24"/>
          <w:szCs w:val="24"/>
        </w:rPr>
      </w:pPr>
      <w:r w:rsidRPr="00523F33">
        <w:rPr>
          <w:rFonts w:ascii="Times New Roman" w:hAnsi="Times New Roman"/>
          <w:sz w:val="24"/>
          <w:szCs w:val="24"/>
        </w:rPr>
        <w:t> </w:t>
      </w:r>
    </w:p>
    <w:p w:rsidR="00C60AE7" w:rsidRPr="00523F33" w:rsidRDefault="00C60AE7" w:rsidP="00523F33">
      <w:pPr>
        <w:spacing w:after="0" w:line="240" w:lineRule="auto"/>
        <w:rPr>
          <w:rFonts w:ascii="Times New Roman" w:hAnsi="Times New Roman"/>
          <w:sz w:val="24"/>
          <w:szCs w:val="24"/>
        </w:rPr>
      </w:pPr>
      <w:r w:rsidRPr="00523F33">
        <w:rPr>
          <w:rFonts w:ascii="Arial" w:hAnsi="Arial" w:cs="Arial"/>
          <w:sz w:val="24"/>
          <w:szCs w:val="24"/>
        </w:rPr>
        <w:t>As a result, to meet the need of avoiding duplication and conflict, yet make the best use of standard developer's resources, we propose the following:</w:t>
      </w:r>
    </w:p>
    <w:p w:rsidR="00C60AE7" w:rsidRPr="00523F33" w:rsidRDefault="00C60AE7" w:rsidP="00523F33">
      <w:pPr>
        <w:spacing w:after="0" w:line="240" w:lineRule="auto"/>
        <w:rPr>
          <w:rFonts w:ascii="Times New Roman" w:hAnsi="Times New Roman"/>
          <w:sz w:val="24"/>
          <w:szCs w:val="24"/>
        </w:rPr>
      </w:pPr>
      <w:r w:rsidRPr="00523F33">
        <w:rPr>
          <w:rFonts w:ascii="Times New Roman" w:hAnsi="Times New Roman"/>
          <w:sz w:val="24"/>
          <w:szCs w:val="24"/>
        </w:rPr>
        <w:t> </w:t>
      </w:r>
    </w:p>
    <w:p w:rsidR="00C60AE7" w:rsidRPr="00523F33" w:rsidRDefault="00C60AE7" w:rsidP="00523F33">
      <w:pPr>
        <w:spacing w:after="0" w:line="240" w:lineRule="auto"/>
        <w:rPr>
          <w:rFonts w:ascii="Times New Roman" w:hAnsi="Times New Roman"/>
          <w:sz w:val="24"/>
          <w:szCs w:val="24"/>
        </w:rPr>
      </w:pPr>
      <w:r w:rsidRPr="00523F33">
        <w:rPr>
          <w:rFonts w:ascii="Arial" w:hAnsi="Arial" w:cs="Arial"/>
          <w:sz w:val="24"/>
          <w:szCs w:val="24"/>
        </w:rPr>
        <w:t>1) The proposed "good faith" minimum efforts bulleted in 2.4.3 be removed.  The listed "good faith" efforts assume that the other party is responsive or is interested in the project.  We haven't found either of these assumptions to be true, so the proposed list of "good faith" efforts are near impossible to comply with.  If more specificity is needed to define what minimum good faith efforts are, we suggest: </w:t>
      </w:r>
    </w:p>
    <w:p w:rsidR="00C60AE7" w:rsidRPr="00523F33" w:rsidRDefault="00C60AE7" w:rsidP="00523F33">
      <w:pPr>
        <w:spacing w:after="0" w:line="240" w:lineRule="auto"/>
        <w:rPr>
          <w:rFonts w:ascii="Times New Roman" w:hAnsi="Times New Roman"/>
          <w:sz w:val="24"/>
          <w:szCs w:val="24"/>
        </w:rPr>
      </w:pPr>
      <w:r w:rsidRPr="00523F33">
        <w:rPr>
          <w:rFonts w:ascii="Arial" w:hAnsi="Arial" w:cs="Arial"/>
          <w:sz w:val="24"/>
          <w:szCs w:val="24"/>
        </w:rPr>
        <w:t>a) a preliminary comprehensive review of existing projects to ensure that the contemplated project does not conflict with or duplicate a previous one, including, but not limited to, reviewing existing standards, searching for projects in progress, and reviewing PINS published in the past 12 months;</w:t>
      </w:r>
    </w:p>
    <w:p w:rsidR="00C60AE7" w:rsidRPr="00523F33" w:rsidRDefault="00C60AE7" w:rsidP="00523F33">
      <w:pPr>
        <w:spacing w:after="0" w:line="240" w:lineRule="auto"/>
        <w:rPr>
          <w:rFonts w:ascii="Times New Roman" w:hAnsi="Times New Roman"/>
          <w:sz w:val="24"/>
          <w:szCs w:val="24"/>
        </w:rPr>
      </w:pPr>
      <w:r w:rsidRPr="00523F33">
        <w:rPr>
          <w:rFonts w:ascii="Arial" w:hAnsi="Arial" w:cs="Arial"/>
          <w:sz w:val="24"/>
          <w:szCs w:val="24"/>
        </w:rPr>
        <w:t>b) timely outreach to an organization claiming there is conflict or duplication in order to consider and deliberate such claims;</w:t>
      </w:r>
    </w:p>
    <w:p w:rsidR="00C60AE7" w:rsidRPr="00523F33" w:rsidRDefault="00C60AE7" w:rsidP="00523F33">
      <w:pPr>
        <w:spacing w:after="0" w:line="240" w:lineRule="auto"/>
        <w:rPr>
          <w:rFonts w:ascii="Times New Roman" w:hAnsi="Times New Roman"/>
          <w:sz w:val="24"/>
          <w:szCs w:val="24"/>
        </w:rPr>
      </w:pPr>
      <w:r w:rsidRPr="00523F33">
        <w:rPr>
          <w:rFonts w:ascii="Times New Roman" w:hAnsi="Times New Roman"/>
          <w:sz w:val="24"/>
          <w:szCs w:val="24"/>
        </w:rPr>
        <w:t> </w:t>
      </w:r>
    </w:p>
    <w:p w:rsidR="00C60AE7" w:rsidRPr="00523F33" w:rsidRDefault="00C60AE7" w:rsidP="00523F33">
      <w:pPr>
        <w:spacing w:after="0" w:line="240" w:lineRule="auto"/>
        <w:rPr>
          <w:rFonts w:ascii="Times New Roman" w:hAnsi="Times New Roman"/>
          <w:sz w:val="24"/>
          <w:szCs w:val="24"/>
        </w:rPr>
      </w:pPr>
      <w:r w:rsidRPr="00523F33">
        <w:rPr>
          <w:rFonts w:ascii="Arial" w:hAnsi="Arial" w:cs="Arial"/>
          <w:sz w:val="24"/>
          <w:szCs w:val="24"/>
        </w:rPr>
        <w:t>2) The deliberation report should only be available to ANSI as part of the BSR-9 process.  Any additional reporting, especially given our experience where the developers are not proceeding with their project is overly burdensome to the standard developer.</w:t>
      </w:r>
    </w:p>
    <w:p w:rsidR="00C60AE7" w:rsidRPr="00523F33" w:rsidRDefault="00C60AE7" w:rsidP="00523F33">
      <w:pPr>
        <w:spacing w:after="0" w:line="240" w:lineRule="auto"/>
        <w:rPr>
          <w:rFonts w:ascii="Times New Roman" w:hAnsi="Times New Roman"/>
          <w:sz w:val="24"/>
          <w:szCs w:val="24"/>
        </w:rPr>
      </w:pPr>
      <w:r w:rsidRPr="00523F33">
        <w:rPr>
          <w:rFonts w:ascii="Times New Roman" w:hAnsi="Times New Roman"/>
          <w:sz w:val="24"/>
          <w:szCs w:val="24"/>
        </w:rPr>
        <w:t> </w:t>
      </w:r>
    </w:p>
    <w:p w:rsidR="00C60AE7" w:rsidRPr="00523F33" w:rsidRDefault="00C60AE7" w:rsidP="00523F33">
      <w:pPr>
        <w:spacing w:after="0" w:line="240" w:lineRule="auto"/>
        <w:rPr>
          <w:rFonts w:ascii="Times New Roman" w:hAnsi="Times New Roman"/>
          <w:sz w:val="24"/>
          <w:szCs w:val="24"/>
        </w:rPr>
      </w:pPr>
      <w:r w:rsidRPr="00523F33">
        <w:rPr>
          <w:rFonts w:ascii="Arial" w:hAnsi="Arial" w:cs="Arial"/>
          <w:sz w:val="24"/>
          <w:szCs w:val="24"/>
        </w:rPr>
        <w:t>3) There be a sunset time instituted for PINS of 1-2 years.</w:t>
      </w:r>
    </w:p>
    <w:p w:rsidR="00C60AE7" w:rsidRPr="00523F33" w:rsidRDefault="00C60AE7" w:rsidP="00523F33">
      <w:pPr>
        <w:spacing w:after="0" w:line="240" w:lineRule="auto"/>
        <w:rPr>
          <w:rFonts w:ascii="Times New Roman" w:hAnsi="Times New Roman"/>
          <w:sz w:val="24"/>
          <w:szCs w:val="24"/>
        </w:rPr>
      </w:pPr>
      <w:r w:rsidRPr="00523F33">
        <w:rPr>
          <w:rFonts w:ascii="Times New Roman" w:hAnsi="Times New Roman"/>
          <w:sz w:val="24"/>
          <w:szCs w:val="24"/>
        </w:rPr>
        <w:t> </w:t>
      </w:r>
    </w:p>
    <w:p w:rsidR="00C60AE7" w:rsidRPr="00523F33" w:rsidRDefault="00C60AE7" w:rsidP="00523F33">
      <w:pPr>
        <w:spacing w:after="0" w:line="240" w:lineRule="auto"/>
        <w:rPr>
          <w:rFonts w:ascii="Times New Roman" w:hAnsi="Times New Roman"/>
          <w:sz w:val="24"/>
          <w:szCs w:val="24"/>
        </w:rPr>
      </w:pPr>
      <w:r w:rsidRPr="00523F33">
        <w:rPr>
          <w:rFonts w:ascii="Arial" w:hAnsi="Arial" w:cs="Arial"/>
          <w:sz w:val="24"/>
          <w:szCs w:val="24"/>
        </w:rPr>
        <w:t>4) The PINS be organized in a searchable database.</w:t>
      </w:r>
    </w:p>
    <w:p w:rsidR="00C60AE7" w:rsidRPr="00523F33" w:rsidRDefault="00C60AE7" w:rsidP="00523F33">
      <w:pPr>
        <w:spacing w:after="0" w:line="240" w:lineRule="auto"/>
        <w:rPr>
          <w:rFonts w:ascii="Times New Roman" w:hAnsi="Times New Roman"/>
          <w:sz w:val="24"/>
          <w:szCs w:val="24"/>
        </w:rPr>
      </w:pPr>
      <w:r w:rsidRPr="00523F33">
        <w:rPr>
          <w:rFonts w:ascii="Times New Roman" w:hAnsi="Times New Roman"/>
          <w:sz w:val="24"/>
          <w:szCs w:val="24"/>
        </w:rPr>
        <w:t> </w:t>
      </w:r>
    </w:p>
    <w:p w:rsidR="00C60AE7" w:rsidRPr="00523F33" w:rsidRDefault="00C60AE7" w:rsidP="00523F33">
      <w:pPr>
        <w:spacing w:after="0" w:line="240" w:lineRule="auto"/>
        <w:rPr>
          <w:rFonts w:ascii="Times New Roman" w:hAnsi="Times New Roman"/>
          <w:sz w:val="24"/>
          <w:szCs w:val="24"/>
        </w:rPr>
      </w:pPr>
      <w:r w:rsidRPr="00523F33">
        <w:rPr>
          <w:rFonts w:ascii="Arial" w:hAnsi="Arial" w:cs="Arial"/>
          <w:sz w:val="24"/>
          <w:szCs w:val="24"/>
        </w:rPr>
        <w:t>Thanks for your consideration.</w:t>
      </w:r>
    </w:p>
    <w:p w:rsidR="00C60AE7" w:rsidRPr="00523F33" w:rsidRDefault="00C60AE7" w:rsidP="00523F33">
      <w:pPr>
        <w:spacing w:after="0" w:line="240" w:lineRule="auto"/>
        <w:rPr>
          <w:rFonts w:ascii="Times New Roman" w:hAnsi="Times New Roman"/>
          <w:sz w:val="24"/>
          <w:szCs w:val="24"/>
        </w:rPr>
      </w:pPr>
      <w:r w:rsidRPr="00523F33">
        <w:rPr>
          <w:rFonts w:ascii="Times New Roman" w:hAnsi="Times New Roman"/>
          <w:sz w:val="24"/>
          <w:szCs w:val="24"/>
        </w:rPr>
        <w:t> </w:t>
      </w:r>
    </w:p>
    <w:p w:rsidR="00C60AE7" w:rsidRPr="00523F33" w:rsidRDefault="00C60AE7" w:rsidP="00523F33">
      <w:pPr>
        <w:spacing w:after="0" w:line="240" w:lineRule="auto"/>
        <w:rPr>
          <w:rFonts w:ascii="Times New Roman" w:hAnsi="Times New Roman"/>
          <w:sz w:val="24"/>
          <w:szCs w:val="24"/>
        </w:rPr>
      </w:pPr>
      <w:r w:rsidRPr="00523F33">
        <w:rPr>
          <w:rFonts w:ascii="Arial" w:hAnsi="Arial" w:cs="Arial"/>
          <w:b/>
          <w:bCs/>
          <w:sz w:val="24"/>
          <w:szCs w:val="24"/>
        </w:rPr>
        <w:t>Cheryl Baldwin, Ph.D.</w:t>
      </w:r>
    </w:p>
    <w:p w:rsidR="00C60AE7" w:rsidRPr="00523F33" w:rsidRDefault="00C60AE7" w:rsidP="00523F33">
      <w:pPr>
        <w:spacing w:after="0" w:line="240" w:lineRule="auto"/>
        <w:rPr>
          <w:rFonts w:ascii="Times New Roman" w:hAnsi="Times New Roman"/>
          <w:sz w:val="24"/>
          <w:szCs w:val="24"/>
        </w:rPr>
      </w:pPr>
      <w:r w:rsidRPr="00523F33">
        <w:rPr>
          <w:rFonts w:ascii="Arial" w:hAnsi="Arial" w:cs="Arial"/>
          <w:b/>
          <w:bCs/>
          <w:sz w:val="24"/>
          <w:szCs w:val="24"/>
        </w:rPr>
        <w:t>Vice President of Science and Standards</w:t>
      </w:r>
    </w:p>
    <w:p w:rsidR="00C60AE7" w:rsidRPr="00523F33" w:rsidRDefault="00C60AE7" w:rsidP="00523F33">
      <w:pPr>
        <w:spacing w:after="0" w:line="240" w:lineRule="auto"/>
        <w:rPr>
          <w:rFonts w:ascii="Times New Roman" w:hAnsi="Times New Roman"/>
          <w:sz w:val="24"/>
          <w:szCs w:val="24"/>
        </w:rPr>
      </w:pPr>
      <w:r w:rsidRPr="00523F33">
        <w:rPr>
          <w:rFonts w:ascii="Arial" w:hAnsi="Arial" w:cs="Arial"/>
          <w:b/>
          <w:bCs/>
          <w:sz w:val="24"/>
          <w:szCs w:val="24"/>
        </w:rPr>
        <w:t>Green Seal</w:t>
      </w:r>
    </w:p>
    <w:p w:rsidR="00C60AE7" w:rsidRPr="00523F33" w:rsidRDefault="00C60AE7" w:rsidP="00523F33">
      <w:pPr>
        <w:spacing w:after="0" w:line="240" w:lineRule="auto"/>
        <w:rPr>
          <w:rFonts w:ascii="Times New Roman" w:hAnsi="Times New Roman"/>
          <w:sz w:val="24"/>
          <w:szCs w:val="24"/>
        </w:rPr>
      </w:pPr>
      <w:smartTag w:uri="urn:schemas-microsoft-com:office:smarttags" w:element="address">
        <w:smartTag w:uri="urn:schemas-microsoft-com:office:smarttags" w:element="Street">
          <w:r w:rsidRPr="00523F33">
            <w:rPr>
              <w:rFonts w:ascii="Arial" w:hAnsi="Arial" w:cs="Arial"/>
              <w:b/>
              <w:bCs/>
              <w:sz w:val="24"/>
              <w:szCs w:val="24"/>
            </w:rPr>
            <w:t>1001 Connecticut Ave., NW, Suite 827</w:t>
          </w:r>
        </w:smartTag>
      </w:smartTag>
    </w:p>
    <w:p w:rsidR="00C60AE7" w:rsidRPr="00523F33" w:rsidRDefault="00C60AE7" w:rsidP="00523F33">
      <w:pPr>
        <w:spacing w:after="0" w:line="240" w:lineRule="auto"/>
        <w:rPr>
          <w:rFonts w:ascii="Times New Roman" w:hAnsi="Times New Roman"/>
          <w:sz w:val="24"/>
          <w:szCs w:val="24"/>
        </w:rPr>
      </w:pPr>
      <w:smartTag w:uri="urn:schemas-microsoft-com:office:smarttags" w:element="place">
        <w:smartTag w:uri="urn:schemas-microsoft-com:office:smarttags" w:element="City">
          <w:r w:rsidRPr="00523F33">
            <w:rPr>
              <w:rFonts w:ascii="Arial" w:hAnsi="Arial" w:cs="Arial"/>
              <w:b/>
              <w:bCs/>
              <w:sz w:val="24"/>
              <w:szCs w:val="24"/>
            </w:rPr>
            <w:t>Washington</w:t>
          </w:r>
        </w:smartTag>
        <w:r w:rsidRPr="00523F33">
          <w:rPr>
            <w:rFonts w:ascii="Arial" w:hAnsi="Arial" w:cs="Arial"/>
            <w:b/>
            <w:bCs/>
            <w:sz w:val="24"/>
            <w:szCs w:val="24"/>
          </w:rPr>
          <w:t xml:space="preserve">, </w:t>
        </w:r>
        <w:smartTag w:uri="urn:schemas-microsoft-com:office:smarttags" w:element="State">
          <w:r w:rsidRPr="00523F33">
            <w:rPr>
              <w:rFonts w:ascii="Arial" w:hAnsi="Arial" w:cs="Arial"/>
              <w:b/>
              <w:bCs/>
              <w:sz w:val="24"/>
              <w:szCs w:val="24"/>
            </w:rPr>
            <w:t>DC</w:t>
          </w:r>
        </w:smartTag>
        <w:r w:rsidRPr="00523F33">
          <w:rPr>
            <w:rFonts w:ascii="Arial" w:hAnsi="Arial" w:cs="Arial"/>
            <w:b/>
            <w:bCs/>
            <w:sz w:val="24"/>
            <w:szCs w:val="24"/>
          </w:rPr>
          <w:t xml:space="preserve"> </w:t>
        </w:r>
        <w:smartTag w:uri="urn:schemas-microsoft-com:office:smarttags" w:element="PostalCode">
          <w:r w:rsidRPr="00523F33">
            <w:rPr>
              <w:rFonts w:ascii="Arial" w:hAnsi="Arial" w:cs="Arial"/>
              <w:b/>
              <w:bCs/>
              <w:sz w:val="24"/>
              <w:szCs w:val="24"/>
            </w:rPr>
            <w:t>20036</w:t>
          </w:r>
        </w:smartTag>
      </w:smartTag>
    </w:p>
    <w:p w:rsidR="00C60AE7" w:rsidRPr="00523F33" w:rsidRDefault="00C60AE7" w:rsidP="00523F33">
      <w:pPr>
        <w:spacing w:after="0" w:line="240" w:lineRule="auto"/>
        <w:rPr>
          <w:rFonts w:ascii="Times New Roman" w:hAnsi="Times New Roman"/>
          <w:sz w:val="24"/>
          <w:szCs w:val="24"/>
        </w:rPr>
      </w:pPr>
      <w:r w:rsidRPr="00523F33">
        <w:rPr>
          <w:rFonts w:ascii="Arial" w:hAnsi="Arial" w:cs="Arial"/>
          <w:b/>
          <w:bCs/>
          <w:sz w:val="24"/>
          <w:szCs w:val="24"/>
        </w:rPr>
        <w:t>202-872-6400</w:t>
      </w:r>
    </w:p>
    <w:p w:rsidR="00C60AE7" w:rsidRPr="00523F33" w:rsidRDefault="00C60AE7" w:rsidP="00523F33">
      <w:pPr>
        <w:spacing w:after="0" w:line="240" w:lineRule="auto"/>
        <w:rPr>
          <w:rFonts w:ascii="Times New Roman" w:hAnsi="Times New Roman"/>
          <w:sz w:val="24"/>
          <w:szCs w:val="24"/>
        </w:rPr>
      </w:pPr>
      <w:hyperlink r:id="rId7" w:tooltip="mailto:cbaldwin@greenseal.org" w:history="1">
        <w:r w:rsidRPr="00523F33">
          <w:rPr>
            <w:rFonts w:ascii="Arial" w:hAnsi="Arial" w:cs="Arial"/>
            <w:b/>
            <w:bCs/>
            <w:color w:val="0000FF"/>
            <w:sz w:val="24"/>
            <w:szCs w:val="24"/>
            <w:u w:val="single"/>
          </w:rPr>
          <w:t>cbaldwin@greenseal.org</w:t>
        </w:r>
      </w:hyperlink>
    </w:p>
    <w:p w:rsidR="00C60AE7" w:rsidRPr="00523F33" w:rsidRDefault="00C60AE7" w:rsidP="00523F33">
      <w:pPr>
        <w:spacing w:after="0" w:line="240" w:lineRule="auto"/>
        <w:rPr>
          <w:rFonts w:ascii="Times New Roman" w:hAnsi="Times New Roman"/>
          <w:sz w:val="24"/>
          <w:szCs w:val="24"/>
        </w:rPr>
      </w:pPr>
      <w:hyperlink r:id="rId8" w:tooltip="http://www.greenseal.org/" w:history="1">
        <w:r w:rsidRPr="00523F33">
          <w:rPr>
            <w:rFonts w:ascii="Arial" w:hAnsi="Arial" w:cs="Arial"/>
            <w:b/>
            <w:bCs/>
            <w:color w:val="0000FF"/>
            <w:sz w:val="24"/>
            <w:szCs w:val="24"/>
            <w:u w:val="single"/>
          </w:rPr>
          <w:t>www.greenseal.org</w:t>
        </w:r>
      </w:hyperlink>
    </w:p>
    <w:p w:rsidR="00C60AE7" w:rsidRPr="00523F33" w:rsidRDefault="00C60AE7" w:rsidP="00523F33"/>
    <w:sectPr w:rsidR="00C60AE7" w:rsidRPr="00523F33" w:rsidSect="00B446BE">
      <w:headerReference w:type="default" r:id="rId9"/>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60AE7" w:rsidRDefault="00C60AE7" w:rsidP="00CC1BB1">
      <w:pPr>
        <w:spacing w:after="0" w:line="240" w:lineRule="auto"/>
      </w:pPr>
      <w:r>
        <w:separator/>
      </w:r>
    </w:p>
  </w:endnote>
  <w:endnote w:type="continuationSeparator" w:id="0">
    <w:p w:rsidR="00C60AE7" w:rsidRDefault="00C60AE7" w:rsidP="00CC1BB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60AE7" w:rsidRDefault="00C60AE7" w:rsidP="00CC1BB1">
      <w:pPr>
        <w:spacing w:after="0" w:line="240" w:lineRule="auto"/>
      </w:pPr>
      <w:r>
        <w:separator/>
      </w:r>
    </w:p>
  </w:footnote>
  <w:footnote w:type="continuationSeparator" w:id="0">
    <w:p w:rsidR="00C60AE7" w:rsidRDefault="00C60AE7" w:rsidP="00CC1BB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0AE7" w:rsidRPr="00B36A5A" w:rsidRDefault="00C60AE7" w:rsidP="00B36A5A">
    <w:pPr>
      <w:pStyle w:val="Header"/>
      <w:jc w:val="right"/>
      <w:rPr>
        <w:b/>
        <w:sz w:val="24"/>
        <w:szCs w:val="24"/>
      </w:rPr>
    </w:pPr>
    <w:r>
      <w:rPr>
        <w:b/>
        <w:sz w:val="24"/>
        <w:szCs w:val="24"/>
      </w:rPr>
      <w:t>ExSC 8096-F</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413B08"/>
    <w:multiLevelType w:val="hybridMultilevel"/>
    <w:tmpl w:val="E64A32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CFB0693"/>
    <w:multiLevelType w:val="hybridMultilevel"/>
    <w:tmpl w:val="F12831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41A20C1"/>
    <w:multiLevelType w:val="hybridMultilevel"/>
    <w:tmpl w:val="6F824316"/>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nsid w:val="32371B56"/>
    <w:multiLevelType w:val="hybridMultilevel"/>
    <w:tmpl w:val="B4C46CD6"/>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nsid w:val="3CB777BB"/>
    <w:multiLevelType w:val="hybridMultilevel"/>
    <w:tmpl w:val="388E25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7EA1D97"/>
    <w:multiLevelType w:val="hybridMultilevel"/>
    <w:tmpl w:val="BC4E9308"/>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5CE50C83"/>
    <w:multiLevelType w:val="hybridMultilevel"/>
    <w:tmpl w:val="5058A5B0"/>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hint="default"/>
      </w:rPr>
    </w:lvl>
    <w:lvl w:ilvl="8" w:tplc="04090005" w:tentative="1">
      <w:start w:val="1"/>
      <w:numFmt w:val="bullet"/>
      <w:lvlText w:val=""/>
      <w:lvlJc w:val="left"/>
      <w:pPr>
        <w:ind w:left="6535" w:hanging="360"/>
      </w:pPr>
      <w:rPr>
        <w:rFonts w:ascii="Wingdings" w:hAnsi="Wingdings" w:hint="default"/>
      </w:rPr>
    </w:lvl>
  </w:abstractNum>
  <w:num w:numId="1">
    <w:abstractNumId w:val="6"/>
  </w:num>
  <w:num w:numId="2">
    <w:abstractNumId w:val="0"/>
  </w:num>
  <w:num w:numId="3">
    <w:abstractNumId w:val="1"/>
  </w:num>
  <w:num w:numId="4">
    <w:abstractNumId w:val="3"/>
  </w:num>
  <w:num w:numId="5">
    <w:abstractNumId w:val="2"/>
  </w:num>
  <w:num w:numId="6">
    <w:abstractNumId w:val="4"/>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88"/>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C0AD5"/>
    <w:rsid w:val="000058CC"/>
    <w:rsid w:val="00010242"/>
    <w:rsid w:val="00094460"/>
    <w:rsid w:val="000B354D"/>
    <w:rsid w:val="000C771B"/>
    <w:rsid w:val="00127E55"/>
    <w:rsid w:val="001E3522"/>
    <w:rsid w:val="001E3827"/>
    <w:rsid w:val="003D1A75"/>
    <w:rsid w:val="00474459"/>
    <w:rsid w:val="004A1289"/>
    <w:rsid w:val="004D6850"/>
    <w:rsid w:val="0052167E"/>
    <w:rsid w:val="00523F33"/>
    <w:rsid w:val="005635C4"/>
    <w:rsid w:val="0057230D"/>
    <w:rsid w:val="005966F4"/>
    <w:rsid w:val="005B3F74"/>
    <w:rsid w:val="005E503C"/>
    <w:rsid w:val="0073612F"/>
    <w:rsid w:val="0080482A"/>
    <w:rsid w:val="00806BB5"/>
    <w:rsid w:val="00814463"/>
    <w:rsid w:val="008947C7"/>
    <w:rsid w:val="00B13DFF"/>
    <w:rsid w:val="00B36A5A"/>
    <w:rsid w:val="00B446BE"/>
    <w:rsid w:val="00C60AE7"/>
    <w:rsid w:val="00CC1BB1"/>
    <w:rsid w:val="00CE24A6"/>
    <w:rsid w:val="00EC0AD5"/>
    <w:rsid w:val="00EE399A"/>
    <w:rsid w:val="00F75BCC"/>
    <w:rsid w:val="00FF168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PostalCode"/>
  <w:smartTagType w:namespaceuri="urn:schemas-microsoft-com:office:smarttags" w:name="State"/>
  <w:smartTagType w:namespaceuri="urn:schemas-microsoft-com:office:smarttags" w:name="City"/>
  <w:smartTagType w:namespaceuri="urn:schemas-microsoft-com:office:smarttags" w:name="address"/>
  <w:smartTagType w:namespaceuri="urn:schemas-microsoft-com:office:smarttags" w:name="Street"/>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46BE"/>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127E55"/>
    <w:pPr>
      <w:ind w:left="720"/>
      <w:contextualSpacing/>
    </w:pPr>
  </w:style>
  <w:style w:type="paragraph" w:styleId="FootnoteText">
    <w:name w:val="footnote text"/>
    <w:basedOn w:val="Normal"/>
    <w:link w:val="FootnoteTextChar"/>
    <w:uiPriority w:val="99"/>
    <w:semiHidden/>
    <w:rsid w:val="00CC1BB1"/>
    <w:pPr>
      <w:spacing w:after="0" w:line="240" w:lineRule="auto"/>
    </w:pPr>
    <w:rPr>
      <w:sz w:val="20"/>
      <w:szCs w:val="20"/>
    </w:rPr>
  </w:style>
  <w:style w:type="character" w:customStyle="1" w:styleId="FootnoteTextChar">
    <w:name w:val="Footnote Text Char"/>
    <w:basedOn w:val="DefaultParagraphFont"/>
    <w:link w:val="FootnoteText"/>
    <w:uiPriority w:val="99"/>
    <w:semiHidden/>
    <w:locked/>
    <w:rsid w:val="00CC1BB1"/>
    <w:rPr>
      <w:rFonts w:cs="Times New Roman"/>
      <w:sz w:val="20"/>
      <w:szCs w:val="20"/>
    </w:rPr>
  </w:style>
  <w:style w:type="character" w:styleId="FootnoteReference">
    <w:name w:val="footnote reference"/>
    <w:basedOn w:val="DefaultParagraphFont"/>
    <w:uiPriority w:val="99"/>
    <w:semiHidden/>
    <w:rsid w:val="00CC1BB1"/>
    <w:rPr>
      <w:rFonts w:cs="Times New Roman"/>
      <w:vertAlign w:val="superscript"/>
    </w:rPr>
  </w:style>
  <w:style w:type="paragraph" w:styleId="Header">
    <w:name w:val="header"/>
    <w:basedOn w:val="Normal"/>
    <w:link w:val="HeaderChar"/>
    <w:uiPriority w:val="99"/>
    <w:rsid w:val="00B36A5A"/>
    <w:pPr>
      <w:tabs>
        <w:tab w:val="center" w:pos="4320"/>
        <w:tab w:val="right" w:pos="8640"/>
      </w:tabs>
    </w:pPr>
  </w:style>
  <w:style w:type="character" w:customStyle="1" w:styleId="HeaderChar">
    <w:name w:val="Header Char"/>
    <w:basedOn w:val="DefaultParagraphFont"/>
    <w:link w:val="Header"/>
    <w:uiPriority w:val="99"/>
    <w:semiHidden/>
    <w:locked/>
    <w:rPr>
      <w:rFonts w:cs="Times New Roman"/>
    </w:rPr>
  </w:style>
  <w:style w:type="paragraph" w:styleId="Footer">
    <w:name w:val="footer"/>
    <w:basedOn w:val="Normal"/>
    <w:link w:val="FooterChar"/>
    <w:uiPriority w:val="99"/>
    <w:rsid w:val="00B36A5A"/>
    <w:pPr>
      <w:tabs>
        <w:tab w:val="center" w:pos="4320"/>
        <w:tab w:val="right" w:pos="8640"/>
      </w:tabs>
    </w:pPr>
  </w:style>
  <w:style w:type="character" w:customStyle="1" w:styleId="FooterChar">
    <w:name w:val="Footer Char"/>
    <w:basedOn w:val="DefaultParagraphFont"/>
    <w:link w:val="Footer"/>
    <w:uiPriority w:val="99"/>
    <w:semiHidden/>
    <w:locked/>
    <w:rPr>
      <w:rFonts w:cs="Times New Roman"/>
    </w:rPr>
  </w:style>
  <w:style w:type="character" w:styleId="Hyperlink">
    <w:name w:val="Hyperlink"/>
    <w:basedOn w:val="DefaultParagraphFont"/>
    <w:uiPriority w:val="99"/>
    <w:rsid w:val="00523F33"/>
    <w:rPr>
      <w:rFonts w:cs="Times New Roman"/>
      <w:color w:val="0000FF"/>
      <w:u w:val="single"/>
    </w:rPr>
  </w:style>
  <w:style w:type="character" w:styleId="Strong">
    <w:name w:val="Strong"/>
    <w:basedOn w:val="DefaultParagraphFont"/>
    <w:uiPriority w:val="99"/>
    <w:qFormat/>
    <w:locked/>
    <w:rsid w:val="00523F33"/>
    <w:rPr>
      <w:rFonts w:cs="Times New Roman"/>
      <w:b/>
      <w:bCs/>
    </w:rPr>
  </w:style>
</w:styles>
</file>

<file path=word/webSettings.xml><?xml version="1.0" encoding="utf-8"?>
<w:webSettings xmlns:r="http://schemas.openxmlformats.org/officeDocument/2006/relationships" xmlns:w="http://schemas.openxmlformats.org/wordprocessingml/2006/main">
  <w:divs>
    <w:div w:id="184441942">
      <w:marLeft w:val="0"/>
      <w:marRight w:val="0"/>
      <w:marTop w:val="0"/>
      <w:marBottom w:val="0"/>
      <w:divBdr>
        <w:top w:val="none" w:sz="0" w:space="0" w:color="auto"/>
        <w:left w:val="none" w:sz="0" w:space="0" w:color="auto"/>
        <w:bottom w:val="none" w:sz="0" w:space="0" w:color="auto"/>
        <w:right w:val="none" w:sz="0" w:space="0" w:color="auto"/>
      </w:divBdr>
      <w:divsChild>
        <w:div w:id="184441955">
          <w:marLeft w:val="0"/>
          <w:marRight w:val="0"/>
          <w:marTop w:val="0"/>
          <w:marBottom w:val="0"/>
          <w:divBdr>
            <w:top w:val="none" w:sz="0" w:space="0" w:color="auto"/>
            <w:left w:val="none" w:sz="0" w:space="0" w:color="auto"/>
            <w:bottom w:val="none" w:sz="0" w:space="0" w:color="auto"/>
            <w:right w:val="none" w:sz="0" w:space="0" w:color="auto"/>
          </w:divBdr>
          <w:divsChild>
            <w:div w:id="184441938">
              <w:marLeft w:val="0"/>
              <w:marRight w:val="0"/>
              <w:marTop w:val="0"/>
              <w:marBottom w:val="0"/>
              <w:divBdr>
                <w:top w:val="none" w:sz="0" w:space="0" w:color="auto"/>
                <w:left w:val="none" w:sz="0" w:space="0" w:color="auto"/>
                <w:bottom w:val="none" w:sz="0" w:space="0" w:color="auto"/>
                <w:right w:val="none" w:sz="0" w:space="0" w:color="auto"/>
              </w:divBdr>
            </w:div>
            <w:div w:id="184441939">
              <w:marLeft w:val="0"/>
              <w:marRight w:val="0"/>
              <w:marTop w:val="0"/>
              <w:marBottom w:val="0"/>
              <w:divBdr>
                <w:top w:val="none" w:sz="0" w:space="0" w:color="auto"/>
                <w:left w:val="none" w:sz="0" w:space="0" w:color="auto"/>
                <w:bottom w:val="none" w:sz="0" w:space="0" w:color="auto"/>
                <w:right w:val="none" w:sz="0" w:space="0" w:color="auto"/>
              </w:divBdr>
            </w:div>
            <w:div w:id="184441940">
              <w:marLeft w:val="0"/>
              <w:marRight w:val="0"/>
              <w:marTop w:val="0"/>
              <w:marBottom w:val="0"/>
              <w:divBdr>
                <w:top w:val="none" w:sz="0" w:space="0" w:color="auto"/>
                <w:left w:val="none" w:sz="0" w:space="0" w:color="auto"/>
                <w:bottom w:val="none" w:sz="0" w:space="0" w:color="auto"/>
                <w:right w:val="none" w:sz="0" w:space="0" w:color="auto"/>
              </w:divBdr>
            </w:div>
            <w:div w:id="184441941">
              <w:marLeft w:val="0"/>
              <w:marRight w:val="0"/>
              <w:marTop w:val="0"/>
              <w:marBottom w:val="0"/>
              <w:divBdr>
                <w:top w:val="none" w:sz="0" w:space="0" w:color="auto"/>
                <w:left w:val="none" w:sz="0" w:space="0" w:color="auto"/>
                <w:bottom w:val="none" w:sz="0" w:space="0" w:color="auto"/>
                <w:right w:val="none" w:sz="0" w:space="0" w:color="auto"/>
              </w:divBdr>
            </w:div>
            <w:div w:id="184441943">
              <w:marLeft w:val="0"/>
              <w:marRight w:val="0"/>
              <w:marTop w:val="0"/>
              <w:marBottom w:val="0"/>
              <w:divBdr>
                <w:top w:val="none" w:sz="0" w:space="0" w:color="auto"/>
                <w:left w:val="none" w:sz="0" w:space="0" w:color="auto"/>
                <w:bottom w:val="none" w:sz="0" w:space="0" w:color="auto"/>
                <w:right w:val="none" w:sz="0" w:space="0" w:color="auto"/>
              </w:divBdr>
            </w:div>
            <w:div w:id="184441944">
              <w:marLeft w:val="0"/>
              <w:marRight w:val="0"/>
              <w:marTop w:val="0"/>
              <w:marBottom w:val="0"/>
              <w:divBdr>
                <w:top w:val="none" w:sz="0" w:space="0" w:color="auto"/>
                <w:left w:val="none" w:sz="0" w:space="0" w:color="auto"/>
                <w:bottom w:val="none" w:sz="0" w:space="0" w:color="auto"/>
                <w:right w:val="none" w:sz="0" w:space="0" w:color="auto"/>
              </w:divBdr>
            </w:div>
            <w:div w:id="184441945">
              <w:marLeft w:val="0"/>
              <w:marRight w:val="0"/>
              <w:marTop w:val="0"/>
              <w:marBottom w:val="0"/>
              <w:divBdr>
                <w:top w:val="none" w:sz="0" w:space="0" w:color="auto"/>
                <w:left w:val="none" w:sz="0" w:space="0" w:color="auto"/>
                <w:bottom w:val="none" w:sz="0" w:space="0" w:color="auto"/>
                <w:right w:val="none" w:sz="0" w:space="0" w:color="auto"/>
              </w:divBdr>
            </w:div>
            <w:div w:id="184441946">
              <w:marLeft w:val="0"/>
              <w:marRight w:val="0"/>
              <w:marTop w:val="0"/>
              <w:marBottom w:val="0"/>
              <w:divBdr>
                <w:top w:val="none" w:sz="0" w:space="0" w:color="auto"/>
                <w:left w:val="none" w:sz="0" w:space="0" w:color="auto"/>
                <w:bottom w:val="none" w:sz="0" w:space="0" w:color="auto"/>
                <w:right w:val="none" w:sz="0" w:space="0" w:color="auto"/>
              </w:divBdr>
            </w:div>
            <w:div w:id="184441947">
              <w:marLeft w:val="0"/>
              <w:marRight w:val="0"/>
              <w:marTop w:val="0"/>
              <w:marBottom w:val="0"/>
              <w:divBdr>
                <w:top w:val="none" w:sz="0" w:space="0" w:color="auto"/>
                <w:left w:val="none" w:sz="0" w:space="0" w:color="auto"/>
                <w:bottom w:val="none" w:sz="0" w:space="0" w:color="auto"/>
                <w:right w:val="none" w:sz="0" w:space="0" w:color="auto"/>
              </w:divBdr>
            </w:div>
            <w:div w:id="184441948">
              <w:marLeft w:val="0"/>
              <w:marRight w:val="0"/>
              <w:marTop w:val="0"/>
              <w:marBottom w:val="0"/>
              <w:divBdr>
                <w:top w:val="none" w:sz="0" w:space="0" w:color="auto"/>
                <w:left w:val="none" w:sz="0" w:space="0" w:color="auto"/>
                <w:bottom w:val="none" w:sz="0" w:space="0" w:color="auto"/>
                <w:right w:val="none" w:sz="0" w:space="0" w:color="auto"/>
              </w:divBdr>
            </w:div>
            <w:div w:id="184441949">
              <w:marLeft w:val="0"/>
              <w:marRight w:val="0"/>
              <w:marTop w:val="0"/>
              <w:marBottom w:val="0"/>
              <w:divBdr>
                <w:top w:val="none" w:sz="0" w:space="0" w:color="auto"/>
                <w:left w:val="none" w:sz="0" w:space="0" w:color="auto"/>
                <w:bottom w:val="none" w:sz="0" w:space="0" w:color="auto"/>
                <w:right w:val="none" w:sz="0" w:space="0" w:color="auto"/>
              </w:divBdr>
            </w:div>
            <w:div w:id="184441950">
              <w:marLeft w:val="0"/>
              <w:marRight w:val="0"/>
              <w:marTop w:val="0"/>
              <w:marBottom w:val="0"/>
              <w:divBdr>
                <w:top w:val="none" w:sz="0" w:space="0" w:color="auto"/>
                <w:left w:val="none" w:sz="0" w:space="0" w:color="auto"/>
                <w:bottom w:val="none" w:sz="0" w:space="0" w:color="auto"/>
                <w:right w:val="none" w:sz="0" w:space="0" w:color="auto"/>
              </w:divBdr>
            </w:div>
            <w:div w:id="184441951">
              <w:marLeft w:val="0"/>
              <w:marRight w:val="0"/>
              <w:marTop w:val="0"/>
              <w:marBottom w:val="0"/>
              <w:divBdr>
                <w:top w:val="none" w:sz="0" w:space="0" w:color="auto"/>
                <w:left w:val="none" w:sz="0" w:space="0" w:color="auto"/>
                <w:bottom w:val="none" w:sz="0" w:space="0" w:color="auto"/>
                <w:right w:val="none" w:sz="0" w:space="0" w:color="auto"/>
              </w:divBdr>
            </w:div>
            <w:div w:id="184441952">
              <w:marLeft w:val="0"/>
              <w:marRight w:val="0"/>
              <w:marTop w:val="0"/>
              <w:marBottom w:val="0"/>
              <w:divBdr>
                <w:top w:val="none" w:sz="0" w:space="0" w:color="auto"/>
                <w:left w:val="none" w:sz="0" w:space="0" w:color="auto"/>
                <w:bottom w:val="none" w:sz="0" w:space="0" w:color="auto"/>
                <w:right w:val="none" w:sz="0" w:space="0" w:color="auto"/>
              </w:divBdr>
            </w:div>
            <w:div w:id="184441953">
              <w:marLeft w:val="0"/>
              <w:marRight w:val="0"/>
              <w:marTop w:val="0"/>
              <w:marBottom w:val="0"/>
              <w:divBdr>
                <w:top w:val="none" w:sz="0" w:space="0" w:color="auto"/>
                <w:left w:val="none" w:sz="0" w:space="0" w:color="auto"/>
                <w:bottom w:val="none" w:sz="0" w:space="0" w:color="auto"/>
                <w:right w:val="none" w:sz="0" w:space="0" w:color="auto"/>
              </w:divBdr>
            </w:div>
            <w:div w:id="184441954">
              <w:marLeft w:val="0"/>
              <w:marRight w:val="0"/>
              <w:marTop w:val="0"/>
              <w:marBottom w:val="0"/>
              <w:divBdr>
                <w:top w:val="none" w:sz="0" w:space="0" w:color="auto"/>
                <w:left w:val="none" w:sz="0" w:space="0" w:color="auto"/>
                <w:bottom w:val="none" w:sz="0" w:space="0" w:color="auto"/>
                <w:right w:val="none" w:sz="0" w:space="0" w:color="auto"/>
              </w:divBdr>
            </w:div>
            <w:div w:id="184441956">
              <w:marLeft w:val="0"/>
              <w:marRight w:val="0"/>
              <w:marTop w:val="0"/>
              <w:marBottom w:val="0"/>
              <w:divBdr>
                <w:top w:val="none" w:sz="0" w:space="0" w:color="auto"/>
                <w:left w:val="none" w:sz="0" w:space="0" w:color="auto"/>
                <w:bottom w:val="none" w:sz="0" w:space="0" w:color="auto"/>
                <w:right w:val="none" w:sz="0" w:space="0" w:color="auto"/>
              </w:divBdr>
            </w:div>
            <w:div w:id="184441957">
              <w:marLeft w:val="0"/>
              <w:marRight w:val="0"/>
              <w:marTop w:val="0"/>
              <w:marBottom w:val="0"/>
              <w:divBdr>
                <w:top w:val="none" w:sz="0" w:space="0" w:color="auto"/>
                <w:left w:val="none" w:sz="0" w:space="0" w:color="auto"/>
                <w:bottom w:val="none" w:sz="0" w:space="0" w:color="auto"/>
                <w:right w:val="none" w:sz="0" w:space="0" w:color="auto"/>
              </w:divBdr>
            </w:div>
            <w:div w:id="184441958">
              <w:marLeft w:val="0"/>
              <w:marRight w:val="0"/>
              <w:marTop w:val="0"/>
              <w:marBottom w:val="0"/>
              <w:divBdr>
                <w:top w:val="none" w:sz="0" w:space="0" w:color="auto"/>
                <w:left w:val="none" w:sz="0" w:space="0" w:color="auto"/>
                <w:bottom w:val="none" w:sz="0" w:space="0" w:color="auto"/>
                <w:right w:val="none" w:sz="0" w:space="0" w:color="auto"/>
              </w:divBdr>
            </w:div>
            <w:div w:id="184441959">
              <w:marLeft w:val="0"/>
              <w:marRight w:val="0"/>
              <w:marTop w:val="0"/>
              <w:marBottom w:val="0"/>
              <w:divBdr>
                <w:top w:val="none" w:sz="0" w:space="0" w:color="auto"/>
                <w:left w:val="none" w:sz="0" w:space="0" w:color="auto"/>
                <w:bottom w:val="none" w:sz="0" w:space="0" w:color="auto"/>
                <w:right w:val="none" w:sz="0" w:space="0" w:color="auto"/>
              </w:divBdr>
            </w:div>
            <w:div w:id="184441960">
              <w:marLeft w:val="0"/>
              <w:marRight w:val="0"/>
              <w:marTop w:val="0"/>
              <w:marBottom w:val="0"/>
              <w:divBdr>
                <w:top w:val="none" w:sz="0" w:space="0" w:color="auto"/>
                <w:left w:val="none" w:sz="0" w:space="0" w:color="auto"/>
                <w:bottom w:val="none" w:sz="0" w:space="0" w:color="auto"/>
                <w:right w:val="none" w:sz="0" w:space="0" w:color="auto"/>
              </w:divBdr>
            </w:div>
            <w:div w:id="184441961">
              <w:marLeft w:val="0"/>
              <w:marRight w:val="0"/>
              <w:marTop w:val="0"/>
              <w:marBottom w:val="0"/>
              <w:divBdr>
                <w:top w:val="none" w:sz="0" w:space="0" w:color="auto"/>
                <w:left w:val="none" w:sz="0" w:space="0" w:color="auto"/>
                <w:bottom w:val="none" w:sz="0" w:space="0" w:color="auto"/>
                <w:right w:val="none" w:sz="0" w:space="0" w:color="auto"/>
              </w:divBdr>
            </w:div>
            <w:div w:id="184441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greenseal.org/" TargetMode="External"/><Relationship Id="rId3" Type="http://schemas.openxmlformats.org/officeDocument/2006/relationships/settings" Target="settings.xml"/><Relationship Id="rId7" Type="http://schemas.openxmlformats.org/officeDocument/2006/relationships/hyperlink" Target="mailto:cbaldwin@greenseal.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TotalTime>
  <Pages>2</Pages>
  <Words>542</Words>
  <Characters>3096</Characters>
  <Application>Microsoft Office Outlook</Application>
  <DocSecurity>0</DocSecurity>
  <Lines>0</Lines>
  <Paragraphs>0</Paragraphs>
  <ScaleCrop>false</ScaleCrop>
  <Company>SCTE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Subject: Comments on ExSC 8096</dc:title>
  <dc:subject/>
  <dc:creator>Steve Oksala</dc:creator>
  <cp:keywords/>
  <dc:description/>
  <cp:lastModifiedBy>James Thompson</cp:lastModifiedBy>
  <cp:revision>4</cp:revision>
  <dcterms:created xsi:type="dcterms:W3CDTF">2010-12-03T13:05:00Z</dcterms:created>
  <dcterms:modified xsi:type="dcterms:W3CDTF">2010-12-03T13:06:00Z</dcterms:modified>
</cp:coreProperties>
</file>