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463" w:rsidRDefault="00D40463"/>
    <w:p w:rsidR="00F53ED7" w:rsidRDefault="00F53ED7" w:rsidP="00F53ED7">
      <w:bookmarkStart w:id="0" w:name="_MailOriginal"/>
    </w:p>
    <w:p w:rsidR="00F53ED7" w:rsidRDefault="00F53ED7" w:rsidP="00F53ED7">
      <w:pPr>
        <w:spacing w:after="0" w:line="240" w:lineRule="auto"/>
        <w:rPr>
          <w:rFonts w:ascii="Arial" w:hAnsi="Arial" w:cs="Arial"/>
          <w:b/>
          <w:bCs/>
          <w:color w:val="767171"/>
          <w:sz w:val="28"/>
          <w:szCs w:val="28"/>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85725</wp:posOffset>
            </wp:positionV>
            <wp:extent cx="2209800" cy="809625"/>
            <wp:effectExtent l="0" t="0" r="0" b="9525"/>
            <wp:wrapSquare wrapText="bothSides"/>
            <wp:docPr id="6" name="Picture 6" descr="cid:image001.png@01D535AE.80CE8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535AE.80CE8F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809625"/>
                    </a:xfrm>
                    <a:prstGeom prst="rect">
                      <a:avLst/>
                    </a:prstGeom>
                    <a:noFill/>
                  </pic:spPr>
                </pic:pic>
              </a:graphicData>
            </a:graphic>
            <wp14:sizeRelH relativeFrom="page">
              <wp14:pctWidth>0</wp14:pctWidth>
            </wp14:sizeRelH>
            <wp14:sizeRelV relativeFrom="page">
              <wp14:pctHeight>0</wp14:pctHeight>
            </wp14:sizeRelV>
          </wp:anchor>
        </w:drawing>
      </w:r>
    </w:p>
    <w:p w:rsidR="00F53ED7" w:rsidRDefault="00F53ED7" w:rsidP="00F53ED7">
      <w:pPr>
        <w:spacing w:after="0" w:line="240" w:lineRule="auto"/>
        <w:rPr>
          <w:rFonts w:ascii="Arial" w:hAnsi="Arial" w:cs="Arial"/>
          <w:b/>
          <w:bCs/>
          <w:color w:val="767171"/>
          <w:sz w:val="28"/>
          <w:szCs w:val="28"/>
        </w:rPr>
      </w:pPr>
    </w:p>
    <w:p w:rsidR="00F53ED7" w:rsidRDefault="00F53ED7" w:rsidP="00F53ED7">
      <w:pPr>
        <w:spacing w:after="0" w:line="240" w:lineRule="auto"/>
        <w:rPr>
          <w:rFonts w:ascii="Arial" w:hAnsi="Arial" w:cs="Arial"/>
          <w:b/>
          <w:bCs/>
          <w:color w:val="767171"/>
          <w:sz w:val="28"/>
          <w:szCs w:val="28"/>
        </w:rPr>
      </w:pPr>
    </w:p>
    <w:p w:rsidR="00F53ED7" w:rsidRDefault="00F53ED7" w:rsidP="00F53ED7">
      <w:pPr>
        <w:spacing w:after="0" w:line="240" w:lineRule="auto"/>
        <w:rPr>
          <w:rFonts w:ascii="Arial" w:hAnsi="Arial" w:cs="Arial"/>
          <w:b/>
          <w:bCs/>
          <w:color w:val="767171"/>
          <w:sz w:val="28"/>
          <w:szCs w:val="28"/>
        </w:rPr>
      </w:pPr>
    </w:p>
    <w:p w:rsidR="00F53ED7" w:rsidRDefault="00F53ED7" w:rsidP="00F53ED7">
      <w:pPr>
        <w:shd w:val="clear" w:color="auto" w:fill="FFFFFF"/>
        <w:spacing w:after="0" w:line="240" w:lineRule="auto"/>
        <w:rPr>
          <w:rFonts w:ascii="Arial" w:hAnsi="Arial" w:cs="Arial"/>
          <w:b/>
          <w:bCs/>
          <w:color w:val="767171"/>
          <w:sz w:val="28"/>
          <w:szCs w:val="28"/>
        </w:rPr>
      </w:pPr>
    </w:p>
    <w:p w:rsidR="00F53ED7" w:rsidRDefault="00F53ED7" w:rsidP="00F53ED7">
      <w:pPr>
        <w:shd w:val="clear" w:color="auto" w:fill="FFFFFF"/>
        <w:spacing w:after="0" w:line="240" w:lineRule="auto"/>
        <w:rPr>
          <w:rFonts w:ascii="Arial" w:hAnsi="Arial" w:cs="Arial"/>
          <w:color w:val="767171"/>
        </w:rPr>
      </w:pPr>
      <w:r>
        <w:rPr>
          <w:rFonts w:ascii="Arial" w:hAnsi="Arial" w:cs="Arial"/>
          <w:b/>
          <w:bCs/>
          <w:color w:val="767171"/>
          <w:sz w:val="28"/>
          <w:szCs w:val="28"/>
        </w:rPr>
        <w:t xml:space="preserve">January 13, 2020                                                         </w:t>
      </w:r>
    </w:p>
    <w:p w:rsidR="00F53ED7" w:rsidRDefault="00F53ED7" w:rsidP="00F53ED7">
      <w:pPr>
        <w:shd w:val="clear" w:color="auto" w:fill="FFFFFF"/>
        <w:spacing w:after="0" w:line="240" w:lineRule="auto"/>
        <w:rPr>
          <w:rFonts w:ascii="Arial" w:hAnsi="Arial" w:cs="Arial"/>
          <w:b/>
          <w:bCs/>
          <w:color w:val="0075BE"/>
          <w:sz w:val="28"/>
          <w:szCs w:val="28"/>
        </w:rPr>
      </w:pPr>
    </w:p>
    <w:p w:rsidR="00F53ED7" w:rsidRDefault="00F53ED7" w:rsidP="00F53ED7">
      <w:pPr>
        <w:shd w:val="clear" w:color="auto" w:fill="FFFFFF"/>
        <w:spacing w:after="0" w:line="240" w:lineRule="auto"/>
        <w:rPr>
          <w:rFonts w:ascii="Arial" w:hAnsi="Arial" w:cs="Arial"/>
          <w:color w:val="212121"/>
        </w:rPr>
      </w:pPr>
      <w:proofErr w:type="gramStart"/>
      <w:r>
        <w:rPr>
          <w:rFonts w:ascii="Arial" w:hAnsi="Arial" w:cs="Arial"/>
          <w:b/>
          <w:bCs/>
          <w:color w:val="0075BE"/>
          <w:sz w:val="28"/>
          <w:szCs w:val="28"/>
        </w:rPr>
        <w:t>What’s</w:t>
      </w:r>
      <w:proofErr w:type="gramEnd"/>
      <w:r>
        <w:rPr>
          <w:rFonts w:ascii="Arial" w:hAnsi="Arial" w:cs="Arial"/>
          <w:b/>
          <w:bCs/>
          <w:color w:val="0075BE"/>
          <w:sz w:val="28"/>
          <w:szCs w:val="28"/>
        </w:rPr>
        <w:t xml:space="preserve"> New?</w:t>
      </w:r>
    </w:p>
    <w:p w:rsidR="00F53ED7" w:rsidRDefault="00F53ED7" w:rsidP="00F53ED7">
      <w:pPr>
        <w:shd w:val="clear" w:color="auto" w:fill="FFFFFF"/>
        <w:spacing w:after="120" w:line="240" w:lineRule="auto"/>
        <w:rPr>
          <w:rFonts w:ascii="Arial" w:hAnsi="Arial" w:cs="Arial"/>
          <w:color w:val="212121"/>
        </w:rPr>
      </w:pPr>
      <w:proofErr w:type="gramStart"/>
      <w:r>
        <w:rPr>
          <w:rFonts w:ascii="Arial" w:hAnsi="Arial" w:cs="Arial"/>
          <w:i/>
          <w:iCs/>
          <w:color w:val="212121"/>
          <w:sz w:val="20"/>
          <w:szCs w:val="20"/>
        </w:rPr>
        <w:t>What’s</w:t>
      </w:r>
      <w:proofErr w:type="gramEnd"/>
      <w:r>
        <w:rPr>
          <w:rFonts w:ascii="Arial" w:hAnsi="Arial" w:cs="Arial"/>
          <w:i/>
          <w:iCs/>
          <w:color w:val="212121"/>
          <w:sz w:val="20"/>
          <w:szCs w:val="20"/>
        </w:rPr>
        <w:t xml:space="preserve"> New?</w:t>
      </w:r>
      <w:r>
        <w:rPr>
          <w:rFonts w:ascii="Arial" w:hAnsi="Arial" w:cs="Arial"/>
          <w:color w:val="212121"/>
          <w:sz w:val="20"/>
          <w:szCs w:val="20"/>
        </w:rPr>
        <w:t> </w:t>
      </w:r>
      <w:proofErr w:type="gramStart"/>
      <w:r>
        <w:rPr>
          <w:rFonts w:ascii="Arial" w:hAnsi="Arial" w:cs="Arial"/>
          <w:color w:val="212121"/>
          <w:sz w:val="20"/>
          <w:szCs w:val="20"/>
        </w:rPr>
        <w:t>is</w:t>
      </w:r>
      <w:proofErr w:type="gramEnd"/>
      <w:r>
        <w:rPr>
          <w:rFonts w:ascii="Arial" w:hAnsi="Arial" w:cs="Arial"/>
          <w:color w:val="212121"/>
          <w:sz w:val="20"/>
          <w:szCs w:val="20"/>
        </w:rPr>
        <w:t xml:space="preserve"> a weekly electronic newsletter produced and distributed free of charge to the members and constituents of the American National Standards Institute (ANSI). For a complete listing of ANSI news and events, visit </w:t>
      </w:r>
      <w:hyperlink r:id="rId6" w:tgtFrame="_blank" w:history="1">
        <w:r>
          <w:rPr>
            <w:rStyle w:val="Hyperlink"/>
            <w:rFonts w:ascii="Arial" w:hAnsi="Arial" w:cs="Arial"/>
            <w:sz w:val="20"/>
            <w:szCs w:val="20"/>
          </w:rPr>
          <w:t>ANSI Online. &gt;&gt;&gt;</w:t>
        </w:r>
      </w:hyperlink>
      <w:r>
        <w:rPr>
          <w:rFonts w:ascii="Arial" w:hAnsi="Arial" w:cs="Arial"/>
          <w:color w:val="0563C1"/>
          <w:sz w:val="20"/>
          <w:szCs w:val="20"/>
          <w:u w:val="single"/>
        </w:rPr>
        <w:t>.</w:t>
      </w:r>
    </w:p>
    <w:p w:rsidR="00F53ED7" w:rsidRDefault="00F53ED7" w:rsidP="00F53ED7">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25" style="width:468pt;height:.75pt" o:hralign="center" o:hrstd="t" o:hrnoshade="t" o:hr="t" fillcolor="#bfbfbf" stroked="f"/>
        </w:pict>
      </w:r>
    </w:p>
    <w:p w:rsidR="00F53ED7" w:rsidRDefault="00F53ED7" w:rsidP="00F53ED7">
      <w:pPr>
        <w:shd w:val="clear" w:color="auto" w:fill="FFFFFF"/>
        <w:spacing w:after="0" w:line="240" w:lineRule="auto"/>
        <w:rPr>
          <w:rFonts w:ascii="Arial" w:hAnsi="Arial" w:cs="Arial"/>
          <w:color w:val="212121"/>
          <w:sz w:val="32"/>
          <w:szCs w:val="32"/>
        </w:rPr>
      </w:pPr>
      <w:r>
        <w:rPr>
          <w:rFonts w:ascii="Arial" w:hAnsi="Arial" w:cs="Arial"/>
          <w:color w:val="212121"/>
          <w:sz w:val="32"/>
          <w:szCs w:val="32"/>
        </w:rPr>
        <w:t>HEADLINES</w:t>
      </w:r>
    </w:p>
    <w:p w:rsidR="00F53ED7" w:rsidRDefault="00F53ED7" w:rsidP="00F53ED7">
      <w:pPr>
        <w:spacing w:after="0" w:line="240" w:lineRule="auto"/>
        <w:rPr>
          <w:rFonts w:ascii="Arial" w:hAnsi="Arial" w:cs="Arial"/>
          <w:sz w:val="20"/>
          <w:szCs w:val="20"/>
        </w:rPr>
      </w:pPr>
    </w:p>
    <w:p w:rsidR="00F53ED7" w:rsidRDefault="00F53ED7" w:rsidP="00F53ED7">
      <w:pPr>
        <w:spacing w:after="0" w:line="240" w:lineRule="auto"/>
        <w:rPr>
          <w:rFonts w:ascii="Arial" w:hAnsi="Arial" w:cs="Arial"/>
          <w:sz w:val="20"/>
          <w:szCs w:val="20"/>
        </w:rPr>
      </w:pPr>
      <w:hyperlink r:id="rId7" w:tgtFrame="_blank" w:history="1">
        <w:r>
          <w:rPr>
            <w:rStyle w:val="Hyperlink"/>
            <w:rFonts w:ascii="Arial" w:hAnsi="Arial" w:cs="Arial"/>
            <w:sz w:val="20"/>
            <w:szCs w:val="20"/>
          </w:rPr>
          <w:t>ANSI Submits Response to Department of Transportation RFI on Non-Traditional and Emerging Transportation Technology</w:t>
        </w:r>
      </w:hyperlink>
    </w:p>
    <w:p w:rsidR="00F53ED7" w:rsidRDefault="00F53ED7" w:rsidP="00F53ED7">
      <w:pPr>
        <w:spacing w:after="0" w:line="240" w:lineRule="auto"/>
        <w:rPr>
          <w:rFonts w:ascii="Arial" w:hAnsi="Arial" w:cs="Arial"/>
          <w:sz w:val="20"/>
          <w:szCs w:val="20"/>
        </w:rPr>
      </w:pPr>
      <w:r>
        <w:rPr>
          <w:rFonts w:ascii="Arial" w:hAnsi="Arial" w:cs="Arial"/>
          <w:sz w:val="20"/>
          <w:szCs w:val="20"/>
        </w:rPr>
        <w:t xml:space="preserve">On January 10, ANSI issued a formal response to a Department of Transportation (DOT) Request for Information (RFI) on non-traditional and emerging transportation technology to support emerging areas of transportation, including </w:t>
      </w:r>
      <w:proofErr w:type="spellStart"/>
      <w:r>
        <w:rPr>
          <w:rFonts w:ascii="Arial" w:hAnsi="Arial" w:cs="Arial"/>
          <w:sz w:val="20"/>
          <w:szCs w:val="20"/>
        </w:rPr>
        <w:t>hyperloop</w:t>
      </w:r>
      <w:proofErr w:type="spellEnd"/>
      <w:r>
        <w:rPr>
          <w:rFonts w:ascii="Arial" w:hAnsi="Arial" w:cs="Arial"/>
          <w:sz w:val="20"/>
          <w:szCs w:val="20"/>
        </w:rPr>
        <w:t xml:space="preserve"> and non-traditional tunneling. The feedback </w:t>
      </w:r>
      <w:proofErr w:type="gramStart"/>
      <w:r>
        <w:rPr>
          <w:rFonts w:ascii="Arial" w:hAnsi="Arial" w:cs="Arial"/>
          <w:sz w:val="20"/>
          <w:szCs w:val="20"/>
        </w:rPr>
        <w:t>is intended</w:t>
      </w:r>
      <w:proofErr w:type="gramEnd"/>
      <w:r>
        <w:rPr>
          <w:rFonts w:ascii="Arial" w:hAnsi="Arial" w:cs="Arial"/>
          <w:sz w:val="20"/>
          <w:szCs w:val="20"/>
        </w:rPr>
        <w:t xml:space="preserve"> to support a recently formed DOT group tasked with identifying and resolving jurisdictional and regulatory gaps that may impede the deployment of new technology.</w:t>
      </w:r>
    </w:p>
    <w:p w:rsidR="00F53ED7" w:rsidRDefault="00F53ED7" w:rsidP="00F53ED7">
      <w:pPr>
        <w:spacing w:after="0" w:line="240" w:lineRule="auto"/>
        <w:rPr>
          <w:rFonts w:ascii="Arial" w:hAnsi="Arial" w:cs="Arial"/>
          <w:sz w:val="20"/>
          <w:szCs w:val="20"/>
        </w:rPr>
      </w:pPr>
    </w:p>
    <w:p w:rsidR="00F53ED7" w:rsidRDefault="00F53ED7" w:rsidP="00F53ED7">
      <w:pPr>
        <w:spacing w:after="0" w:line="240" w:lineRule="auto"/>
        <w:rPr>
          <w:rFonts w:ascii="Arial" w:hAnsi="Arial" w:cs="Arial"/>
          <w:sz w:val="20"/>
          <w:szCs w:val="20"/>
        </w:rPr>
      </w:pPr>
      <w:hyperlink r:id="rId8" w:tgtFrame="_blank" w:history="1">
        <w:r>
          <w:rPr>
            <w:rStyle w:val="Hyperlink"/>
            <w:rFonts w:ascii="Arial" w:hAnsi="Arial" w:cs="Arial"/>
            <w:sz w:val="20"/>
            <w:szCs w:val="20"/>
          </w:rPr>
          <w:t>AI in the News: Office of Management and Budget (OMB) Issues Draft Guidance for Regulation of Artificial Intelligence Applications</w:t>
        </w:r>
      </w:hyperlink>
    </w:p>
    <w:p w:rsidR="00F53ED7" w:rsidRDefault="00F53ED7" w:rsidP="00F53ED7">
      <w:pPr>
        <w:spacing w:after="0" w:line="240" w:lineRule="auto"/>
        <w:rPr>
          <w:rFonts w:ascii="Arial" w:hAnsi="Arial" w:cs="Arial"/>
          <w:sz w:val="20"/>
          <w:szCs w:val="20"/>
        </w:rPr>
      </w:pPr>
      <w:r>
        <w:rPr>
          <w:rFonts w:ascii="Arial" w:hAnsi="Arial" w:cs="Arial"/>
          <w:sz w:val="20"/>
          <w:szCs w:val="20"/>
        </w:rPr>
        <w:t>The Office of Management and Budget (OMB) has released a first-of-its-kind guideline memo to support federal agency regulation of artificial intelligence applications. The draft document highlights direction for the development of voluntary consensus standards that concern AI applications. The public will have 60 days to comment on the draft guidance.</w:t>
      </w:r>
    </w:p>
    <w:p w:rsidR="00F53ED7" w:rsidRDefault="00F53ED7" w:rsidP="00F53ED7">
      <w:pPr>
        <w:spacing w:after="0" w:line="240" w:lineRule="auto"/>
        <w:rPr>
          <w:rFonts w:ascii="Arial" w:hAnsi="Arial" w:cs="Arial"/>
          <w:sz w:val="20"/>
          <w:szCs w:val="20"/>
        </w:rPr>
      </w:pPr>
    </w:p>
    <w:p w:rsidR="00F53ED7" w:rsidRDefault="00F53ED7" w:rsidP="00F53ED7">
      <w:pPr>
        <w:spacing w:after="0" w:line="240" w:lineRule="auto"/>
        <w:rPr>
          <w:rFonts w:ascii="Arial" w:hAnsi="Arial" w:cs="Arial"/>
          <w:sz w:val="20"/>
          <w:szCs w:val="20"/>
        </w:rPr>
      </w:pPr>
      <w:hyperlink r:id="rId9" w:tgtFrame="_blank" w:history="1">
        <w:r>
          <w:rPr>
            <w:rStyle w:val="Hyperlink"/>
            <w:rFonts w:ascii="Arial" w:hAnsi="Arial" w:cs="Arial"/>
            <w:sz w:val="20"/>
            <w:szCs w:val="20"/>
          </w:rPr>
          <w:t>ANSI Hosts the National Standardization Agency of Indonesia (BSN) Delegation</w:t>
        </w:r>
      </w:hyperlink>
    </w:p>
    <w:p w:rsidR="00F53ED7" w:rsidRDefault="00F53ED7" w:rsidP="00F53ED7">
      <w:pPr>
        <w:spacing w:after="0" w:line="240" w:lineRule="auto"/>
        <w:rPr>
          <w:rFonts w:ascii="Arial" w:hAnsi="Arial" w:cs="Arial"/>
          <w:sz w:val="20"/>
          <w:szCs w:val="20"/>
        </w:rPr>
      </w:pPr>
      <w:r>
        <w:rPr>
          <w:rFonts w:ascii="Arial" w:hAnsi="Arial" w:cs="Arial"/>
          <w:sz w:val="20"/>
          <w:szCs w:val="20"/>
        </w:rPr>
        <w:t>In December, ANSI hosted a delegation from the National Standardization Agency of Indonesia (BSN) for discussions focused on good regulatory practices (GRP) and non-tariff measures (NTM). The meeting took place as part of a visit coordinated by the Office of the U.S. Trade Representative (USTR).</w:t>
      </w:r>
    </w:p>
    <w:p w:rsidR="00F53ED7" w:rsidRDefault="00F53ED7" w:rsidP="00F53ED7">
      <w:pPr>
        <w:spacing w:after="0" w:line="240" w:lineRule="auto"/>
        <w:rPr>
          <w:rFonts w:ascii="Arial" w:hAnsi="Arial" w:cs="Arial"/>
          <w:sz w:val="20"/>
          <w:szCs w:val="20"/>
        </w:rPr>
      </w:pPr>
    </w:p>
    <w:p w:rsidR="00F53ED7" w:rsidRDefault="00F53ED7" w:rsidP="00F53ED7">
      <w:pPr>
        <w:spacing w:after="0" w:line="240" w:lineRule="auto"/>
        <w:rPr>
          <w:rFonts w:ascii="Arial" w:hAnsi="Arial" w:cs="Arial"/>
          <w:sz w:val="20"/>
          <w:szCs w:val="20"/>
        </w:rPr>
      </w:pPr>
      <w:hyperlink r:id="rId10" w:tgtFrame="_blank" w:history="1">
        <w:r>
          <w:rPr>
            <w:rStyle w:val="Hyperlink"/>
            <w:rFonts w:ascii="Arial" w:hAnsi="Arial" w:cs="Arial"/>
            <w:sz w:val="20"/>
            <w:szCs w:val="20"/>
          </w:rPr>
          <w:t>Register for The American Way Course: The American National Standard Development Process</w:t>
        </w:r>
      </w:hyperlink>
    </w:p>
    <w:p w:rsidR="00F53ED7" w:rsidRDefault="00F53ED7" w:rsidP="00F53ED7">
      <w:pPr>
        <w:spacing w:after="0" w:line="240" w:lineRule="auto"/>
        <w:rPr>
          <w:rFonts w:ascii="Arial" w:hAnsi="Arial" w:cs="Arial"/>
          <w:sz w:val="20"/>
          <w:szCs w:val="20"/>
        </w:rPr>
      </w:pPr>
      <w:r>
        <w:rPr>
          <w:rFonts w:ascii="Arial" w:hAnsi="Arial" w:cs="Arial"/>
          <w:sz w:val="20"/>
          <w:szCs w:val="20"/>
        </w:rPr>
        <w:t>ANSI will host a one-day seminar on the American National Standard (ANS) development process and procedures on April 1, 2020, from 8:30 a.m.-4 p.m. ET at ANSI’s New York office. Participants who enroll in the course will learn why U.S. voluntary consensus standards are important, discover ANSI’s role in the U.S. standardization system, and gain an understanding of accreditation.</w:t>
      </w:r>
    </w:p>
    <w:p w:rsidR="00F53ED7" w:rsidRDefault="00F53ED7" w:rsidP="00F53ED7">
      <w:pPr>
        <w:spacing w:after="0" w:line="240" w:lineRule="auto"/>
        <w:rPr>
          <w:rFonts w:ascii="Arial" w:hAnsi="Arial" w:cs="Arial"/>
          <w:sz w:val="20"/>
          <w:szCs w:val="20"/>
        </w:rPr>
      </w:pPr>
    </w:p>
    <w:p w:rsidR="00F53ED7" w:rsidRDefault="00F53ED7" w:rsidP="00F53ED7">
      <w:pPr>
        <w:spacing w:after="0" w:line="240" w:lineRule="auto"/>
        <w:rPr>
          <w:rFonts w:ascii="Arial" w:hAnsi="Arial" w:cs="Arial"/>
          <w:sz w:val="20"/>
          <w:szCs w:val="20"/>
        </w:rPr>
      </w:pPr>
      <w:hyperlink r:id="rId11" w:tgtFrame="_blank" w:history="1">
        <w:r>
          <w:rPr>
            <w:rStyle w:val="Hyperlink"/>
            <w:rFonts w:ascii="Arial" w:hAnsi="Arial" w:cs="Arial"/>
            <w:sz w:val="20"/>
            <w:szCs w:val="20"/>
          </w:rPr>
          <w:t>Start the New Year with a Student Paper Competition Entry</w:t>
        </w:r>
      </w:hyperlink>
    </w:p>
    <w:p w:rsidR="00F53ED7" w:rsidRDefault="00F53ED7" w:rsidP="00F53ED7">
      <w:pPr>
        <w:spacing w:after="0" w:line="240" w:lineRule="auto"/>
        <w:rPr>
          <w:rFonts w:ascii="Arial" w:hAnsi="Arial" w:cs="Arial"/>
          <w:sz w:val="20"/>
          <w:szCs w:val="20"/>
        </w:rPr>
      </w:pPr>
      <w:r>
        <w:rPr>
          <w:rFonts w:ascii="Arial" w:hAnsi="Arial" w:cs="Arial"/>
          <w:sz w:val="20"/>
          <w:szCs w:val="20"/>
        </w:rPr>
        <w:t>Mark your calendars for the April 30 deadline: ANSI, in conjunction with its Committee on Education (</w:t>
      </w:r>
      <w:proofErr w:type="spellStart"/>
      <w:r>
        <w:rPr>
          <w:rFonts w:ascii="Arial" w:hAnsi="Arial" w:cs="Arial"/>
          <w:sz w:val="20"/>
          <w:szCs w:val="20"/>
        </w:rPr>
        <w:t>CoE</w:t>
      </w:r>
      <w:proofErr w:type="spellEnd"/>
      <w:r>
        <w:rPr>
          <w:rFonts w:ascii="Arial" w:hAnsi="Arial" w:cs="Arial"/>
          <w:sz w:val="20"/>
          <w:szCs w:val="20"/>
        </w:rPr>
        <w:t xml:space="preserve">), has announced its ninth annual paper competition with the 2020 theme, </w:t>
      </w:r>
      <w:r>
        <w:rPr>
          <w:rFonts w:ascii="Arial" w:hAnsi="Arial" w:cs="Arial"/>
          <w:i/>
          <w:iCs/>
          <w:sz w:val="20"/>
          <w:szCs w:val="20"/>
        </w:rPr>
        <w:t>Standards Supporting UN Sustainable Development Goals</w:t>
      </w:r>
      <w:r>
        <w:rPr>
          <w:rFonts w:ascii="Arial" w:hAnsi="Arial" w:cs="Arial"/>
          <w:sz w:val="20"/>
          <w:szCs w:val="20"/>
        </w:rPr>
        <w:t xml:space="preserve">. The competition is part of a long-term effort to spread awareness among postsecondary students of the strategic significance of standards and conformance. </w:t>
      </w:r>
    </w:p>
    <w:p w:rsidR="00F53ED7" w:rsidRDefault="00F53ED7" w:rsidP="00F53ED7">
      <w:pPr>
        <w:spacing w:after="0" w:line="240" w:lineRule="auto"/>
        <w:rPr>
          <w:rFonts w:ascii="Arial" w:hAnsi="Arial" w:cs="Arial"/>
          <w:sz w:val="20"/>
          <w:szCs w:val="20"/>
        </w:rPr>
      </w:pPr>
      <w:r>
        <w:rPr>
          <w:rFonts w:ascii="Arial" w:hAnsi="Arial" w:cs="Arial"/>
          <w:sz w:val="20"/>
          <w:szCs w:val="20"/>
        </w:rPr>
        <w:t> </w:t>
      </w:r>
    </w:p>
    <w:p w:rsidR="00F53ED7" w:rsidRDefault="00F53ED7" w:rsidP="00F53ED7">
      <w:pPr>
        <w:spacing w:after="0" w:line="240" w:lineRule="auto"/>
        <w:rPr>
          <w:rFonts w:ascii="Arial" w:hAnsi="Arial" w:cs="Arial"/>
          <w:color w:val="0563C1"/>
          <w:sz w:val="20"/>
          <w:szCs w:val="20"/>
          <w:u w:val="single"/>
        </w:rPr>
      </w:pPr>
      <w:hyperlink r:id="rId12" w:tgtFrame="_blank" w:history="1">
        <w:r>
          <w:rPr>
            <w:rStyle w:val="Hyperlink"/>
            <w:rFonts w:ascii="Arial" w:hAnsi="Arial" w:cs="Arial"/>
            <w:sz w:val="20"/>
            <w:szCs w:val="20"/>
          </w:rPr>
          <w:t xml:space="preserve">People on the Move </w:t>
        </w:r>
      </w:hyperlink>
    </w:p>
    <w:p w:rsidR="00F53ED7" w:rsidRDefault="00F53ED7" w:rsidP="00F53ED7">
      <w:pPr>
        <w:spacing w:after="0" w:line="240" w:lineRule="auto"/>
        <w:rPr>
          <w:rFonts w:ascii="Arial" w:hAnsi="Arial" w:cs="Arial"/>
          <w:sz w:val="20"/>
          <w:szCs w:val="20"/>
        </w:rPr>
      </w:pPr>
      <w:r>
        <w:rPr>
          <w:rFonts w:ascii="Arial" w:hAnsi="Arial" w:cs="Arial"/>
          <w:i/>
          <w:iCs/>
          <w:sz w:val="20"/>
          <w:szCs w:val="20"/>
        </w:rPr>
        <w:lastRenderedPageBreak/>
        <w:t>People on the Move</w:t>
      </w:r>
      <w:r>
        <w:rPr>
          <w:rFonts w:ascii="Arial" w:hAnsi="Arial" w:cs="Arial"/>
          <w:sz w:val="20"/>
          <w:szCs w:val="20"/>
        </w:rPr>
        <w:t xml:space="preserve"> highlights the career advancements of high-level trailblazers working professionally in diverse areas of standardization, contributing every day to the strength and success of the U.S. standards and conformance community. In this issue: </w:t>
      </w:r>
    </w:p>
    <w:p w:rsidR="00F53ED7" w:rsidRDefault="00F53ED7" w:rsidP="00F53ED7">
      <w:pPr>
        <w:pStyle w:val="ListParagraph"/>
        <w:numPr>
          <w:ilvl w:val="0"/>
          <w:numId w:val="1"/>
        </w:numPr>
        <w:spacing w:after="0" w:line="240" w:lineRule="auto"/>
        <w:rPr>
          <w:rFonts w:ascii="Arial" w:hAnsi="Arial" w:cs="Arial"/>
          <w:sz w:val="20"/>
          <w:szCs w:val="20"/>
        </w:rPr>
      </w:pPr>
      <w:r>
        <w:rPr>
          <w:rFonts w:ascii="Arial" w:hAnsi="Arial" w:cs="Arial"/>
          <w:b/>
          <w:bCs/>
          <w:sz w:val="20"/>
          <w:szCs w:val="20"/>
        </w:rPr>
        <w:t>John H. Daniels</w:t>
      </w:r>
      <w:r>
        <w:rPr>
          <w:rFonts w:ascii="Arial" w:hAnsi="Arial" w:cs="Arial"/>
          <w:sz w:val="20"/>
          <w:szCs w:val="20"/>
        </w:rPr>
        <w:t xml:space="preserve"> is the new executive director and CEO of the </w:t>
      </w:r>
      <w:r>
        <w:rPr>
          <w:rFonts w:ascii="Arial" w:hAnsi="Arial" w:cs="Arial"/>
          <w:b/>
          <w:bCs/>
          <w:sz w:val="20"/>
          <w:szCs w:val="20"/>
        </w:rPr>
        <w:t>Building Industry Consulting Service International</w:t>
      </w:r>
      <w:r>
        <w:rPr>
          <w:rFonts w:ascii="Arial" w:hAnsi="Arial" w:cs="Arial"/>
          <w:sz w:val="20"/>
          <w:szCs w:val="20"/>
        </w:rPr>
        <w:t xml:space="preserve"> (BISCI). </w:t>
      </w:r>
    </w:p>
    <w:p w:rsidR="00F53ED7" w:rsidRDefault="00F53ED7" w:rsidP="00F53ED7">
      <w:pPr>
        <w:pStyle w:val="ListParagraph"/>
        <w:numPr>
          <w:ilvl w:val="0"/>
          <w:numId w:val="1"/>
        </w:numPr>
        <w:spacing w:after="0" w:line="240" w:lineRule="auto"/>
        <w:rPr>
          <w:rFonts w:ascii="Arial" w:hAnsi="Arial" w:cs="Arial"/>
          <w:sz w:val="20"/>
          <w:szCs w:val="20"/>
        </w:rPr>
      </w:pPr>
      <w:r>
        <w:rPr>
          <w:rFonts w:ascii="Arial" w:hAnsi="Arial" w:cs="Arial"/>
          <w:b/>
          <w:bCs/>
          <w:sz w:val="20"/>
          <w:szCs w:val="20"/>
        </w:rPr>
        <w:t xml:space="preserve">Alison Lynn </w:t>
      </w:r>
      <w:r>
        <w:rPr>
          <w:rFonts w:ascii="Arial" w:hAnsi="Arial" w:cs="Arial"/>
          <w:sz w:val="20"/>
          <w:szCs w:val="20"/>
        </w:rPr>
        <w:t xml:space="preserve">is the new vice president of communications at the </w:t>
      </w:r>
      <w:r>
        <w:rPr>
          <w:rFonts w:ascii="Arial" w:hAnsi="Arial" w:cs="Arial"/>
          <w:b/>
          <w:bCs/>
          <w:sz w:val="20"/>
          <w:szCs w:val="20"/>
        </w:rPr>
        <w:t>Aerospace Industries Association</w:t>
      </w:r>
      <w:r>
        <w:rPr>
          <w:rFonts w:ascii="Arial" w:hAnsi="Arial" w:cs="Arial"/>
          <w:sz w:val="20"/>
          <w:szCs w:val="20"/>
        </w:rPr>
        <w:t xml:space="preserve"> (AIA). </w:t>
      </w:r>
    </w:p>
    <w:p w:rsidR="00F53ED7" w:rsidRDefault="00F53ED7" w:rsidP="00F53ED7">
      <w:pPr>
        <w:spacing w:after="0"/>
        <w:rPr>
          <w:rFonts w:eastAsia="Times New Roman"/>
        </w:rPr>
      </w:pPr>
      <w:r>
        <w:rPr>
          <w:rFonts w:eastAsia="Times New Roman"/>
        </w:rPr>
        <w:pict>
          <v:rect id="_x0000_i1026" style="width:468pt;height:.75pt" o:hrstd="t" o:hrnoshade="t" o:hr="t" fillcolor="#bfbfbf" stroked="f"/>
        </w:pict>
      </w:r>
    </w:p>
    <w:p w:rsidR="00F53ED7" w:rsidRDefault="00F53ED7" w:rsidP="00F53ED7">
      <w:pPr>
        <w:shd w:val="clear" w:color="auto" w:fill="FFFFFF"/>
        <w:spacing w:after="0" w:line="240" w:lineRule="auto"/>
        <w:rPr>
          <w:rFonts w:ascii="Arial" w:hAnsi="Arial" w:cs="Arial"/>
          <w:color w:val="212121"/>
        </w:rPr>
      </w:pPr>
      <w:r>
        <w:rPr>
          <w:rFonts w:ascii="Arial" w:hAnsi="Arial" w:cs="Arial"/>
          <w:color w:val="212121"/>
          <w:sz w:val="28"/>
          <w:szCs w:val="28"/>
        </w:rPr>
        <w:t>PUBLIC POLICY</w:t>
      </w:r>
    </w:p>
    <w:p w:rsidR="00F53ED7" w:rsidRDefault="00F53ED7" w:rsidP="00F53ED7">
      <w:pPr>
        <w:shd w:val="clear" w:color="auto" w:fill="FFFFFF"/>
        <w:spacing w:after="240" w:line="240" w:lineRule="auto"/>
        <w:rPr>
          <w:rFonts w:ascii="Arial" w:hAnsi="Arial" w:cs="Arial"/>
          <w:color w:val="212121"/>
          <w:sz w:val="20"/>
          <w:szCs w:val="20"/>
        </w:rPr>
      </w:pPr>
      <w:r>
        <w:rPr>
          <w:rFonts w:ascii="Arial" w:hAnsi="Arial" w:cs="Arial"/>
          <w:color w:val="212121"/>
          <w:sz w:val="20"/>
          <w:szCs w:val="20"/>
        </w:rPr>
        <w:t>This week’s</w:t>
      </w:r>
      <w:r>
        <w:rPr>
          <w:rFonts w:ascii="Arial" w:hAnsi="Arial" w:cs="Arial"/>
          <w:i/>
          <w:iCs/>
          <w:color w:val="212121"/>
          <w:sz w:val="20"/>
          <w:szCs w:val="20"/>
        </w:rPr>
        <w:t> Federal Register</w:t>
      </w:r>
      <w:r>
        <w:rPr>
          <w:rFonts w:ascii="Arial" w:hAnsi="Arial" w:cs="Arial"/>
          <w:color w:val="212121"/>
          <w:sz w:val="20"/>
          <w:szCs w:val="20"/>
        </w:rPr>
        <w:t xml:space="preserve"> notices of potential interest … </w:t>
      </w:r>
    </w:p>
    <w:p w:rsidR="00F53ED7" w:rsidRDefault="00F53ED7" w:rsidP="00F53ED7">
      <w:pPr>
        <w:shd w:val="clear" w:color="auto" w:fill="FFFFFF"/>
        <w:spacing w:after="240" w:line="240" w:lineRule="auto"/>
        <w:rPr>
          <w:color w:val="0563C1"/>
          <w:u w:val="single"/>
        </w:rPr>
      </w:pPr>
      <w:hyperlink r:id="rId13" w:history="1">
        <w:r>
          <w:rPr>
            <w:rStyle w:val="Hyperlink"/>
            <w:rFonts w:ascii="Arial" w:hAnsi="Arial" w:cs="Arial"/>
            <w:sz w:val="20"/>
            <w:szCs w:val="20"/>
          </w:rPr>
          <w:t>Standards Related Notices from the U.S. Federal Register, January 6–10, 2020</w:t>
        </w:r>
      </w:hyperlink>
      <w:r>
        <w:rPr>
          <w:rFonts w:ascii="Arial" w:hAnsi="Arial" w:cs="Arial"/>
          <w:color w:val="0563C1"/>
          <w:sz w:val="20"/>
          <w:szCs w:val="20"/>
          <w:u w:val="single"/>
        </w:rPr>
        <w:t xml:space="preserve"> </w:t>
      </w:r>
    </w:p>
    <w:p w:rsidR="00F53ED7" w:rsidRDefault="00F53ED7" w:rsidP="00F53ED7">
      <w:pPr>
        <w:shd w:val="clear" w:color="auto" w:fill="FFFFFF"/>
        <w:spacing w:after="240" w:line="240" w:lineRule="auto"/>
        <w:rPr>
          <w:color w:val="212121"/>
        </w:rPr>
      </w:pPr>
      <w:hyperlink r:id="rId14" w:history="1">
        <w:r>
          <w:rPr>
            <w:rStyle w:val="Hyperlink"/>
            <w:rFonts w:ascii="Arial" w:hAnsi="Arial" w:cs="Arial"/>
            <w:sz w:val="20"/>
            <w:szCs w:val="20"/>
          </w:rPr>
          <w:t>Notice Pursuant to the National Cooperative Research and Production Act of 1993</w:t>
        </w:r>
      </w:hyperlink>
      <w:r>
        <w:rPr>
          <w:rFonts w:ascii="Arial" w:hAnsi="Arial" w:cs="Arial"/>
          <w:color w:val="0563C1"/>
          <w:sz w:val="20"/>
          <w:szCs w:val="20"/>
          <w:u w:val="single"/>
        </w:rPr>
        <w:t xml:space="preserve"> </w:t>
      </w:r>
    </w:p>
    <w:p w:rsidR="00F53ED7" w:rsidRDefault="00F53ED7" w:rsidP="00F53ED7">
      <w:pPr>
        <w:shd w:val="clear" w:color="auto" w:fill="FFFFFF"/>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pict>
          <v:rect id="_x0000_i1027" style="width:468pt;height:.75pt" o:hrstd="t" o:hrnoshade="t" o:hr="t" fillcolor="#bfbfbf" stroked="f"/>
        </w:pict>
      </w:r>
    </w:p>
    <w:p w:rsidR="00F53ED7" w:rsidRDefault="00F53ED7" w:rsidP="00F53ED7">
      <w:pPr>
        <w:shd w:val="clear" w:color="auto" w:fill="FFFFFF"/>
        <w:spacing w:after="0" w:line="240" w:lineRule="auto"/>
        <w:rPr>
          <w:rFonts w:ascii="Arial" w:hAnsi="Arial" w:cs="Arial"/>
          <w:color w:val="212121"/>
        </w:rPr>
      </w:pPr>
      <w:r>
        <w:rPr>
          <w:rFonts w:ascii="Arial" w:hAnsi="Arial" w:cs="Arial"/>
          <w:color w:val="212121"/>
          <w:sz w:val="28"/>
          <w:szCs w:val="28"/>
        </w:rPr>
        <w:t>PUBLICATIONS                                                                 </w:t>
      </w:r>
    </w:p>
    <w:p w:rsidR="00F53ED7" w:rsidRDefault="00F53ED7" w:rsidP="00F53ED7">
      <w:pPr>
        <w:shd w:val="clear" w:color="auto" w:fill="FFFFFF"/>
        <w:spacing w:after="240" w:line="240" w:lineRule="auto"/>
        <w:rPr>
          <w:rFonts w:ascii="Arial" w:hAnsi="Arial" w:cs="Arial"/>
          <w:color w:val="212121"/>
        </w:rPr>
      </w:pPr>
      <w:r>
        <w:rPr>
          <w:rFonts w:ascii="Arial" w:hAnsi="Arial" w:cs="Arial"/>
          <w:color w:val="212121"/>
          <w:sz w:val="20"/>
          <w:szCs w:val="20"/>
        </w:rPr>
        <w:t>Take advantage of more great information…</w:t>
      </w:r>
    </w:p>
    <w:p w:rsidR="00F53ED7" w:rsidRDefault="00F53ED7" w:rsidP="00F53ED7">
      <w:pPr>
        <w:shd w:val="clear" w:color="auto" w:fill="FFFFFF"/>
        <w:spacing w:after="0" w:line="240" w:lineRule="auto"/>
        <w:rPr>
          <w:color w:val="0563C1"/>
          <w:u w:val="single"/>
        </w:rPr>
      </w:pPr>
      <w:hyperlink r:id="rId15" w:history="1">
        <w:r>
          <w:rPr>
            <w:rStyle w:val="Hyperlink"/>
            <w:rFonts w:ascii="Arial" w:hAnsi="Arial" w:cs="Arial"/>
            <w:sz w:val="20"/>
            <w:szCs w:val="20"/>
          </w:rPr>
          <w:t>Standards Action, January 10, 2020</w:t>
        </w:r>
      </w:hyperlink>
    </w:p>
    <w:p w:rsidR="00F53ED7" w:rsidRDefault="00F53ED7" w:rsidP="00F53ED7">
      <w:pPr>
        <w:shd w:val="clear" w:color="auto" w:fill="FFFFFF"/>
        <w:spacing w:after="0" w:line="240" w:lineRule="auto"/>
      </w:pPr>
      <w:r>
        <w:rPr>
          <w:rFonts w:ascii="Arial" w:hAnsi="Arial" w:cs="Arial"/>
          <w:color w:val="212121"/>
          <w:sz w:val="20"/>
          <w:szCs w:val="20"/>
        </w:rPr>
        <w:t>ANSI’s key public review vehicle enables effective participation in the standards development process.</w:t>
      </w:r>
    </w:p>
    <w:p w:rsidR="00F53ED7" w:rsidRDefault="00F53ED7" w:rsidP="00F53ED7">
      <w:pPr>
        <w:shd w:val="clear" w:color="auto" w:fill="FFFFFF"/>
        <w:spacing w:after="0" w:line="240" w:lineRule="auto"/>
        <w:rPr>
          <w:rFonts w:ascii="Arial" w:hAnsi="Arial" w:cs="Arial"/>
          <w:color w:val="0563C1"/>
          <w:sz w:val="20"/>
          <w:szCs w:val="20"/>
          <w:u w:val="single"/>
        </w:rPr>
      </w:pPr>
    </w:p>
    <w:p w:rsidR="00F53ED7" w:rsidRDefault="00F53ED7" w:rsidP="00F53ED7">
      <w:pPr>
        <w:shd w:val="clear" w:color="auto" w:fill="FFFFFF"/>
        <w:spacing w:after="0" w:line="240" w:lineRule="auto"/>
        <w:rPr>
          <w:rFonts w:ascii="Arial" w:hAnsi="Arial" w:cs="Arial"/>
          <w:color w:val="212121"/>
        </w:rPr>
      </w:pPr>
      <w:hyperlink r:id="rId16" w:tgtFrame="_blank" w:history="1">
        <w:r>
          <w:rPr>
            <w:rStyle w:val="Hyperlink"/>
            <w:rFonts w:ascii="Arial" w:hAnsi="Arial" w:cs="Arial"/>
            <w:sz w:val="20"/>
            <w:szCs w:val="20"/>
          </w:rPr>
          <w:t>United States Standards Strategy (USSS) </w:t>
        </w:r>
      </w:hyperlink>
      <w:r>
        <w:rPr>
          <w:rFonts w:ascii="Arial" w:hAnsi="Arial" w:cs="Arial"/>
          <w:b/>
          <w:bCs/>
          <w:color w:val="3A6699"/>
          <w:sz w:val="20"/>
          <w:szCs w:val="20"/>
          <w:u w:val="single"/>
        </w:rPr>
        <w:br/>
      </w:r>
      <w:r>
        <w:rPr>
          <w:rFonts w:ascii="Arial" w:hAnsi="Arial" w:cs="Arial"/>
          <w:color w:val="212121"/>
          <w:sz w:val="20"/>
          <w:szCs w:val="20"/>
        </w:rPr>
        <w:t>The </w:t>
      </w:r>
      <w:r>
        <w:rPr>
          <w:rFonts w:ascii="Arial" w:hAnsi="Arial" w:cs="Arial"/>
          <w:i/>
          <w:iCs/>
          <w:color w:val="212121"/>
          <w:sz w:val="20"/>
          <w:szCs w:val="20"/>
        </w:rPr>
        <w:t>United States Standards Strategy</w:t>
      </w:r>
      <w:r>
        <w:rPr>
          <w:rFonts w:ascii="Arial" w:hAnsi="Arial" w:cs="Arial"/>
          <w:color w:val="212121"/>
          <w:sz w:val="20"/>
          <w:szCs w:val="20"/>
        </w:rPr>
        <w:t xml:space="preserve"> provides a framework </w:t>
      </w:r>
      <w:proofErr w:type="gramStart"/>
      <w:r>
        <w:rPr>
          <w:rFonts w:ascii="Arial" w:hAnsi="Arial" w:cs="Arial"/>
          <w:color w:val="212121"/>
          <w:sz w:val="20"/>
          <w:szCs w:val="20"/>
        </w:rPr>
        <w:t>to further advance</w:t>
      </w:r>
      <w:proofErr w:type="gramEnd"/>
      <w:r>
        <w:rPr>
          <w:rFonts w:ascii="Arial" w:hAnsi="Arial" w:cs="Arial"/>
          <w:color w:val="212121"/>
          <w:sz w:val="20"/>
          <w:szCs w:val="20"/>
        </w:rPr>
        <w:t xml:space="preserve"> trade and a vision for the future of the U.S. standards system in today’s globally competitive economy.</w:t>
      </w:r>
    </w:p>
    <w:p w:rsidR="00F53ED7" w:rsidRDefault="00F53ED7" w:rsidP="00F53ED7">
      <w:pPr>
        <w:shd w:val="clear" w:color="auto" w:fill="FFFFFF"/>
        <w:spacing w:after="0" w:line="240" w:lineRule="auto"/>
        <w:rPr>
          <w:rFonts w:ascii="Arial" w:hAnsi="Arial" w:cs="Arial"/>
          <w:color w:val="212121"/>
        </w:rPr>
      </w:pPr>
      <w:r>
        <w:rPr>
          <w:rFonts w:ascii="Arial" w:hAnsi="Arial" w:cs="Arial"/>
          <w:color w:val="212121"/>
          <w:sz w:val="20"/>
          <w:szCs w:val="20"/>
        </w:rPr>
        <w:t> </w:t>
      </w:r>
    </w:p>
    <w:p w:rsidR="00F53ED7" w:rsidRDefault="00F53ED7" w:rsidP="00F53ED7">
      <w:pPr>
        <w:shd w:val="clear" w:color="auto" w:fill="FFFFFF"/>
        <w:spacing w:after="0" w:line="240" w:lineRule="auto"/>
        <w:rPr>
          <w:rFonts w:ascii="Arial" w:hAnsi="Arial" w:cs="Arial"/>
          <w:color w:val="212121"/>
        </w:rPr>
      </w:pPr>
      <w:hyperlink r:id="rId17" w:tgtFrame="_blank" w:history="1">
        <w:r>
          <w:rPr>
            <w:rStyle w:val="Hyperlink"/>
            <w:rFonts w:ascii="Arial" w:hAnsi="Arial" w:cs="Arial"/>
            <w:sz w:val="20"/>
            <w:szCs w:val="20"/>
          </w:rPr>
          <w:t>United States Conformity Assessment Principles (USCAP) </w:t>
        </w:r>
      </w:hyperlink>
      <w:r>
        <w:rPr>
          <w:rFonts w:ascii="Arial" w:hAnsi="Arial" w:cs="Arial"/>
          <w:color w:val="0075BE"/>
          <w:sz w:val="20"/>
          <w:szCs w:val="20"/>
          <w:u w:val="single"/>
        </w:rPr>
        <w:br/>
      </w:r>
      <w:r>
        <w:rPr>
          <w:rFonts w:ascii="Arial" w:hAnsi="Arial" w:cs="Arial"/>
          <w:color w:val="212121"/>
          <w:sz w:val="20"/>
          <w:szCs w:val="20"/>
        </w:rPr>
        <w:t>The </w:t>
      </w:r>
      <w:r>
        <w:rPr>
          <w:rFonts w:ascii="Arial" w:hAnsi="Arial" w:cs="Arial"/>
          <w:i/>
          <w:iCs/>
          <w:color w:val="212121"/>
          <w:sz w:val="20"/>
          <w:szCs w:val="20"/>
        </w:rPr>
        <w:t>United States Conformity Assessment Principles</w:t>
      </w:r>
      <w:r>
        <w:rPr>
          <w:rFonts w:ascii="Arial" w:hAnsi="Arial" w:cs="Arial"/>
          <w:color w:val="212121"/>
          <w:sz w:val="20"/>
          <w:szCs w:val="20"/>
        </w:rPr>
        <w:t> articulates how U.S. conformity assessment activities foster confidence while avoiding the creation of unnecessary barriers to trade.</w:t>
      </w:r>
    </w:p>
    <w:p w:rsidR="00F53ED7" w:rsidRDefault="00F53ED7" w:rsidP="00F53ED7">
      <w:pPr>
        <w:shd w:val="clear" w:color="auto" w:fill="FFFFFF"/>
        <w:spacing w:after="0" w:line="240" w:lineRule="auto"/>
        <w:rPr>
          <w:rFonts w:ascii="Arial" w:hAnsi="Arial" w:cs="Arial"/>
          <w:color w:val="212121"/>
        </w:rPr>
      </w:pPr>
      <w:r>
        <w:rPr>
          <w:rFonts w:ascii="Arial" w:hAnsi="Arial" w:cs="Arial"/>
          <w:color w:val="212121"/>
          <w:sz w:val="20"/>
          <w:szCs w:val="20"/>
        </w:rPr>
        <w:t> </w:t>
      </w:r>
    </w:p>
    <w:p w:rsidR="00F53ED7" w:rsidRDefault="00F53ED7" w:rsidP="00F53ED7">
      <w:pPr>
        <w:shd w:val="clear" w:color="auto" w:fill="FFFFFF"/>
        <w:spacing w:after="240" w:line="240" w:lineRule="auto"/>
        <w:rPr>
          <w:rFonts w:ascii="Arial" w:hAnsi="Arial" w:cs="Arial"/>
          <w:color w:val="0075BE"/>
          <w:sz w:val="20"/>
          <w:szCs w:val="20"/>
        </w:rPr>
      </w:pPr>
      <w:hyperlink r:id="rId18" w:tgtFrame="_blank" w:history="1">
        <w:r>
          <w:rPr>
            <w:rStyle w:val="Hyperlink"/>
            <w:rFonts w:ascii="Arial" w:hAnsi="Arial" w:cs="Arial"/>
            <w:sz w:val="20"/>
            <w:szCs w:val="20"/>
          </w:rPr>
          <w:t>2018 – 2019 Annual Report</w:t>
        </w:r>
      </w:hyperlink>
      <w:r>
        <w:rPr>
          <w:rFonts w:ascii="Arial" w:hAnsi="Arial" w:cs="Arial"/>
          <w:b/>
          <w:bCs/>
          <w:color w:val="3A6699"/>
          <w:sz w:val="20"/>
          <w:szCs w:val="20"/>
          <w:u w:val="single"/>
        </w:rPr>
        <w:br/>
      </w:r>
      <w:r>
        <w:rPr>
          <w:rFonts w:ascii="Arial" w:hAnsi="Arial" w:cs="Arial"/>
          <w:color w:val="212121"/>
          <w:sz w:val="20"/>
          <w:szCs w:val="20"/>
        </w:rPr>
        <w:t>Released during World Standards Week 2019</w:t>
      </w:r>
      <w:r>
        <w:rPr>
          <w:rFonts w:ascii="Arial" w:hAnsi="Arial" w:cs="Arial"/>
          <w:color w:val="2D2E30"/>
          <w:sz w:val="20"/>
          <w:szCs w:val="20"/>
        </w:rPr>
        <w:t>,</w:t>
      </w:r>
      <w:r>
        <w:rPr>
          <w:rFonts w:ascii="Arial" w:hAnsi="Arial" w:cs="Arial"/>
          <w:i/>
          <w:iCs/>
          <w:color w:val="2D2E30"/>
          <w:sz w:val="20"/>
          <w:szCs w:val="20"/>
        </w:rPr>
        <w:t xml:space="preserve"> Expanding to New Horizons</w:t>
      </w:r>
      <w:r>
        <w:rPr>
          <w:rFonts w:ascii="Arial" w:hAnsi="Arial" w:cs="Arial"/>
          <w:color w:val="212121"/>
          <w:sz w:val="20"/>
          <w:szCs w:val="20"/>
        </w:rPr>
        <w:t> provides a summary of recent work carried out by ANSI and its constituents in support of ANSI’s mission.</w:t>
      </w:r>
      <w:r>
        <w:rPr>
          <w:rFonts w:ascii="Arial" w:hAnsi="Arial" w:cs="Arial"/>
          <w:color w:val="212121"/>
          <w:sz w:val="20"/>
          <w:szCs w:val="20"/>
        </w:rPr>
        <w:br/>
      </w:r>
      <w:r>
        <w:rPr>
          <w:rFonts w:ascii="Arial" w:hAnsi="Arial" w:cs="Arial"/>
          <w:color w:val="FFFFFF"/>
          <w:sz w:val="20"/>
          <w:szCs w:val="20"/>
        </w:rPr>
        <w:br/>
      </w:r>
      <w:r>
        <w:rPr>
          <w:rFonts w:ascii="Arial" w:hAnsi="Arial" w:cs="Arial"/>
          <w:color w:val="212121"/>
          <w:sz w:val="20"/>
          <w:szCs w:val="20"/>
        </w:rPr>
        <w:t>Check out our other</w:t>
      </w:r>
      <w:r>
        <w:rPr>
          <w:rFonts w:ascii="Arial" w:hAnsi="Arial" w:cs="Arial"/>
          <w:b/>
          <w:bCs/>
          <w:color w:val="212121"/>
          <w:sz w:val="20"/>
          <w:szCs w:val="20"/>
        </w:rPr>
        <w:t> </w:t>
      </w:r>
      <w:hyperlink r:id="rId19" w:tgtFrame="_blank" w:history="1">
        <w:r>
          <w:rPr>
            <w:rStyle w:val="Hyperlink"/>
            <w:rFonts w:ascii="Arial" w:hAnsi="Arial" w:cs="Arial"/>
            <w:sz w:val="20"/>
            <w:szCs w:val="20"/>
          </w:rPr>
          <w:t>publications</w:t>
        </w:r>
      </w:hyperlink>
      <w:r>
        <w:rPr>
          <w:rFonts w:ascii="Arial" w:hAnsi="Arial" w:cs="Arial"/>
          <w:b/>
          <w:bCs/>
          <w:color w:val="212121"/>
          <w:sz w:val="20"/>
          <w:szCs w:val="20"/>
        </w:rPr>
        <w:t> </w:t>
      </w:r>
      <w:r>
        <w:rPr>
          <w:rFonts w:ascii="Arial" w:hAnsi="Arial" w:cs="Arial"/>
          <w:color w:val="212121"/>
          <w:sz w:val="20"/>
          <w:szCs w:val="20"/>
        </w:rPr>
        <w:t>and</w:t>
      </w:r>
      <w:r>
        <w:rPr>
          <w:rFonts w:ascii="Arial" w:hAnsi="Arial" w:cs="Arial"/>
          <w:b/>
          <w:bCs/>
          <w:color w:val="212121"/>
          <w:sz w:val="20"/>
          <w:szCs w:val="20"/>
        </w:rPr>
        <w:t> </w:t>
      </w:r>
      <w:hyperlink r:id="rId20" w:tgtFrame="_blank" w:history="1">
        <w:r>
          <w:rPr>
            <w:rStyle w:val="Hyperlink"/>
            <w:rFonts w:ascii="Arial" w:hAnsi="Arial" w:cs="Arial"/>
            <w:sz w:val="20"/>
            <w:szCs w:val="20"/>
          </w:rPr>
          <w:t>documents of interest</w:t>
        </w:r>
      </w:hyperlink>
      <w:r>
        <w:rPr>
          <w:rFonts w:ascii="Arial" w:hAnsi="Arial" w:cs="Arial"/>
          <w:color w:val="0075BE"/>
          <w:sz w:val="20"/>
          <w:szCs w:val="20"/>
        </w:rPr>
        <w:t>.</w:t>
      </w:r>
    </w:p>
    <w:p w:rsidR="00F53ED7" w:rsidRDefault="00F53ED7" w:rsidP="00F53ED7">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28" style="width:468pt;height:.75pt" o:hralign="center" o:hrstd="t" o:hrnoshade="t" o:hr="t" fillcolor="#bfbfbf" stroked="f"/>
        </w:pict>
      </w:r>
    </w:p>
    <w:p w:rsidR="00F53ED7" w:rsidRDefault="00F53ED7" w:rsidP="00F53ED7">
      <w:pPr>
        <w:shd w:val="clear" w:color="auto" w:fill="FFFFFF"/>
        <w:spacing w:after="0" w:line="240" w:lineRule="auto"/>
        <w:rPr>
          <w:rFonts w:ascii="Arial" w:hAnsi="Arial" w:cs="Arial"/>
          <w:color w:val="212121"/>
          <w:sz w:val="28"/>
          <w:szCs w:val="28"/>
        </w:rPr>
      </w:pPr>
      <w:r>
        <w:rPr>
          <w:rFonts w:ascii="Arial" w:hAnsi="Arial" w:cs="Arial"/>
          <w:color w:val="212121"/>
          <w:sz w:val="28"/>
          <w:szCs w:val="28"/>
        </w:rPr>
        <w:t>MEMBERSHIP                                                                  </w:t>
      </w:r>
    </w:p>
    <w:p w:rsidR="00F53ED7" w:rsidRDefault="00F53ED7" w:rsidP="00F53ED7">
      <w:pPr>
        <w:shd w:val="clear" w:color="auto" w:fill="FFFFFF"/>
        <w:spacing w:after="240" w:line="240" w:lineRule="auto"/>
        <w:rPr>
          <w:rFonts w:ascii="Arial" w:hAnsi="Arial" w:cs="Arial"/>
          <w:color w:val="212121"/>
          <w:sz w:val="20"/>
          <w:szCs w:val="20"/>
        </w:rPr>
      </w:pPr>
      <w:r>
        <w:rPr>
          <w:rFonts w:ascii="Arial" w:hAnsi="Arial" w:cs="Arial"/>
          <w:color w:val="212121"/>
          <w:sz w:val="20"/>
          <w:szCs w:val="20"/>
        </w:rPr>
        <w:t>Take advantage of ANSI member benefits including discounts and monthly webinars – to name a few.</w:t>
      </w:r>
    </w:p>
    <w:p w:rsidR="00F53ED7" w:rsidRDefault="00F53ED7" w:rsidP="00F53ED7">
      <w:pPr>
        <w:shd w:val="clear" w:color="auto" w:fill="FFFFFF"/>
        <w:spacing w:after="240"/>
        <w:rPr>
          <w:rFonts w:ascii="Arial" w:hAnsi="Arial" w:cs="Arial"/>
          <w:color w:val="212121"/>
          <w:sz w:val="20"/>
          <w:szCs w:val="20"/>
        </w:rPr>
      </w:pPr>
      <w:r>
        <w:rPr>
          <w:rFonts w:ascii="Arial" w:hAnsi="Arial" w:cs="Arial"/>
          <w:color w:val="212121"/>
          <w:sz w:val="20"/>
          <w:szCs w:val="20"/>
        </w:rPr>
        <w:t xml:space="preserve">Savings for </w:t>
      </w:r>
      <w:r>
        <w:rPr>
          <w:rFonts w:ascii="Arial" w:hAnsi="Arial" w:cs="Arial"/>
          <w:b/>
          <w:bCs/>
          <w:color w:val="212121"/>
          <w:sz w:val="20"/>
          <w:szCs w:val="20"/>
        </w:rPr>
        <w:t>Lenovo</w:t>
      </w:r>
      <w:r>
        <w:rPr>
          <w:rFonts w:ascii="Arial" w:hAnsi="Arial" w:cs="Arial"/>
          <w:color w:val="212121"/>
          <w:sz w:val="20"/>
          <w:szCs w:val="20"/>
        </w:rPr>
        <w:t xml:space="preserve"> technology is a year-round benefit of a full ANSI Membership. For the month of January, save up to 45% off on Lenovo PCs.</w:t>
      </w:r>
    </w:p>
    <w:p w:rsidR="00F53ED7" w:rsidRDefault="00F53ED7" w:rsidP="00F53ED7">
      <w:pPr>
        <w:shd w:val="clear" w:color="auto" w:fill="FFFFFF"/>
        <w:spacing w:after="0" w:line="240" w:lineRule="auto"/>
        <w:rPr>
          <w:color w:val="0563C1"/>
          <w:u w:val="single"/>
        </w:rPr>
      </w:pPr>
      <w:hyperlink r:id="rId21" w:history="1">
        <w:r>
          <w:rPr>
            <w:rStyle w:val="Hyperlink"/>
            <w:rFonts w:ascii="Arial" w:hAnsi="Arial" w:cs="Arial"/>
            <w:sz w:val="20"/>
            <w:szCs w:val="20"/>
          </w:rPr>
          <w:t>View ANSI Member Benefits</w:t>
        </w:r>
      </w:hyperlink>
    </w:p>
    <w:p w:rsidR="00F53ED7" w:rsidRDefault="00F53ED7" w:rsidP="00F53ED7">
      <w:pPr>
        <w:spacing w:after="240" w:line="240" w:lineRule="auto"/>
      </w:pPr>
      <w:r>
        <w:rPr>
          <w:rFonts w:ascii="Arial" w:hAnsi="Arial" w:cs="Arial"/>
          <w:color w:val="000000"/>
          <w:sz w:val="20"/>
          <w:szCs w:val="20"/>
        </w:rPr>
        <w:t xml:space="preserve">For questions, or info on how to become an ANSI member, email </w:t>
      </w:r>
      <w:hyperlink r:id="rId22" w:history="1">
        <w:r>
          <w:rPr>
            <w:rStyle w:val="Hyperlink"/>
            <w:rFonts w:ascii="Arial" w:hAnsi="Arial" w:cs="Arial"/>
            <w:sz w:val="20"/>
            <w:szCs w:val="20"/>
            <w:u w:val="none"/>
          </w:rPr>
          <w:t>membership@ansi.org</w:t>
        </w:r>
      </w:hyperlink>
      <w:r>
        <w:rPr>
          <w:rFonts w:ascii="Arial" w:hAnsi="Arial" w:cs="Arial"/>
          <w:color w:val="1F497D"/>
          <w:sz w:val="20"/>
          <w:szCs w:val="20"/>
        </w:rPr>
        <w:t xml:space="preserve"> </w:t>
      </w:r>
      <w:r>
        <w:rPr>
          <w:rFonts w:ascii="Arial" w:hAnsi="Arial" w:cs="Arial"/>
          <w:color w:val="000000"/>
          <w:sz w:val="20"/>
          <w:szCs w:val="20"/>
        </w:rPr>
        <w:t>or call 212.642.8922</w:t>
      </w:r>
      <w:r>
        <w:rPr>
          <w:rFonts w:ascii="Arial" w:hAnsi="Arial" w:cs="Arial"/>
          <w:sz w:val="20"/>
          <w:szCs w:val="20"/>
        </w:rPr>
        <w:t>.</w:t>
      </w:r>
    </w:p>
    <w:p w:rsidR="00F53ED7" w:rsidRDefault="00F53ED7" w:rsidP="00F53ED7">
      <w:pPr>
        <w:shd w:val="clear" w:color="auto" w:fill="FFFFFF"/>
        <w:spacing w:after="240" w:line="240" w:lineRule="auto"/>
        <w:rPr>
          <w:rFonts w:ascii="Arial" w:hAnsi="Arial" w:cs="Arial"/>
          <w:color w:val="212121"/>
        </w:rPr>
      </w:pPr>
      <w:hyperlink r:id="rId23" w:history="1">
        <w:r>
          <w:rPr>
            <w:rStyle w:val="Hyperlink"/>
            <w:rFonts w:ascii="Arial" w:hAnsi="Arial" w:cs="Arial"/>
            <w:sz w:val="20"/>
            <w:szCs w:val="20"/>
          </w:rPr>
          <w:t xml:space="preserve">Engage and </w:t>
        </w:r>
        <w:proofErr w:type="gramStart"/>
        <w:r>
          <w:rPr>
            <w:rStyle w:val="Hyperlink"/>
            <w:rFonts w:ascii="Arial" w:hAnsi="Arial" w:cs="Arial"/>
            <w:sz w:val="20"/>
            <w:szCs w:val="20"/>
          </w:rPr>
          <w:t>Partner</w:t>
        </w:r>
        <w:proofErr w:type="gramEnd"/>
        <w:r>
          <w:rPr>
            <w:rStyle w:val="Hyperlink"/>
            <w:rFonts w:ascii="Arial" w:hAnsi="Arial" w:cs="Arial"/>
            <w:sz w:val="20"/>
            <w:szCs w:val="20"/>
          </w:rPr>
          <w:t xml:space="preserve"> with the Standards Community</w:t>
        </w:r>
      </w:hyperlink>
      <w:r>
        <w:rPr>
          <w:rFonts w:ascii="Arial" w:hAnsi="Arial" w:cs="Arial"/>
          <w:color w:val="0563C1"/>
          <w:sz w:val="20"/>
          <w:szCs w:val="20"/>
          <w:u w:val="single"/>
        </w:rPr>
        <w:t xml:space="preserve"> </w:t>
      </w:r>
    </w:p>
    <w:p w:rsidR="00F53ED7" w:rsidRDefault="00F53ED7" w:rsidP="00F53ED7">
      <w:pPr>
        <w:rPr>
          <w:rFonts w:ascii="Arial" w:hAnsi="Arial" w:cs="Arial"/>
          <w:color w:val="1F497D"/>
          <w:sz w:val="20"/>
          <w:szCs w:val="20"/>
        </w:rPr>
      </w:pPr>
      <w:hyperlink r:id="rId24" w:history="1">
        <w:r>
          <w:rPr>
            <w:rStyle w:val="Hyperlink"/>
            <w:rFonts w:ascii="Arial" w:hAnsi="Arial" w:cs="Arial"/>
            <w:sz w:val="20"/>
            <w:szCs w:val="20"/>
          </w:rPr>
          <w:t>Learn About ANSI - Free Webinar First Friday of Each Month</w:t>
        </w:r>
      </w:hyperlink>
    </w:p>
    <w:p w:rsidR="00F53ED7" w:rsidRDefault="00F53ED7" w:rsidP="00F53ED7">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29" style="width:468pt;height:.75pt" o:hralign="center" o:hrstd="t" o:hrnoshade="t" o:hr="t" fillcolor="#bfbfbf" stroked="f"/>
        </w:pict>
      </w:r>
    </w:p>
    <w:p w:rsidR="00F53ED7" w:rsidRDefault="00F53ED7" w:rsidP="00F53ED7">
      <w:pPr>
        <w:shd w:val="clear" w:color="auto" w:fill="FFFFFF"/>
        <w:spacing w:after="240" w:line="240" w:lineRule="auto"/>
        <w:rPr>
          <w:rFonts w:ascii="Arial" w:hAnsi="Arial" w:cs="Arial"/>
          <w:color w:val="212121"/>
        </w:rPr>
      </w:pPr>
      <w:r>
        <w:rPr>
          <w:rFonts w:ascii="Arial" w:hAnsi="Arial" w:cs="Arial"/>
          <w:color w:val="212121"/>
          <w:sz w:val="28"/>
          <w:szCs w:val="28"/>
        </w:rPr>
        <w:t>SOCIAL MEDIA</w:t>
      </w:r>
      <w:r>
        <w:rPr>
          <w:rFonts w:ascii="Arial" w:hAnsi="Arial" w:cs="Arial"/>
          <w:color w:val="212121"/>
          <w:sz w:val="20"/>
          <w:szCs w:val="20"/>
        </w:rPr>
        <w:br/>
      </w:r>
      <w:proofErr w:type="gramStart"/>
      <w:r>
        <w:rPr>
          <w:rFonts w:ascii="Arial" w:hAnsi="Arial" w:cs="Arial"/>
          <w:color w:val="212121"/>
          <w:sz w:val="20"/>
          <w:szCs w:val="20"/>
        </w:rPr>
        <w:t>Check</w:t>
      </w:r>
      <w:proofErr w:type="gramEnd"/>
      <w:r>
        <w:rPr>
          <w:rFonts w:ascii="Arial" w:hAnsi="Arial" w:cs="Arial"/>
          <w:color w:val="212121"/>
          <w:sz w:val="20"/>
          <w:szCs w:val="20"/>
        </w:rPr>
        <w:t xml:space="preserve"> us out on…</w:t>
      </w:r>
    </w:p>
    <w:p w:rsidR="00F53ED7" w:rsidRDefault="00F53ED7" w:rsidP="00F53ED7">
      <w:pPr>
        <w:spacing w:after="240" w:line="240" w:lineRule="auto"/>
        <w:rPr>
          <w:rFonts w:ascii="Arial" w:hAnsi="Arial" w:cs="Arial"/>
          <w:sz w:val="20"/>
          <w:szCs w:val="20"/>
          <w:lang w:eastAsia="ar-SA"/>
        </w:rPr>
      </w:pPr>
      <w:r>
        <w:rPr>
          <w:rFonts w:ascii="Arial" w:hAnsi="Arial" w:cs="Arial"/>
          <w:noProof/>
          <w:color w:val="000000"/>
        </w:rPr>
        <w:lastRenderedPageBreak/>
        <w:drawing>
          <wp:inline distT="0" distB="0" distL="0" distR="0">
            <wp:extent cx="142875" cy="142875"/>
            <wp:effectExtent l="0" t="0" r="9525" b="9525"/>
            <wp:docPr id="5" name="Picture 5" descr="cid:image002.png@01D5CA23.BB43DA7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5CA23.BB43DA7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00"/>
        </w:rPr>
        <w:drawing>
          <wp:inline distT="0" distB="0" distL="0" distR="0">
            <wp:extent cx="619125" cy="142875"/>
            <wp:effectExtent l="0" t="0" r="9525" b="9525"/>
            <wp:docPr id="4" name="Picture 4" descr="cid:image003.png@01D5CA23.BB43DA7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3.png@01D5CA23.BB43DA7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19125" cy="1428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00"/>
        </w:rPr>
        <w:drawing>
          <wp:inline distT="0" distB="0" distL="0" distR="0">
            <wp:extent cx="533400" cy="142875"/>
            <wp:effectExtent l="0" t="0" r="0" b="9525"/>
            <wp:docPr id="3" name="Picture 3" descr="cid:image004.png@01D5CA23.BB43DA7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4.png@01D5CA23.BB43DA7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33400" cy="14287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color w:val="000000"/>
        </w:rPr>
        <w:drawing>
          <wp:inline distT="0" distB="0" distL="0" distR="0">
            <wp:extent cx="447675" cy="180975"/>
            <wp:effectExtent l="0" t="0" r="9525" b="9525"/>
            <wp:docPr id="2" name="Picture 2" descr="cid:image005.png@01D5CA23.BB43DA7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D5CA23.BB43DA7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00"/>
        </w:rPr>
        <w:drawing>
          <wp:inline distT="0" distB="0" distL="0" distR="0">
            <wp:extent cx="619125" cy="180975"/>
            <wp:effectExtent l="0" t="0" r="9525" b="9525"/>
            <wp:docPr id="1" name="Picture 1" descr="cid:image006.png@01D5CA23.BB43DA7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6.png@01D5CA23.BB43DA7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Pr>
          <w:rFonts w:ascii="Arial" w:hAnsi="Arial" w:cs="Arial"/>
          <w:sz w:val="24"/>
          <w:szCs w:val="24"/>
          <w:lang w:eastAsia="ar-SA"/>
        </w:rPr>
        <w:t xml:space="preserve">     </w:t>
      </w:r>
    </w:p>
    <w:p w:rsidR="00F53ED7" w:rsidRDefault="00F53ED7" w:rsidP="00F53ED7">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35" style="width:468pt;height:.75pt" o:hralign="center" o:hrstd="t" o:hrnoshade="t" o:hr="t" fillcolor="#bfbfbf" stroked="f"/>
        </w:pict>
      </w:r>
    </w:p>
    <w:p w:rsidR="00F53ED7" w:rsidRDefault="00F53ED7" w:rsidP="00F53ED7">
      <w:pPr>
        <w:shd w:val="clear" w:color="auto" w:fill="FFFFFF"/>
        <w:spacing w:after="0" w:line="240" w:lineRule="auto"/>
        <w:rPr>
          <w:rFonts w:ascii="Arial" w:hAnsi="Arial" w:cs="Arial"/>
          <w:color w:val="212121"/>
        </w:rPr>
      </w:pPr>
      <w:r>
        <w:rPr>
          <w:rFonts w:ascii="Arial" w:hAnsi="Arial" w:cs="Arial"/>
          <w:color w:val="212121"/>
          <w:sz w:val="28"/>
          <w:szCs w:val="28"/>
        </w:rPr>
        <w:t>CALENDAR</w:t>
      </w:r>
    </w:p>
    <w:p w:rsidR="00F53ED7" w:rsidRDefault="00F53ED7" w:rsidP="00F53ED7">
      <w:pPr>
        <w:shd w:val="clear" w:color="auto" w:fill="FFFFFF"/>
        <w:spacing w:after="0" w:line="240" w:lineRule="auto"/>
        <w:rPr>
          <w:rFonts w:ascii="Arial" w:hAnsi="Arial" w:cs="Arial"/>
          <w:color w:val="212121"/>
          <w:sz w:val="20"/>
          <w:szCs w:val="20"/>
        </w:rPr>
      </w:pPr>
      <w:r>
        <w:rPr>
          <w:rFonts w:ascii="Arial" w:hAnsi="Arial" w:cs="Arial"/>
          <w:color w:val="212121"/>
          <w:sz w:val="20"/>
          <w:szCs w:val="20"/>
        </w:rPr>
        <w:t>Visit the </w:t>
      </w:r>
      <w:hyperlink r:id="rId40" w:tgtFrame="_blank" w:history="1">
        <w:r>
          <w:rPr>
            <w:rStyle w:val="Hyperlink"/>
            <w:rFonts w:ascii="Arial" w:hAnsi="Arial" w:cs="Arial"/>
            <w:sz w:val="20"/>
            <w:szCs w:val="20"/>
          </w:rPr>
          <w:t>Events Section</w:t>
        </w:r>
      </w:hyperlink>
      <w:r>
        <w:rPr>
          <w:rFonts w:ascii="Arial" w:hAnsi="Arial" w:cs="Arial"/>
          <w:color w:val="212121"/>
          <w:sz w:val="20"/>
          <w:szCs w:val="20"/>
        </w:rPr>
        <w:t> of ANSI Online regularly for complete event information.</w:t>
      </w:r>
    </w:p>
    <w:p w:rsidR="00F53ED7" w:rsidRDefault="00F53ED7" w:rsidP="00F53ED7">
      <w:pPr>
        <w:spacing w:after="0" w:line="240" w:lineRule="auto"/>
        <w:rPr>
          <w:rFonts w:ascii="Arial" w:hAnsi="Arial" w:cs="Arial"/>
          <w:color w:val="0563C1"/>
          <w:sz w:val="20"/>
          <w:szCs w:val="20"/>
          <w:u w:val="single"/>
          <w:lang w:eastAsia="ar-SA"/>
        </w:rPr>
      </w:pPr>
    </w:p>
    <w:p w:rsidR="00F53ED7" w:rsidRDefault="00F53ED7" w:rsidP="00F53ED7">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36" style="width:468pt;height:.75pt" o:hralign="center" o:hrstd="t" o:hrnoshade="t" o:hr="t" fillcolor="#bfbfbf" stroked="f"/>
        </w:pict>
      </w:r>
    </w:p>
    <w:p w:rsidR="00F53ED7" w:rsidRDefault="00F53ED7" w:rsidP="00F53ED7">
      <w:pPr>
        <w:shd w:val="clear" w:color="auto" w:fill="FFFFFF"/>
        <w:spacing w:after="0" w:line="240" w:lineRule="auto"/>
        <w:rPr>
          <w:rFonts w:ascii="Arial" w:hAnsi="Arial" w:cs="Arial"/>
          <w:color w:val="212121"/>
        </w:rPr>
      </w:pPr>
      <w:r>
        <w:rPr>
          <w:rFonts w:ascii="Arial" w:hAnsi="Arial" w:cs="Arial"/>
          <w:color w:val="212121"/>
          <w:sz w:val="28"/>
          <w:szCs w:val="28"/>
        </w:rPr>
        <w:t>EDUCATION AND TRAINING</w:t>
      </w:r>
    </w:p>
    <w:p w:rsidR="00F53ED7" w:rsidRDefault="00F53ED7" w:rsidP="00F53ED7">
      <w:pPr>
        <w:shd w:val="clear" w:color="auto" w:fill="FFFFFF"/>
        <w:spacing w:after="0" w:line="240" w:lineRule="auto"/>
        <w:rPr>
          <w:rFonts w:ascii="Arial" w:hAnsi="Arial" w:cs="Arial"/>
          <w:color w:val="212121"/>
        </w:rPr>
      </w:pPr>
      <w:r>
        <w:rPr>
          <w:rFonts w:ascii="Arial" w:hAnsi="Arial" w:cs="Arial"/>
          <w:color w:val="212121"/>
          <w:sz w:val="20"/>
          <w:szCs w:val="20"/>
        </w:rPr>
        <w:t>Check out ANSI’s </w:t>
      </w:r>
      <w:hyperlink r:id="rId41" w:tgtFrame="_blank" w:history="1">
        <w:r>
          <w:rPr>
            <w:rStyle w:val="Hyperlink"/>
            <w:rFonts w:ascii="Arial" w:hAnsi="Arial" w:cs="Arial"/>
            <w:sz w:val="20"/>
            <w:szCs w:val="20"/>
          </w:rPr>
          <w:t>Education and Training</w:t>
        </w:r>
      </w:hyperlink>
      <w:r>
        <w:rPr>
          <w:rFonts w:ascii="Arial" w:hAnsi="Arial" w:cs="Arial"/>
          <w:color w:val="3A6699"/>
          <w:sz w:val="20"/>
          <w:szCs w:val="20"/>
        </w:rPr>
        <w:t> </w:t>
      </w:r>
      <w:r>
        <w:rPr>
          <w:rFonts w:ascii="Arial" w:hAnsi="Arial" w:cs="Arial"/>
          <w:color w:val="212121"/>
          <w:sz w:val="20"/>
          <w:szCs w:val="20"/>
        </w:rPr>
        <w:t xml:space="preserve">page regularly for listings of upcoming courses. Get more information from the </w:t>
      </w:r>
      <w:hyperlink r:id="rId42" w:history="1">
        <w:r>
          <w:rPr>
            <w:rStyle w:val="Hyperlink"/>
            <w:rFonts w:ascii="Arial" w:hAnsi="Arial" w:cs="Arial"/>
            <w:sz w:val="20"/>
            <w:szCs w:val="20"/>
          </w:rPr>
          <w:t>ANSI Education Activities</w:t>
        </w:r>
      </w:hyperlink>
      <w:r>
        <w:rPr>
          <w:rFonts w:ascii="Arial" w:hAnsi="Arial" w:cs="Arial"/>
          <w:color w:val="212121"/>
          <w:sz w:val="20"/>
          <w:szCs w:val="20"/>
        </w:rPr>
        <w:t xml:space="preserve"> pamphlet.</w:t>
      </w:r>
    </w:p>
    <w:p w:rsidR="00F53ED7" w:rsidRDefault="00F53ED7" w:rsidP="00F53ED7">
      <w:pPr>
        <w:shd w:val="clear" w:color="auto" w:fill="FFFFFF"/>
        <w:spacing w:after="0" w:line="240" w:lineRule="auto"/>
        <w:rPr>
          <w:rFonts w:ascii="Arial" w:hAnsi="Arial" w:cs="Arial"/>
          <w:color w:val="212121"/>
        </w:rPr>
      </w:pPr>
      <w:r>
        <w:rPr>
          <w:rFonts w:ascii="Arial" w:hAnsi="Arial" w:cs="Arial"/>
          <w:color w:val="212121"/>
          <w:sz w:val="20"/>
          <w:szCs w:val="20"/>
        </w:rPr>
        <w:t> </w:t>
      </w:r>
    </w:p>
    <w:p w:rsidR="00F53ED7" w:rsidRDefault="00F53ED7" w:rsidP="00F53ED7">
      <w:pPr>
        <w:shd w:val="clear" w:color="auto" w:fill="FFFFFF"/>
        <w:spacing w:after="0" w:line="240" w:lineRule="auto"/>
        <w:rPr>
          <w:rFonts w:ascii="Arial" w:hAnsi="Arial" w:cs="Arial"/>
          <w:color w:val="212121"/>
        </w:rPr>
      </w:pPr>
      <w:r>
        <w:rPr>
          <w:rFonts w:ascii="Arial" w:hAnsi="Arial" w:cs="Arial"/>
          <w:color w:val="212121"/>
          <w:sz w:val="20"/>
          <w:szCs w:val="20"/>
        </w:rPr>
        <w:t>Visit</w:t>
      </w:r>
      <w:r>
        <w:rPr>
          <w:rFonts w:ascii="Arial" w:hAnsi="Arial" w:cs="Arial"/>
          <w:b/>
          <w:bCs/>
          <w:color w:val="3A6699"/>
          <w:sz w:val="20"/>
          <w:szCs w:val="20"/>
        </w:rPr>
        <w:t> </w:t>
      </w:r>
      <w:hyperlink r:id="rId43" w:tgtFrame="_blank" w:history="1">
        <w:r>
          <w:rPr>
            <w:rStyle w:val="Hyperlink"/>
            <w:rFonts w:ascii="Arial" w:hAnsi="Arial" w:cs="Arial"/>
            <w:sz w:val="20"/>
            <w:szCs w:val="20"/>
          </w:rPr>
          <w:t>StandardsLearn.org</w:t>
        </w:r>
      </w:hyperlink>
      <w:r>
        <w:rPr>
          <w:rFonts w:ascii="Arial" w:hAnsi="Arial" w:cs="Arial"/>
          <w:color w:val="0075BE"/>
          <w:sz w:val="20"/>
          <w:szCs w:val="20"/>
        </w:rPr>
        <w:t> </w:t>
      </w:r>
      <w:r>
        <w:rPr>
          <w:rFonts w:ascii="Arial" w:hAnsi="Arial" w:cs="Arial"/>
          <w:color w:val="212121"/>
          <w:sz w:val="20"/>
          <w:szCs w:val="20"/>
        </w:rPr>
        <w:t>for easy-to-use educational tools that address the full range of standards activities. All of the courses and resources are free and provided by ANSI as a public service.</w:t>
      </w:r>
    </w:p>
    <w:p w:rsidR="00F53ED7" w:rsidRDefault="00F53ED7" w:rsidP="00F53ED7">
      <w:pPr>
        <w:shd w:val="clear" w:color="auto" w:fill="FFFFFF"/>
        <w:spacing w:after="0" w:line="240" w:lineRule="auto"/>
        <w:rPr>
          <w:rFonts w:ascii="Arial" w:hAnsi="Arial" w:cs="Arial"/>
          <w:color w:val="212121"/>
        </w:rPr>
      </w:pPr>
    </w:p>
    <w:p w:rsidR="00F53ED7" w:rsidRDefault="00F53ED7" w:rsidP="00F53ED7">
      <w:pPr>
        <w:shd w:val="clear" w:color="auto" w:fill="FFFFFF"/>
        <w:spacing w:after="240" w:line="240" w:lineRule="auto"/>
        <w:rPr>
          <w:rFonts w:ascii="Arial" w:hAnsi="Arial" w:cs="Arial"/>
          <w:color w:val="212121"/>
        </w:rPr>
      </w:pPr>
      <w:r>
        <w:rPr>
          <w:rFonts w:ascii="Arial" w:hAnsi="Arial" w:cs="Arial"/>
          <w:color w:val="212121"/>
          <w:sz w:val="20"/>
          <w:szCs w:val="20"/>
        </w:rPr>
        <w:t>ANSI’s </w:t>
      </w:r>
      <w:hyperlink r:id="rId44" w:tgtFrame="_blank" w:history="1">
        <w:r>
          <w:rPr>
            <w:rStyle w:val="Hyperlink"/>
            <w:rFonts w:ascii="Arial" w:hAnsi="Arial" w:cs="Arial"/>
            <w:sz w:val="20"/>
            <w:szCs w:val="20"/>
          </w:rPr>
          <w:t>K-12 Learning Resources</w:t>
        </w:r>
      </w:hyperlink>
      <w:r>
        <w:rPr>
          <w:rFonts w:ascii="Arial" w:hAnsi="Arial" w:cs="Arial"/>
          <w:color w:val="212121"/>
          <w:sz w:val="20"/>
          <w:szCs w:val="20"/>
        </w:rPr>
        <w:t> provide a fun and interactive introduction to standards and the critical role they play in everyday life.</w:t>
      </w:r>
    </w:p>
    <w:p w:rsidR="00F53ED7" w:rsidRDefault="00F53ED7" w:rsidP="00F53ED7">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37" style="width:468pt;height:.75pt" o:hralign="center" o:hrstd="t" o:hrnoshade="t" o:hr="t" fillcolor="#bfbfbf" stroked="f"/>
        </w:pict>
      </w:r>
    </w:p>
    <w:p w:rsidR="00F53ED7" w:rsidRDefault="00F53ED7" w:rsidP="00F53ED7">
      <w:pPr>
        <w:shd w:val="clear" w:color="auto" w:fill="FFFFFF"/>
        <w:spacing w:after="0" w:line="240" w:lineRule="auto"/>
        <w:rPr>
          <w:rFonts w:ascii="Arial" w:hAnsi="Arial" w:cs="Arial"/>
          <w:color w:val="212121"/>
        </w:rPr>
      </w:pPr>
      <w:r>
        <w:rPr>
          <w:rFonts w:ascii="Arial" w:hAnsi="Arial" w:cs="Arial"/>
          <w:color w:val="212121"/>
          <w:sz w:val="28"/>
          <w:szCs w:val="28"/>
        </w:rPr>
        <w:t>CAREER OPPORTUNITIES</w:t>
      </w:r>
    </w:p>
    <w:p w:rsidR="00F53ED7" w:rsidRDefault="00F53ED7" w:rsidP="00F53ED7">
      <w:pPr>
        <w:shd w:val="clear" w:color="auto" w:fill="FFFFFF"/>
        <w:spacing w:after="240" w:line="240" w:lineRule="auto"/>
        <w:rPr>
          <w:rFonts w:ascii="Arial" w:hAnsi="Arial" w:cs="Arial"/>
          <w:color w:val="212121"/>
        </w:rPr>
      </w:pPr>
      <w:r>
        <w:rPr>
          <w:rFonts w:ascii="Arial" w:hAnsi="Arial" w:cs="Arial"/>
          <w:color w:val="212121"/>
          <w:sz w:val="20"/>
          <w:szCs w:val="20"/>
        </w:rPr>
        <w:t>ANSI provides an online network of standardization-related career opportunities as a service to our members and constituents. ANSI’s </w:t>
      </w:r>
      <w:hyperlink r:id="rId45" w:tgtFrame="_blank" w:history="1">
        <w:r>
          <w:rPr>
            <w:rStyle w:val="Hyperlink"/>
            <w:rFonts w:ascii="Arial" w:hAnsi="Arial" w:cs="Arial"/>
            <w:sz w:val="20"/>
            <w:szCs w:val="20"/>
          </w:rPr>
          <w:t>Career page</w:t>
        </w:r>
      </w:hyperlink>
      <w:r>
        <w:rPr>
          <w:rFonts w:ascii="Arial" w:hAnsi="Arial" w:cs="Arial"/>
          <w:color w:val="212121"/>
          <w:sz w:val="20"/>
          <w:szCs w:val="20"/>
        </w:rPr>
        <w:t> includes openings in ANSI’s New York and Washington, DC, offices, as well as job listings from ANSI member and other prominent companies and organizations.</w:t>
      </w:r>
    </w:p>
    <w:p w:rsidR="00F53ED7" w:rsidRDefault="00F53ED7" w:rsidP="00F53ED7">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38" style="width:468pt;height:.75pt" o:hralign="center" o:hrstd="t" o:hrnoshade="t" o:hr="t" fillcolor="#bfbfbf" stroked="f"/>
        </w:pict>
      </w:r>
    </w:p>
    <w:p w:rsidR="00F53ED7" w:rsidRDefault="00F53ED7" w:rsidP="00F53ED7">
      <w:pPr>
        <w:shd w:val="clear" w:color="auto" w:fill="FFFFFF"/>
        <w:spacing w:after="0" w:line="240" w:lineRule="auto"/>
        <w:rPr>
          <w:rFonts w:ascii="Arial" w:hAnsi="Arial" w:cs="Arial"/>
          <w:color w:val="212121"/>
        </w:rPr>
      </w:pPr>
      <w:r>
        <w:rPr>
          <w:rFonts w:ascii="Arial" w:hAnsi="Arial" w:cs="Arial"/>
          <w:color w:val="212121"/>
          <w:sz w:val="28"/>
          <w:szCs w:val="28"/>
        </w:rPr>
        <w:t>ACCESS STANDARDS</w:t>
      </w:r>
    </w:p>
    <w:p w:rsidR="00F53ED7" w:rsidRDefault="00F53ED7" w:rsidP="00F53ED7">
      <w:pPr>
        <w:shd w:val="clear" w:color="auto" w:fill="FFFFFF"/>
        <w:spacing w:after="0" w:line="240" w:lineRule="auto"/>
        <w:rPr>
          <w:rFonts w:ascii="Arial" w:hAnsi="Arial" w:cs="Arial"/>
          <w:color w:val="212121"/>
        </w:rPr>
      </w:pPr>
      <w:hyperlink r:id="rId46" w:tgtFrame="_blank" w:history="1">
        <w:r>
          <w:rPr>
            <w:rStyle w:val="Hyperlink"/>
            <w:rFonts w:ascii="Arial" w:hAnsi="Arial" w:cs="Arial"/>
            <w:sz w:val="20"/>
            <w:szCs w:val="20"/>
          </w:rPr>
          <w:t>Standards Subscriptions</w:t>
        </w:r>
        <w:r>
          <w:rPr>
            <w:rFonts w:ascii="Arial" w:hAnsi="Arial" w:cs="Arial"/>
            <w:b/>
            <w:bCs/>
            <w:color w:val="0563C1"/>
            <w:sz w:val="20"/>
            <w:szCs w:val="20"/>
            <w:u w:val="single"/>
          </w:rPr>
          <w:br/>
        </w:r>
      </w:hyperlink>
      <w:r>
        <w:rPr>
          <w:rFonts w:ascii="Arial" w:hAnsi="Arial" w:cs="Arial"/>
          <w:color w:val="212121"/>
          <w:sz w:val="20"/>
          <w:szCs w:val="20"/>
        </w:rPr>
        <w:t>Does your company need corporate access? An ANSI subscription may be the easy and economical solution. ANSI offers customized subscriptions for standards from over </w:t>
      </w:r>
      <w:hyperlink r:id="rId47" w:tgtFrame="_blank" w:history="1">
        <w:r>
          <w:rPr>
            <w:rStyle w:val="Hyperlink"/>
            <w:rFonts w:ascii="Arial" w:hAnsi="Arial" w:cs="Arial"/>
            <w:sz w:val="20"/>
            <w:szCs w:val="20"/>
          </w:rPr>
          <w:t>120 developers</w:t>
        </w:r>
      </w:hyperlink>
      <w:r>
        <w:rPr>
          <w:rFonts w:ascii="Arial" w:hAnsi="Arial" w:cs="Arial"/>
          <w:color w:val="0075BE"/>
          <w:sz w:val="20"/>
          <w:szCs w:val="20"/>
        </w:rPr>
        <w:t>.</w:t>
      </w:r>
      <w:r>
        <w:rPr>
          <w:rFonts w:ascii="Arial" w:hAnsi="Arial" w:cs="Arial"/>
          <w:color w:val="212121"/>
          <w:sz w:val="20"/>
          <w:szCs w:val="20"/>
        </w:rPr>
        <w:t> To learn more, visit </w:t>
      </w:r>
      <w:hyperlink r:id="rId48" w:tgtFrame="_blank" w:history="1">
        <w:r>
          <w:rPr>
            <w:rStyle w:val="Hyperlink"/>
            <w:rFonts w:ascii="Arial" w:hAnsi="Arial" w:cs="Arial"/>
            <w:sz w:val="20"/>
            <w:szCs w:val="20"/>
          </w:rPr>
          <w:t>webstore.ansi.org/</w:t>
        </w:r>
        <w:proofErr w:type="spellStart"/>
        <w:r>
          <w:rPr>
            <w:rStyle w:val="Hyperlink"/>
            <w:rFonts w:ascii="Arial" w:hAnsi="Arial" w:cs="Arial"/>
            <w:sz w:val="20"/>
            <w:szCs w:val="20"/>
          </w:rPr>
          <w:t>sitelicense</w:t>
        </w:r>
        <w:proofErr w:type="spellEnd"/>
      </w:hyperlink>
      <w:r>
        <w:rPr>
          <w:rFonts w:ascii="Arial" w:hAnsi="Arial" w:cs="Arial"/>
          <w:color w:val="212121"/>
          <w:sz w:val="20"/>
          <w:szCs w:val="20"/>
        </w:rPr>
        <w:t>.</w:t>
      </w:r>
    </w:p>
    <w:p w:rsidR="00F53ED7" w:rsidRDefault="00F53ED7" w:rsidP="00F53ED7">
      <w:pPr>
        <w:shd w:val="clear" w:color="auto" w:fill="FFFFFF"/>
        <w:spacing w:after="0" w:line="240" w:lineRule="auto"/>
        <w:rPr>
          <w:rFonts w:ascii="Arial" w:hAnsi="Arial" w:cs="Arial"/>
          <w:color w:val="212121"/>
        </w:rPr>
      </w:pPr>
      <w:r>
        <w:rPr>
          <w:rFonts w:ascii="Arial" w:hAnsi="Arial" w:cs="Arial"/>
          <w:color w:val="212121"/>
          <w:sz w:val="20"/>
          <w:szCs w:val="20"/>
        </w:rPr>
        <w:t> </w:t>
      </w:r>
    </w:p>
    <w:p w:rsidR="00F53ED7" w:rsidRDefault="00F53ED7" w:rsidP="00F53ED7">
      <w:pPr>
        <w:shd w:val="clear" w:color="auto" w:fill="FFFFFF"/>
        <w:spacing w:after="0" w:line="240" w:lineRule="auto"/>
        <w:rPr>
          <w:color w:val="0563C1"/>
          <w:u w:val="single"/>
        </w:rPr>
      </w:pPr>
      <w:hyperlink r:id="rId49" w:tgtFrame="_blank" w:history="1">
        <w:r>
          <w:rPr>
            <w:rStyle w:val="Hyperlink"/>
            <w:rFonts w:ascii="Arial" w:hAnsi="Arial" w:cs="Arial"/>
            <w:sz w:val="20"/>
            <w:szCs w:val="20"/>
          </w:rPr>
          <w:t>ANSI Web Store</w:t>
        </w:r>
      </w:hyperlink>
    </w:p>
    <w:p w:rsidR="00F53ED7" w:rsidRDefault="00F53ED7" w:rsidP="00F53ED7">
      <w:pPr>
        <w:shd w:val="clear" w:color="auto" w:fill="FFFFFF"/>
        <w:spacing w:after="0" w:line="240" w:lineRule="auto"/>
        <w:rPr>
          <w:color w:val="212121"/>
        </w:rPr>
      </w:pPr>
      <w:r>
        <w:rPr>
          <w:rFonts w:ascii="Arial" w:hAnsi="Arial" w:cs="Arial"/>
          <w:color w:val="212121"/>
          <w:sz w:val="20"/>
          <w:szCs w:val="20"/>
        </w:rPr>
        <w:t xml:space="preserve">Would you like instant access to more than 260,000 </w:t>
      </w:r>
      <w:hyperlink r:id="rId50" w:tgtFrame="_blank" w:history="1">
        <w:r>
          <w:rPr>
            <w:rStyle w:val="Hyperlink"/>
            <w:rFonts w:ascii="Arial" w:hAnsi="Arial" w:cs="Arial"/>
            <w:sz w:val="20"/>
            <w:szCs w:val="20"/>
          </w:rPr>
          <w:t>standards</w:t>
        </w:r>
      </w:hyperlink>
      <w:r>
        <w:rPr>
          <w:rFonts w:ascii="Arial" w:hAnsi="Arial" w:cs="Arial"/>
          <w:color w:val="212121"/>
          <w:sz w:val="20"/>
          <w:szCs w:val="20"/>
        </w:rPr>
        <w:t>, </w:t>
      </w:r>
      <w:hyperlink r:id="rId51" w:tgtFrame="_blank" w:history="1">
        <w:r>
          <w:rPr>
            <w:rStyle w:val="Hyperlink"/>
            <w:rFonts w:ascii="Arial" w:hAnsi="Arial" w:cs="Arial"/>
            <w:sz w:val="20"/>
            <w:szCs w:val="20"/>
          </w:rPr>
          <w:t>standards packages</w:t>
        </w:r>
      </w:hyperlink>
      <w:r>
        <w:rPr>
          <w:rFonts w:ascii="Arial" w:hAnsi="Arial" w:cs="Arial"/>
          <w:color w:val="212121"/>
          <w:sz w:val="20"/>
          <w:szCs w:val="20"/>
        </w:rPr>
        <w:t>,</w:t>
      </w:r>
      <w:r>
        <w:rPr>
          <w:rFonts w:ascii="Arial" w:hAnsi="Arial" w:cs="Arial"/>
          <w:color w:val="4F81BD"/>
          <w:sz w:val="20"/>
          <w:szCs w:val="20"/>
        </w:rPr>
        <w:t> </w:t>
      </w:r>
      <w:hyperlink r:id="rId52" w:tgtFrame="_blank" w:history="1">
        <w:r>
          <w:rPr>
            <w:rStyle w:val="Hyperlink"/>
            <w:rFonts w:ascii="Arial" w:hAnsi="Arial" w:cs="Arial"/>
            <w:sz w:val="20"/>
            <w:szCs w:val="20"/>
          </w:rPr>
          <w:t>white papers</w:t>
        </w:r>
      </w:hyperlink>
      <w:r>
        <w:rPr>
          <w:rFonts w:ascii="Arial" w:hAnsi="Arial" w:cs="Arial"/>
          <w:color w:val="212121"/>
          <w:sz w:val="20"/>
          <w:szCs w:val="20"/>
        </w:rPr>
        <w:t xml:space="preserve">, and more? Check out the </w:t>
      </w:r>
      <w:hyperlink r:id="rId53" w:tgtFrame="_blank" w:history="1">
        <w:r>
          <w:rPr>
            <w:rStyle w:val="Hyperlink"/>
            <w:rFonts w:ascii="Arial" w:hAnsi="Arial" w:cs="Arial"/>
            <w:sz w:val="20"/>
            <w:szCs w:val="20"/>
          </w:rPr>
          <w:t>ANSI Web Store</w:t>
        </w:r>
      </w:hyperlink>
      <w:r>
        <w:rPr>
          <w:rFonts w:ascii="Arial" w:hAnsi="Arial" w:cs="Arial"/>
          <w:color w:val="212121"/>
          <w:sz w:val="20"/>
          <w:szCs w:val="20"/>
        </w:rPr>
        <w:t> and download instantly.</w:t>
      </w:r>
    </w:p>
    <w:p w:rsidR="00F53ED7" w:rsidRDefault="00F53ED7" w:rsidP="00F53ED7">
      <w:pPr>
        <w:spacing w:after="0" w:line="240" w:lineRule="auto"/>
      </w:pPr>
    </w:p>
    <w:p w:rsidR="00F53ED7" w:rsidRDefault="00F53ED7" w:rsidP="00F53ED7">
      <w:pPr>
        <w:spacing w:after="0" w:line="240" w:lineRule="auto"/>
        <w:rPr>
          <w:rFonts w:ascii="Arial" w:hAnsi="Arial" w:cs="Arial"/>
          <w:sz w:val="20"/>
          <w:szCs w:val="20"/>
        </w:rPr>
      </w:pPr>
      <w:hyperlink r:id="rId54" w:history="1">
        <w:r>
          <w:rPr>
            <w:rStyle w:val="Hyperlink"/>
            <w:rFonts w:ascii="Arial" w:hAnsi="Arial" w:cs="Arial"/>
            <w:sz w:val="20"/>
            <w:szCs w:val="20"/>
          </w:rPr>
          <w:t>ANSI B11. Machine Tools Safety Package</w:t>
        </w:r>
      </w:hyperlink>
    </w:p>
    <w:p w:rsidR="00F53ED7" w:rsidRDefault="00F53ED7" w:rsidP="00F53ED7">
      <w:pPr>
        <w:spacing w:after="0" w:line="240" w:lineRule="auto"/>
        <w:rPr>
          <w:rFonts w:ascii="Arial" w:hAnsi="Arial" w:cs="Arial"/>
          <w:color w:val="212121"/>
          <w:sz w:val="20"/>
          <w:szCs w:val="20"/>
        </w:rPr>
      </w:pPr>
      <w:r>
        <w:rPr>
          <w:rFonts w:ascii="Arial" w:hAnsi="Arial" w:cs="Arial"/>
          <w:color w:val="212121"/>
          <w:sz w:val="20"/>
          <w:szCs w:val="20"/>
        </w:rPr>
        <w:t>The ANSI B11 - Machine Tools Safety Package includes standards that address the safety and safety requirements for various machine tools. Some of the safety requirement standards included are for hydraulic power presses, mechanical power presses, power press brakes, shears, manual milling / drilling, grinding machines, metal sawing machines and much more.</w:t>
      </w:r>
    </w:p>
    <w:p w:rsidR="00F53ED7" w:rsidRDefault="00F53ED7" w:rsidP="00F53ED7">
      <w:pPr>
        <w:spacing w:after="0" w:line="240" w:lineRule="auto"/>
        <w:rPr>
          <w:rFonts w:ascii="Arial" w:hAnsi="Arial" w:cs="Arial"/>
          <w:color w:val="212121"/>
          <w:sz w:val="20"/>
          <w:szCs w:val="20"/>
        </w:rPr>
      </w:pPr>
    </w:p>
    <w:p w:rsidR="00F53ED7" w:rsidRDefault="00F53ED7" w:rsidP="00F53ED7">
      <w:pPr>
        <w:spacing w:after="0" w:line="240" w:lineRule="auto"/>
        <w:rPr>
          <w:rFonts w:ascii="Arial" w:hAnsi="Arial" w:cs="Arial"/>
          <w:sz w:val="20"/>
          <w:szCs w:val="20"/>
        </w:rPr>
      </w:pPr>
      <w:r>
        <w:rPr>
          <w:rFonts w:ascii="Arial" w:hAnsi="Arial" w:cs="Arial"/>
          <w:color w:val="212121"/>
          <w:sz w:val="20"/>
          <w:szCs w:val="20"/>
        </w:rPr>
        <w:t>For more information about the inventory of thousands of documents available from the </w:t>
      </w:r>
      <w:hyperlink r:id="rId55" w:tgtFrame="_blank" w:history="1">
        <w:r>
          <w:rPr>
            <w:rStyle w:val="Hyperlink"/>
            <w:rFonts w:ascii="Arial" w:hAnsi="Arial" w:cs="Arial"/>
            <w:sz w:val="20"/>
            <w:szCs w:val="20"/>
          </w:rPr>
          <w:t>ANSI Web Store</w:t>
        </w:r>
      </w:hyperlink>
      <w:r>
        <w:rPr>
          <w:rFonts w:ascii="Arial" w:hAnsi="Arial" w:cs="Arial"/>
          <w:color w:val="212121"/>
          <w:sz w:val="20"/>
          <w:szCs w:val="20"/>
        </w:rPr>
        <w:t>, visit webstore.ansi.org or contact ANSI Customer Service (212.642.4980, </w:t>
      </w:r>
      <w:hyperlink r:id="rId56" w:tgtFrame="_blank" w:history="1">
        <w:r>
          <w:rPr>
            <w:rStyle w:val="Hyperlink"/>
            <w:rFonts w:ascii="Arial" w:hAnsi="Arial" w:cs="Arial"/>
            <w:sz w:val="20"/>
            <w:szCs w:val="20"/>
          </w:rPr>
          <w:t>storemanager@ansi.org</w:t>
        </w:r>
      </w:hyperlink>
      <w:r>
        <w:rPr>
          <w:rFonts w:ascii="Arial" w:hAnsi="Arial" w:cs="Arial"/>
          <w:color w:val="212121"/>
          <w:sz w:val="20"/>
          <w:szCs w:val="20"/>
        </w:rPr>
        <w:t>).</w:t>
      </w:r>
    </w:p>
    <w:p w:rsidR="00F53ED7" w:rsidRDefault="00F53ED7" w:rsidP="00F53ED7">
      <w:pPr>
        <w:shd w:val="clear" w:color="auto" w:fill="FFFFFF"/>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pict>
          <v:rect id="_x0000_i1039" style="width:468pt;height:.75pt" o:hrstd="t" o:hrnoshade="t" o:hr="t" fillcolor="#bfbfbf" stroked="f"/>
        </w:pict>
      </w:r>
    </w:p>
    <w:p w:rsidR="00F53ED7" w:rsidRDefault="00F53ED7" w:rsidP="00F53ED7">
      <w:pPr>
        <w:shd w:val="clear" w:color="auto" w:fill="FFFFFF"/>
        <w:spacing w:after="0" w:line="240" w:lineRule="auto"/>
        <w:rPr>
          <w:rFonts w:ascii="Arial" w:hAnsi="Arial" w:cs="Arial"/>
          <w:color w:val="212121"/>
        </w:rPr>
      </w:pPr>
      <w:r>
        <w:rPr>
          <w:rFonts w:ascii="Arial" w:hAnsi="Arial" w:cs="Arial"/>
          <w:color w:val="212121"/>
          <w:sz w:val="16"/>
          <w:szCs w:val="16"/>
        </w:rPr>
        <w:br/>
        <w:t>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tgtFrame="_blank" w:history="1">
        <w:r>
          <w:rPr>
            <w:rStyle w:val="Hyperlink"/>
            <w:rFonts w:ascii="Arial" w:hAnsi="Arial" w:cs="Arial"/>
            <w:sz w:val="16"/>
            <w:szCs w:val="16"/>
          </w:rPr>
          <w:t>whats_new@ansi.org</w:t>
        </w:r>
      </w:hyperlink>
      <w:r>
        <w:rPr>
          <w:rFonts w:ascii="Arial" w:hAnsi="Arial" w:cs="Arial"/>
          <w:color w:val="212121"/>
          <w:sz w:val="16"/>
          <w:szCs w:val="16"/>
        </w:rPr>
        <w:t xml:space="preserve">) with the following text as the subject of the </w:t>
      </w:r>
      <w:proofErr w:type="gramStart"/>
      <w:r>
        <w:rPr>
          <w:rFonts w:ascii="Arial" w:hAnsi="Arial" w:cs="Arial"/>
          <w:color w:val="212121"/>
          <w:sz w:val="16"/>
          <w:szCs w:val="16"/>
        </w:rPr>
        <w:t>message:</w:t>
      </w:r>
      <w:proofErr w:type="gramEnd"/>
      <w:r>
        <w:rPr>
          <w:rFonts w:ascii="Arial" w:hAnsi="Arial" w:cs="Arial"/>
          <w:color w:val="212121"/>
          <w:sz w:val="16"/>
          <w:szCs w:val="16"/>
        </w:rPr>
        <w:t>  UNSUBSCRIBE</w:t>
      </w:r>
    </w:p>
    <w:p w:rsidR="00F53ED7" w:rsidRDefault="00F53ED7" w:rsidP="00F53ED7">
      <w:pPr>
        <w:shd w:val="clear" w:color="auto" w:fill="FFFFFF"/>
        <w:spacing w:after="0" w:line="240" w:lineRule="auto"/>
        <w:rPr>
          <w:rFonts w:ascii="Arial" w:hAnsi="Arial" w:cs="Arial"/>
          <w:color w:val="212121"/>
        </w:rPr>
      </w:pPr>
      <w:r>
        <w:rPr>
          <w:rFonts w:ascii="Arial" w:hAnsi="Arial" w:cs="Arial"/>
          <w:color w:val="212121"/>
          <w:sz w:val="16"/>
          <w:szCs w:val="16"/>
        </w:rPr>
        <w:t>If you would like to add a contact to the </w:t>
      </w:r>
      <w:proofErr w:type="gramStart"/>
      <w:r>
        <w:rPr>
          <w:rFonts w:ascii="Arial" w:hAnsi="Arial" w:cs="Arial"/>
          <w:i/>
          <w:iCs/>
          <w:color w:val="212121"/>
          <w:sz w:val="16"/>
          <w:szCs w:val="16"/>
        </w:rPr>
        <w:t>What’s</w:t>
      </w:r>
      <w:proofErr w:type="gramEnd"/>
      <w:r>
        <w:rPr>
          <w:rFonts w:ascii="Arial" w:hAnsi="Arial" w:cs="Arial"/>
          <w:i/>
          <w:iCs/>
          <w:color w:val="212121"/>
          <w:sz w:val="16"/>
          <w:szCs w:val="16"/>
        </w:rPr>
        <w:t xml:space="preserve"> New?</w:t>
      </w:r>
      <w:r>
        <w:rPr>
          <w:rFonts w:ascii="Arial" w:hAnsi="Arial" w:cs="Arial"/>
          <w:color w:val="212121"/>
          <w:sz w:val="16"/>
          <w:szCs w:val="16"/>
        </w:rPr>
        <w:t> </w:t>
      </w:r>
      <w:proofErr w:type="gramStart"/>
      <w:r>
        <w:rPr>
          <w:rFonts w:ascii="Arial" w:hAnsi="Arial" w:cs="Arial"/>
          <w:color w:val="212121"/>
          <w:sz w:val="16"/>
          <w:szCs w:val="16"/>
        </w:rPr>
        <w:t>mailing</w:t>
      </w:r>
      <w:proofErr w:type="gramEnd"/>
      <w:r>
        <w:rPr>
          <w:rFonts w:ascii="Arial" w:hAnsi="Arial" w:cs="Arial"/>
          <w:color w:val="212121"/>
          <w:sz w:val="16"/>
          <w:szCs w:val="16"/>
        </w:rPr>
        <w:t xml:space="preserve"> list, please send an email to </w:t>
      </w:r>
      <w:hyperlink r:id="rId58" w:tgtFrame="_blank" w:history="1">
        <w:r>
          <w:rPr>
            <w:rStyle w:val="Hyperlink"/>
            <w:rFonts w:ascii="Arial" w:hAnsi="Arial" w:cs="Arial"/>
            <w:sz w:val="16"/>
            <w:szCs w:val="16"/>
          </w:rPr>
          <w:t>whats_new@ansi.org</w:t>
        </w:r>
      </w:hyperlink>
      <w:r>
        <w:rPr>
          <w:rFonts w:ascii="Arial" w:hAnsi="Arial" w:cs="Arial"/>
          <w:color w:val="212121"/>
          <w:sz w:val="16"/>
          <w:szCs w:val="16"/>
        </w:rPr>
        <w:t xml:space="preserve"> and they will be added to our distribution list. We welcome your feedback on how we can improve this e-newsletter </w:t>
      </w:r>
      <w:proofErr w:type="gramStart"/>
      <w:r>
        <w:rPr>
          <w:rFonts w:ascii="Arial" w:hAnsi="Arial" w:cs="Arial"/>
          <w:color w:val="212121"/>
          <w:sz w:val="16"/>
          <w:szCs w:val="16"/>
        </w:rPr>
        <w:t>to better serve</w:t>
      </w:r>
      <w:proofErr w:type="gramEnd"/>
      <w:r>
        <w:rPr>
          <w:rFonts w:ascii="Arial" w:hAnsi="Arial" w:cs="Arial"/>
          <w:color w:val="212121"/>
          <w:sz w:val="16"/>
          <w:szCs w:val="16"/>
        </w:rPr>
        <w:t xml:space="preserve"> your needs. If you have any questions or comments, please contact </w:t>
      </w:r>
      <w:hyperlink r:id="rId59" w:history="1">
        <w:r>
          <w:rPr>
            <w:rStyle w:val="Hyperlink"/>
            <w:rFonts w:ascii="Arial" w:hAnsi="Arial" w:cs="Arial"/>
            <w:sz w:val="16"/>
            <w:szCs w:val="16"/>
          </w:rPr>
          <w:t>Communications</w:t>
        </w:r>
      </w:hyperlink>
      <w:r>
        <w:rPr>
          <w:rFonts w:ascii="Arial" w:hAnsi="Arial" w:cs="Arial"/>
          <w:color w:val="212121"/>
          <w:sz w:val="16"/>
          <w:szCs w:val="16"/>
        </w:rPr>
        <w:t> at 212.642.8901. </w:t>
      </w:r>
    </w:p>
    <w:p w:rsidR="00F53ED7" w:rsidRDefault="00F53ED7" w:rsidP="00F53ED7"/>
    <w:p w:rsidR="00F53ED7" w:rsidRDefault="00F53ED7" w:rsidP="00F53ED7"/>
    <w:p w:rsidR="00F53ED7" w:rsidRDefault="00F53ED7" w:rsidP="00F53ED7">
      <w:pPr>
        <w:rPr>
          <w:rFonts w:ascii="Times New Roman" w:hAnsi="Times New Roman" w:cs="Times New Roman"/>
          <w:b/>
          <w:bCs/>
          <w:color w:val="0F243E"/>
          <w:sz w:val="24"/>
          <w:szCs w:val="24"/>
        </w:rPr>
      </w:pPr>
    </w:p>
    <w:p w:rsidR="00F53ED7" w:rsidRDefault="00F53ED7" w:rsidP="00F53ED7"/>
    <w:bookmarkEnd w:id="0"/>
    <w:p w:rsidR="00F53ED7" w:rsidRDefault="00F53ED7" w:rsidP="00F53ED7"/>
    <w:p w:rsidR="00F53ED7" w:rsidRDefault="00F53ED7">
      <w:bookmarkStart w:id="1" w:name="_GoBack"/>
      <w:bookmarkEnd w:id="1"/>
    </w:p>
    <w:sectPr w:rsidR="00F53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14580"/>
    <w:multiLevelType w:val="hybridMultilevel"/>
    <w:tmpl w:val="29308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D7"/>
    <w:rsid w:val="00D40463"/>
    <w:rsid w:val="00F5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3589CD"/>
  <w15:chartTrackingRefBased/>
  <w15:docId w15:val="{94CE7423-EEF7-45B6-952D-080C3585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ED7"/>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3ED7"/>
    <w:rPr>
      <w:color w:val="0563C1"/>
      <w:u w:val="single"/>
    </w:rPr>
  </w:style>
  <w:style w:type="paragraph" w:styleId="ListParagraph">
    <w:name w:val="List Paragraph"/>
    <w:basedOn w:val="Normal"/>
    <w:uiPriority w:val="34"/>
    <w:qFormat/>
    <w:rsid w:val="00F53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7424">
      <w:bodyDiv w:val="1"/>
      <w:marLeft w:val="0"/>
      <w:marRight w:val="0"/>
      <w:marTop w:val="0"/>
      <w:marBottom w:val="0"/>
      <w:divBdr>
        <w:top w:val="none" w:sz="0" w:space="0" w:color="auto"/>
        <w:left w:val="none" w:sz="0" w:space="0" w:color="auto"/>
        <w:bottom w:val="none" w:sz="0" w:space="0" w:color="auto"/>
        <w:right w:val="none" w:sz="0" w:space="0" w:color="auto"/>
      </w:divBdr>
      <w:divsChild>
        <w:div w:id="1249848911">
          <w:marLeft w:val="0"/>
          <w:marRight w:val="0"/>
          <w:marTop w:val="0"/>
          <w:marBottom w:val="0"/>
          <w:divBdr>
            <w:top w:val="none" w:sz="0" w:space="0" w:color="auto"/>
            <w:left w:val="none" w:sz="0" w:space="0" w:color="auto"/>
            <w:bottom w:val="none" w:sz="0" w:space="0" w:color="auto"/>
            <w:right w:val="none" w:sz="0" w:space="0" w:color="auto"/>
          </w:divBdr>
        </w:div>
        <w:div w:id="862328741">
          <w:marLeft w:val="0"/>
          <w:marRight w:val="0"/>
          <w:marTop w:val="0"/>
          <w:marBottom w:val="0"/>
          <w:divBdr>
            <w:top w:val="none" w:sz="0" w:space="0" w:color="auto"/>
            <w:left w:val="none" w:sz="0" w:space="0" w:color="auto"/>
            <w:bottom w:val="none" w:sz="0" w:space="0" w:color="auto"/>
            <w:right w:val="none" w:sz="0" w:space="0" w:color="auto"/>
          </w:divBdr>
        </w:div>
        <w:div w:id="1736051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s://www.ansi.org/membership/overview/overview?menuid=2" TargetMode="External"/><Relationship Id="rId34" Type="http://schemas.openxmlformats.org/officeDocument/2006/relationships/hyperlink" Target="http://www.youtube.com/user/ansidotorg" TargetMode="External"/><Relationship Id="rId42" Type="http://schemas.openxmlformats.org/officeDocument/2006/relationships/hyperlink" Target="https://share.ansi.org/Shared%20Documents/Education%20and%20Training/Committee%20on%20Education/Education%20and%20Training%20Brochure%202019,%20Online%20Version.pdf" TargetMode="External"/><Relationship Id="rId47" Type="http://schemas.openxmlformats.org/officeDocument/2006/relationships/hyperlink" Target="http://webstore.ansi.org/site_license_availability.aspx?utm_source=whatsnew&amp;utm_medium=newsletter&amp;utm_content&amp;source=whatsnew11320" TargetMode="External"/><Relationship Id="rId50" Type="http://schemas.openxmlformats.org/officeDocument/2006/relationships/hyperlink" Target="http://webstore.ansi.org/default.aspx?utm_source=whatsnew&amp;utm_medium=newsletter&amp;utm_content=11320" TargetMode="External"/><Relationship Id="rId55" Type="http://schemas.openxmlformats.org/officeDocument/2006/relationships/hyperlink" Target="http://webstore.ansi.org/default.aspx?utm_source=whatsnew&amp;utm_medium=newsletter&amp;utm_content=11320" TargetMode="External"/><Relationship Id="rId63" Type="http://schemas.openxmlformats.org/officeDocument/2006/relationships/customXml" Target="../customXml/item2.xml"/><Relationship Id="rId7" Type="http://schemas.openxmlformats.org/officeDocument/2006/relationships/hyperlink" Target="https://www.ansi.org/news_publications/news_story?menuid=7&amp;articleid=5940a9d8-554a-4c1f-bdc7-7e72015b3c21&amp;utm_campaign=OO_EML_%20January-13-2019-whatsnew_BG" TargetMode="External"/><Relationship Id="rId2" Type="http://schemas.openxmlformats.org/officeDocument/2006/relationships/styles" Target="styles.xml"/><Relationship Id="rId16" Type="http://schemas.openxmlformats.org/officeDocument/2006/relationships/hyperlink" Target="https://share.ansi.org/shared%20documents/Standards%20Activities/NSSC/USSS_Third_edition/ANSI_USSS_2015.pdf" TargetMode="External"/><Relationship Id="rId29" Type="http://schemas.openxmlformats.org/officeDocument/2006/relationships/image" Target="media/image3.png"/><Relationship Id="rId11" Type="http://schemas.openxmlformats.org/officeDocument/2006/relationships/hyperlink" Target="https://www.ansi.org/news_publications/news_story?menuid=7&amp;articleid=49b9aa2a-c57e-4dc4-a083-3d5c151ebfbb&amp;utm_campaign=OO_EML_%20January-13-2019-whatsnew_BG" TargetMode="External"/><Relationship Id="rId24" Type="http://schemas.openxmlformats.org/officeDocument/2006/relationships/hyperlink" Target="https://www.ansi.org/membership/overview/membership-webinars?menuid=2" TargetMode="External"/><Relationship Id="rId32" Type="http://schemas.openxmlformats.org/officeDocument/2006/relationships/image" Target="media/image4.png"/><Relationship Id="rId37" Type="http://schemas.openxmlformats.org/officeDocument/2006/relationships/hyperlink" Target="http://ansidotorg.blogspot.com/" TargetMode="External"/><Relationship Id="rId40" Type="http://schemas.openxmlformats.org/officeDocument/2006/relationships/hyperlink" Target="http://www.ansi.org/meetings_events/online_calendar/events.aspx?menuid=8&amp;utm_source=outlook&amp;utm_medium=email&amp;utm_campaign=OO_EML_%20January-13-2020-whatsnew_BG" TargetMode="External"/><Relationship Id="rId45" Type="http://schemas.openxmlformats.org/officeDocument/2006/relationships/hyperlink" Target="http://www.ansi.org/career_opportunities/positions_available/position_available.aspx?menuid=13&amp;utm_source=outlook&amp;utm_medium=email&amp;utm_campaign=OO_EML_%20January-13-2020-whatsnew_BG" TargetMode="External"/><Relationship Id="rId53" Type="http://schemas.openxmlformats.org/officeDocument/2006/relationships/hyperlink" Target="http://webstore.ansi.org/default.aspx?utm_source=whatsnew&amp;utm_medium=newsletter&amp;utm_content&amp;source=whatsnew11320" TargetMode="External"/><Relationship Id="rId58" Type="http://schemas.openxmlformats.org/officeDocument/2006/relationships/hyperlink" Target="mailto:whats_new@ansi.org" TargetMode="External"/><Relationship Id="rId5" Type="http://schemas.openxmlformats.org/officeDocument/2006/relationships/image" Target="media/image1.png"/><Relationship Id="rId61" Type="http://schemas.openxmlformats.org/officeDocument/2006/relationships/theme" Target="theme/theme1.xml"/><Relationship Id="rId19" Type="http://schemas.openxmlformats.org/officeDocument/2006/relationships/hyperlink" Target="http://www.ansi.org/news_publications/periodicals/overview.aspx?menuid=7&amp;utm_source=outlook&amp;utm_medium=email&amp;utm_campaign=OO_EML_%20January-10-2020-whatsnew_BG" TargetMode="External"/><Relationship Id="rId14" Type="http://schemas.openxmlformats.org/officeDocument/2006/relationships/hyperlink" Target="https://share.ansi.org/Shared%20Documents/News%20and%20Publications/Notice%20Pursuant_BG_updated112519.pdf" TargetMode="External"/><Relationship Id="rId22" Type="http://schemas.openxmlformats.org/officeDocument/2006/relationships/hyperlink" Target="mailto:membership@ansi.org" TargetMode="External"/><Relationship Id="rId27" Type="http://schemas.openxmlformats.org/officeDocument/2006/relationships/image" Target="cid:image002.png@01D5CA23.BB43DA70" TargetMode="External"/><Relationship Id="rId30" Type="http://schemas.openxmlformats.org/officeDocument/2006/relationships/image" Target="cid:image003.png@01D5CA23.BB43DA70" TargetMode="External"/><Relationship Id="rId35" Type="http://schemas.openxmlformats.org/officeDocument/2006/relationships/image" Target="media/image5.png"/><Relationship Id="rId43" Type="http://schemas.openxmlformats.org/officeDocument/2006/relationships/hyperlink" Target="http://www.standardslearn.org/?&amp;utm_source=outlook&amp;utm_medium=email&amp;utm_campaign=OO_EML_%20January-13-2020-whatsnew_BG" TargetMode="External"/><Relationship Id="rId48" Type="http://schemas.openxmlformats.org/officeDocument/2006/relationships/hyperlink" Target="http://webstore.ansi.org/sitelicense.aspx?&amp;utm_source=outlook&amp;utm_medium=email&amp;utm_campaign=OO_EML_%20January-13-2020-whatsnew_BG" TargetMode="External"/><Relationship Id="rId56" Type="http://schemas.openxmlformats.org/officeDocument/2006/relationships/hyperlink" Target="mailto:storemanager@ansi.org" TargetMode="External"/><Relationship Id="rId64" Type="http://schemas.openxmlformats.org/officeDocument/2006/relationships/customXml" Target="../customXml/item3.xml"/><Relationship Id="rId8" Type="http://schemas.openxmlformats.org/officeDocument/2006/relationships/hyperlink" Target="https://www.ansi.org/news_publications/news_story?menuid=7&amp;articleid=7384d79c-d28f-4915-8d1b-7ca41e01e2a6&amp;utm_campaign=OO_EML_%20January-13-2019-whatsnew_BG" TargetMode="External"/><Relationship Id="rId51" Type="http://schemas.openxmlformats.org/officeDocument/2006/relationships/hyperlink" Target="http://webstore.ansi.org/packages.aspx?utm_source=whatsnew&amp;utm_medium=newsletter&amp;utm_content=11320"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3c9d1d36-738a-4214-b636-dd0af862b918January-13-20-whatsnew_BG" TargetMode="External"/><Relationship Id="rId17" Type="http://schemas.openxmlformats.org/officeDocument/2006/relationships/hyperlink" Target="https://share.ansi.org/shared%20documents/News%20and%20Publications/Brochures/USCAP%202011.pdf?" TargetMode="External"/><Relationship Id="rId25" Type="http://schemas.openxmlformats.org/officeDocument/2006/relationships/hyperlink" Target="http://www.facebook.com/pages/ANSI-American-National-Standards-Institute/46446679081" TargetMode="External"/><Relationship Id="rId33" Type="http://schemas.openxmlformats.org/officeDocument/2006/relationships/image" Target="cid:image004.png@01D5CA23.BB43DA70" TargetMode="External"/><Relationship Id="rId38" Type="http://schemas.openxmlformats.org/officeDocument/2006/relationships/image" Target="media/image6.png"/><Relationship Id="rId46" Type="http://schemas.openxmlformats.org/officeDocument/2006/relationships/hyperlink" Target="http://webstore.ansi.org/sitelicense.aspx?utm_source=whatsnew&amp;utm_medium=newsletter&amp;utm_content&amp;source=whatsnew11320" TargetMode="External"/><Relationship Id="rId59" Type="http://schemas.openxmlformats.org/officeDocument/2006/relationships/hyperlink" Target="mailto:pr@ansi.org" TargetMode="External"/><Relationship Id="rId20" Type="http://schemas.openxmlformats.org/officeDocument/2006/relationships/hyperlink" Target="http://www.ansi.org/news_publications/other_documents/other_doc.aspx?menuid=7&amp;utm_source=outlook&amp;utm_medium=email&amp;utm_campaign=OO_EML_%20January-10-2020-whatsnew_BG" TargetMode="External"/><Relationship Id="rId41" Type="http://schemas.openxmlformats.org/officeDocument/2006/relationships/hyperlink" Target="http://www.ansi.org/education_trainings/overview.aspx?menuid=9?&amp;utm_source=outlook&amp;utm_medium=email&amp;utm_campaign=OO_EML_%20January-13-2020-whatsnew_BG" TargetMode="External"/><Relationship Id="rId54" Type="http://schemas.openxmlformats.org/officeDocument/2006/relationships/hyperlink" Target="https://webstore.ansi.org/Standards/AMT/ANSIB11MachineToolsSafety" TargetMode="External"/><Relationship Id="rId62"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ansi.org/?&amp;utm_source=outlook&amp;utm_medium=email&amp;utm_campaign=OO_EML_%20January-13-2020-whatsnew_BG" TargetMode="External"/><Relationship Id="rId15" Type="http://schemas.openxmlformats.org/officeDocument/2006/relationships/hyperlink" Target="https://share.ansi.org/Shared%20Documents/Standards%20Action/2020-PDFs/SAV5102.pdf" TargetMode="External"/><Relationship Id="rId23" Type="http://schemas.openxmlformats.org/officeDocument/2006/relationships/hyperlink" Target="https://www.ansi.org/membership/benefits/benefits?menuid=2" TargetMode="External"/><Relationship Id="rId28" Type="http://schemas.openxmlformats.org/officeDocument/2006/relationships/hyperlink" Target="http://twitter.com/ansidotorg" TargetMode="External"/><Relationship Id="rId36" Type="http://schemas.openxmlformats.org/officeDocument/2006/relationships/image" Target="cid:image005.png@01D5CA23.BB43DA70" TargetMode="External"/><Relationship Id="rId49" Type="http://schemas.openxmlformats.org/officeDocument/2006/relationships/hyperlink" Target="http://webstore.ansi.org/default.aspx?utm_source=whatsnew&amp;utm_medium=newsletter&amp;utm_content&amp;source=whatsnew11320"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menuid=7&amp;articleid=37bd5fa0-4a10-45ce-9b79-731d23c49de5&amp;utm_campaign=OO_EML_%20January-13-2019-whatsnew_BG" TargetMode="External"/><Relationship Id="rId31" Type="http://schemas.openxmlformats.org/officeDocument/2006/relationships/hyperlink" Target="http://www.linkedin.com/groups?gid=990447&amp;trk=anetsrch_name&amp;goback=.gdr_1239827963147_1" TargetMode="External"/><Relationship Id="rId44" Type="http://schemas.openxmlformats.org/officeDocument/2006/relationships/hyperlink" Target="http://www.ansi.org/education_trainings/K_12_students.aspx?menuid=9&amp;utm_source=outlook&amp;utm_medium=email&amp;utm_campaign=OO_EML_%20January-13-2020-whatsnew_BG" TargetMode="External"/><Relationship Id="rId52" Type="http://schemas.openxmlformats.org/officeDocument/2006/relationships/hyperlink" Target="https://webstore.ansi.org/info/whitepapers?utm_source=whatsnew&amp;utm_medium=newsletter&amp;utm_content&amp;source=whatsnew1132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menuid=7&amp;articleid=86bb139d-7d71-48d8-afc6-87c13603b133&amp;utm_campaign=OO_EML_%20January-13-2019-whatsnew_BG" TargetMode="External"/><Relationship Id="rId13" Type="http://schemas.openxmlformats.org/officeDocument/2006/relationships/hyperlink" Target="https://share.ansi.org/Shared%20Documents/News%20and%20Publications/Links%20Within%20Stories/1_13_20_Federal%20Register.pdf" TargetMode="External"/><Relationship Id="rId18" Type="http://schemas.openxmlformats.org/officeDocument/2006/relationships/hyperlink" Target="https://share.ansi.org/Shared%20Documents/News%20and%20Publications/Brochures/Annual%20Report%20Archive/2018-2019-Annual-Report.pdf" TargetMode="External"/><Relationship Id="rId39" Type="http://schemas.openxmlformats.org/officeDocument/2006/relationships/image" Target="cid:image006.png@01D5CA23.BB43DA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V7HW2WYZSAY5-2102554853-17530</_dlc_DocId>
    <_dlc_DocIdUrl xmlns="bbd4acb0-43d6-4317-ab0b-803dc468f016">
      <Url>https://share.ansi.org/_layouts/15/DocIdRedir.aspx?ID=V7HW2WYZSAY5-2102554853-17530</Url>
      <Description>V7HW2WYZSAY5-2102554853-17530</Description>
    </_dlc_DocIdUrl>
  </documentManagement>
</p:properties>
</file>

<file path=customXml/itemProps1.xml><?xml version="1.0" encoding="utf-8"?>
<ds:datastoreItem xmlns:ds="http://schemas.openxmlformats.org/officeDocument/2006/customXml" ds:itemID="{CB7AA1D9-E775-4EC4-B17D-CF54807C1945}"/>
</file>

<file path=customXml/itemProps2.xml><?xml version="1.0" encoding="utf-8"?>
<ds:datastoreItem xmlns:ds="http://schemas.openxmlformats.org/officeDocument/2006/customXml" ds:itemID="{62ABAEEF-F3E7-4D99-A4B9-513BC51B8C2F}"/>
</file>

<file path=customXml/itemProps3.xml><?xml version="1.0" encoding="utf-8"?>
<ds:datastoreItem xmlns:ds="http://schemas.openxmlformats.org/officeDocument/2006/customXml" ds:itemID="{8603A862-A6D9-4AF4-B637-CE285AC1FA4C}"/>
</file>

<file path=customXml/itemProps4.xml><?xml version="1.0" encoding="utf-8"?>
<ds:datastoreItem xmlns:ds="http://schemas.openxmlformats.org/officeDocument/2006/customXml" ds:itemID="{8603A862-A6D9-4AF4-B637-CE285AC1FA4C}"/>
</file>

<file path=docProps/app.xml><?xml version="1.0" encoding="utf-8"?>
<Properties xmlns="http://schemas.openxmlformats.org/officeDocument/2006/extended-properties" xmlns:vt="http://schemas.openxmlformats.org/officeDocument/2006/docPropsVTypes">
  <Template>Normal</Template>
  <TotalTime>1</TotalTime>
  <Pages>4</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2020-04-28T19:43:00Z</dcterms:created>
  <dcterms:modified xsi:type="dcterms:W3CDTF">2020-04-28T19:44:00Z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26239e05-cad0-4865-8f8e-f2030a82624f</vt:lpwstr>
  </property>
</Properties>
</file>