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36" w:rsidRDefault="00A12336" w:rsidP="00A12336">
      <w:pPr>
        <w:spacing w:after="240" w:line="240" w:lineRule="auto"/>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25, 2017  </w:t>
      </w:r>
    </w:p>
    <w:p w:rsidR="00A12336" w:rsidRDefault="00A12336" w:rsidP="00A12336">
      <w:pPr>
        <w:spacing w:after="0" w:line="240" w:lineRule="auto"/>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12336" w:rsidRDefault="00A12336" w:rsidP="00A12336">
      <w:pPr>
        <w:spacing w:after="120" w:line="240" w:lineRule="auto"/>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sz w:val="20"/>
            <w:szCs w:val="20"/>
            <w:lang w:eastAsia="ar-SA"/>
          </w:rPr>
          <w:t>ANSI Online. &gt;&gt;&gt;</w:t>
        </w:r>
      </w:hyperlink>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12336" w:rsidRDefault="00A12336" w:rsidP="00A12336">
      <w:pPr>
        <w:spacing w:after="0" w:line="240" w:lineRule="auto"/>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12336" w:rsidRDefault="00A12336" w:rsidP="00A12336">
      <w:pPr>
        <w:spacing w:after="0" w:line="240" w:lineRule="auto"/>
      </w:pPr>
    </w:p>
    <w:p w:rsidR="00A12336" w:rsidRDefault="00A12336" w:rsidP="00A12336">
      <w:pPr>
        <w:spacing w:after="0" w:line="240" w:lineRule="auto"/>
      </w:pPr>
      <w:hyperlink r:id="rId7" w:history="1">
        <w:r>
          <w:rPr>
            <w:rStyle w:val="Hyperlink"/>
            <w:rFonts w:ascii="Arial" w:hAnsi="Arial" w:cs="Arial"/>
            <w:sz w:val="20"/>
            <w:szCs w:val="20"/>
          </w:rPr>
          <w:t>America Makes and ANSI Hold Phase 2 Kick-off Meeting for Additive Manufacturing Standardization Collaborative</w:t>
        </w:r>
      </w:hyperlink>
    </w:p>
    <w:p w:rsidR="00A12336" w:rsidRDefault="00A12336" w:rsidP="00A12336">
      <w:pPr>
        <w:spacing w:after="0" w:line="240" w:lineRule="auto"/>
        <w:rPr>
          <w:rFonts w:ascii="Arial" w:hAnsi="Arial" w:cs="Arial"/>
          <w:sz w:val="20"/>
          <w:szCs w:val="20"/>
        </w:rPr>
      </w:pPr>
      <w:r>
        <w:rPr>
          <w:rFonts w:ascii="Arial" w:hAnsi="Arial" w:cs="Arial"/>
          <w:sz w:val="20"/>
          <w:szCs w:val="20"/>
        </w:rPr>
        <w:t>On September 7, America Makes</w:t>
      </w:r>
      <w:r>
        <w:rPr>
          <w:rFonts w:ascii="Arial" w:hAnsi="Arial" w:cs="Arial"/>
          <w:b/>
          <w:bCs/>
          <w:sz w:val="20"/>
          <w:szCs w:val="20"/>
        </w:rPr>
        <w:t xml:space="preserve"> </w:t>
      </w:r>
      <w:r>
        <w:rPr>
          <w:rFonts w:ascii="Arial" w:hAnsi="Arial" w:cs="Arial"/>
          <w:sz w:val="20"/>
          <w:szCs w:val="20"/>
        </w:rPr>
        <w:t>and ANSI held a kick-off meeting in Philadelphia to launch phase 2 of the America Makes &amp; ANSI Additive Manufacturing Standardization Collaborative (AMSC). As the group is working to expand its reach, the agenda included breakout discussions with stakeholders from the following industry-sectors: aerospace/defense, medical, ground vehicle/heavy equipment, energy, and industrial &amp; commercial machinery.</w:t>
      </w:r>
    </w:p>
    <w:p w:rsidR="00A12336" w:rsidRDefault="00A12336" w:rsidP="00A12336">
      <w:pPr>
        <w:spacing w:after="0" w:line="240" w:lineRule="auto"/>
        <w:rPr>
          <w:rFonts w:ascii="Arial" w:hAnsi="Arial" w:cs="Arial"/>
          <w:sz w:val="20"/>
          <w:szCs w:val="20"/>
        </w:rPr>
      </w:pPr>
    </w:p>
    <w:p w:rsidR="00A12336" w:rsidRDefault="00A12336" w:rsidP="00A12336">
      <w:pPr>
        <w:spacing w:after="0" w:line="240" w:lineRule="auto"/>
      </w:pPr>
      <w:hyperlink r:id="rId8" w:history="1">
        <w:r>
          <w:rPr>
            <w:rStyle w:val="Hyperlink"/>
            <w:rFonts w:ascii="Arial" w:hAnsi="Arial" w:cs="Arial"/>
            <w:sz w:val="20"/>
            <w:szCs w:val="20"/>
          </w:rPr>
          <w:t xml:space="preserve">ANSI Requests Comments on China's "Social Organization Standardization-Part 2: Evaluation of Good Practice" </w:t>
        </w:r>
      </w:hyperlink>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ANSI requests stakeholder comments on the draft guidance document “Social Organization Standardization-Part 2: Evaluation of Good Practice,” published by the Chinese National Institute of Standardization (CNIS). The promotion of association standards is a key component of China’s plan for deepening standardization reform. ANSI members interested in contributing to ANSI’s submission should respond no later than Friday, October 6.</w:t>
      </w:r>
    </w:p>
    <w:p w:rsidR="00A12336" w:rsidRDefault="00A12336" w:rsidP="00A12336">
      <w:pPr>
        <w:spacing w:after="0" w:line="240" w:lineRule="auto"/>
      </w:pPr>
    </w:p>
    <w:p w:rsidR="00A12336" w:rsidRDefault="00A12336" w:rsidP="00A12336">
      <w:pPr>
        <w:spacing w:after="0" w:line="240" w:lineRule="auto"/>
      </w:pPr>
      <w:hyperlink r:id="rId9" w:history="1">
        <w:r>
          <w:rPr>
            <w:rStyle w:val="Hyperlink"/>
            <w:rFonts w:ascii="Arial" w:hAnsi="Arial" w:cs="Arial"/>
            <w:sz w:val="20"/>
            <w:szCs w:val="20"/>
          </w:rPr>
          <w:t>ANSI Seeks Private-Sector Participants for ANSI-SAC International Seminar on Social Organization Standard Cooperation and Development</w:t>
        </w:r>
      </w:hyperlink>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ANSI, together with the Standardization Administration of China (SAC), will jointly sponsor an international seminar on social organization standard cooperation and development planning in Hangzhou, China, on December 6, 2017. The event is an opportunity for experts to discuss the latest issues of China’s standardization reform and exchange research findings and perspectives in social organization standardization, to identify priority areas in the future development of China’s social organization standards.</w:t>
      </w:r>
    </w:p>
    <w:p w:rsidR="00A12336" w:rsidRDefault="00A12336" w:rsidP="00A12336">
      <w:pPr>
        <w:spacing w:after="0" w:line="240" w:lineRule="auto"/>
      </w:pPr>
    </w:p>
    <w:p w:rsidR="00A12336" w:rsidRDefault="00A12336" w:rsidP="00A12336">
      <w:pPr>
        <w:spacing w:after="0" w:line="240" w:lineRule="auto"/>
      </w:pPr>
      <w:hyperlink r:id="rId10" w:history="1">
        <w:r>
          <w:rPr>
            <w:rStyle w:val="Hyperlink"/>
            <w:rFonts w:ascii="Arial" w:hAnsi="Arial" w:cs="Arial"/>
            <w:sz w:val="20"/>
            <w:szCs w:val="20"/>
          </w:rPr>
          <w:t>ANSI Submits Comments on China’s Draft Second Revision of the Standardization Law</w:t>
        </w:r>
      </w:hyperlink>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ANSI has submitted comments on the draft second revision of China’s Standardization Law. The National People’s Congress of the People’s Republic of China released this revision for public comment in September 2017.</w:t>
      </w:r>
    </w:p>
    <w:p w:rsidR="00A12336" w:rsidRDefault="00A12336" w:rsidP="00A12336">
      <w:pPr>
        <w:spacing w:after="0" w:line="240" w:lineRule="auto"/>
      </w:pPr>
    </w:p>
    <w:p w:rsidR="00A12336" w:rsidRDefault="00A12336" w:rsidP="00A12336">
      <w:pPr>
        <w:spacing w:after="0" w:line="240" w:lineRule="auto"/>
      </w:pPr>
      <w:hyperlink r:id="rId11" w:history="1">
        <w:r>
          <w:rPr>
            <w:rStyle w:val="Hyperlink"/>
            <w:rFonts w:ascii="Arial" w:hAnsi="Arial" w:cs="Arial"/>
            <w:sz w:val="20"/>
            <w:szCs w:val="20"/>
          </w:rPr>
          <w:t>Standards Alliance and Commerce Department Organize Vietnamese Delegation Visit to the U.S.</w:t>
        </w:r>
      </w:hyperlink>
    </w:p>
    <w:p w:rsidR="00A12336" w:rsidRDefault="00A12336" w:rsidP="00A12336">
      <w:pPr>
        <w:spacing w:after="0" w:line="240" w:lineRule="auto"/>
        <w:rPr>
          <w:rFonts w:ascii="Arial" w:hAnsi="Arial" w:cs="Arial"/>
          <w:sz w:val="20"/>
          <w:szCs w:val="20"/>
        </w:rPr>
      </w:pPr>
      <w:r>
        <w:rPr>
          <w:rFonts w:ascii="Arial" w:hAnsi="Arial" w:cs="Arial"/>
          <w:color w:val="2D2E30"/>
          <w:sz w:val="20"/>
          <w:szCs w:val="20"/>
        </w:rPr>
        <w:t>On September 11-15, 2017, ANSI, through its public-private partnership with the United States Agency for International Development (USAID) called the Standards Alliance, together with the U.S. Department of Commerce (</w:t>
      </w:r>
      <w:proofErr w:type="spellStart"/>
      <w:r>
        <w:rPr>
          <w:rFonts w:ascii="Arial" w:hAnsi="Arial" w:cs="Arial"/>
          <w:color w:val="2D2E30"/>
          <w:sz w:val="20"/>
          <w:szCs w:val="20"/>
        </w:rPr>
        <w:t>DoC</w:t>
      </w:r>
      <w:proofErr w:type="spellEnd"/>
      <w:r>
        <w:rPr>
          <w:rFonts w:ascii="Arial" w:hAnsi="Arial" w:cs="Arial"/>
          <w:color w:val="2D2E30"/>
          <w:sz w:val="20"/>
          <w:szCs w:val="20"/>
        </w:rPr>
        <w:t>) and the American Automotive Policy Council (AAPC), organized a delegation visit focused on the U.S. auto industry in Washington, DC, Columbus, OH, and Detroit, MI.</w:t>
      </w:r>
    </w:p>
    <w:p w:rsidR="00A12336" w:rsidRDefault="00A12336" w:rsidP="00A12336">
      <w:pPr>
        <w:spacing w:after="0" w:line="240" w:lineRule="auto"/>
        <w:rPr>
          <w:rFonts w:ascii="Arial" w:hAnsi="Arial" w:cs="Arial"/>
          <w:sz w:val="20"/>
          <w:szCs w:val="20"/>
        </w:rPr>
      </w:pPr>
    </w:p>
    <w:p w:rsidR="00A12336" w:rsidRDefault="00A12336" w:rsidP="00A12336">
      <w:pPr>
        <w:spacing w:after="0" w:line="240" w:lineRule="auto"/>
      </w:pPr>
      <w:hyperlink r:id="rId12" w:history="1">
        <w:r>
          <w:rPr>
            <w:rStyle w:val="Hyperlink"/>
            <w:rFonts w:ascii="Arial" w:hAnsi="Arial" w:cs="Arial"/>
            <w:sz w:val="20"/>
            <w:szCs w:val="20"/>
          </w:rPr>
          <w:t>ANSI Seeks Comments on New ISO Field of Activity on Privacy Design for Consumer Goods and Services</w:t>
        </w:r>
      </w:hyperlink>
    </w:p>
    <w:p w:rsidR="00A12336" w:rsidRDefault="00A12336" w:rsidP="00A12336">
      <w:pPr>
        <w:spacing w:after="0" w:line="240" w:lineRule="auto"/>
        <w:rPr>
          <w:rFonts w:ascii="Arial" w:hAnsi="Arial" w:cs="Arial"/>
          <w:sz w:val="20"/>
          <w:szCs w:val="20"/>
        </w:rPr>
      </w:pPr>
      <w:r>
        <w:rPr>
          <w:rFonts w:ascii="Arial" w:hAnsi="Arial" w:cs="Arial"/>
          <w:sz w:val="20"/>
          <w:szCs w:val="20"/>
        </w:rPr>
        <w:lastRenderedPageBreak/>
        <w:t>ISO has circulated a proposal for a new field of activity on "Privacy by Design for Consumer Goods and Services." As the U.S. member body to ISO, ANSI invites all relevant and interested stakeholders to submit comments on the proposal by October 27, 2017.</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0" w:line="240" w:lineRule="auto"/>
        <w:rPr>
          <w:u w:val="single"/>
        </w:rPr>
      </w:pPr>
      <w:hyperlink r:id="rId13" w:history="1">
        <w:r>
          <w:rPr>
            <w:rStyle w:val="Hyperlink"/>
            <w:rFonts w:ascii="Arial" w:hAnsi="Arial" w:cs="Arial"/>
            <w:sz w:val="20"/>
            <w:szCs w:val="20"/>
          </w:rPr>
          <w:t>U.S. Experts on Non-destructive Testing Sought for October 31 Meeting on ISO Work</w:t>
        </w:r>
      </w:hyperlink>
      <w:r>
        <w:rPr>
          <w:rFonts w:ascii="Arial" w:hAnsi="Arial" w:cs="Arial"/>
          <w:color w:val="0075BE"/>
          <w:sz w:val="20"/>
          <w:szCs w:val="20"/>
          <w:u w:val="single"/>
        </w:rPr>
        <w:t xml:space="preserve"> </w:t>
      </w:r>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ASNT's</w:t>
      </w:r>
      <w:r>
        <w:t xml:space="preserve"> </w:t>
      </w:r>
      <w:r>
        <w:rPr>
          <w:rFonts w:ascii="Arial" w:hAnsi="Arial" w:cs="Arial"/>
          <w:sz w:val="20"/>
          <w:szCs w:val="20"/>
          <w:lang w:eastAsia="ar-SA"/>
        </w:rPr>
        <w:t xml:space="preserve">meeting will be held in conjunction with the ASNT Annual Conference in Nashville, TN, on October 31. ASNT is the ANSI-accredited U.S. Technical Advisory Group (TAG) Administrator to the International Organization for Standardization (ISO) Technical Committee (TC) 135 on </w:t>
      </w:r>
      <w:r>
        <w:rPr>
          <w:rFonts w:ascii="Arial" w:hAnsi="Arial" w:cs="Arial"/>
          <w:i/>
          <w:iCs/>
          <w:sz w:val="20"/>
          <w:szCs w:val="20"/>
          <w:lang w:eastAsia="ar-SA"/>
        </w:rPr>
        <w:t>Non-destructive testing</w:t>
      </w:r>
      <w:r>
        <w:rPr>
          <w:rFonts w:ascii="Arial" w:hAnsi="Arial" w:cs="Arial"/>
          <w:sz w:val="20"/>
          <w:szCs w:val="20"/>
          <w:lang w:eastAsia="ar-SA"/>
        </w:rPr>
        <w:t xml:space="preserve">. </w:t>
      </w:r>
    </w:p>
    <w:p w:rsidR="00A12336" w:rsidRDefault="00A12336" w:rsidP="00A12336">
      <w:pPr>
        <w:spacing w:after="0" w:line="240" w:lineRule="auto"/>
        <w:rPr>
          <w:rFonts w:ascii="Arial" w:hAnsi="Arial" w:cs="Arial"/>
          <w:sz w:val="20"/>
          <w:szCs w:val="20"/>
        </w:rPr>
      </w:pPr>
    </w:p>
    <w:p w:rsidR="00A12336" w:rsidRDefault="00A12336" w:rsidP="00A12336">
      <w:pPr>
        <w:spacing w:after="0" w:line="240" w:lineRule="auto"/>
        <w:rPr>
          <w:color w:val="0075BE"/>
          <w:u w:val="single"/>
        </w:rPr>
      </w:pPr>
      <w:hyperlink r:id="rId14" w:history="1">
        <w:r>
          <w:rPr>
            <w:rStyle w:val="Hyperlink"/>
            <w:rFonts w:ascii="Arial" w:hAnsi="Arial" w:cs="Arial"/>
            <w:sz w:val="20"/>
            <w:szCs w:val="20"/>
          </w:rPr>
          <w:t>Sign Up for ANSI Overview and Orientation on October 6</w:t>
        </w:r>
      </w:hyperlink>
    </w:p>
    <w:p w:rsidR="00A12336" w:rsidRDefault="00A12336" w:rsidP="00A12336">
      <w:pPr>
        <w:rPr>
          <w:rFonts w:ascii="Arial" w:hAnsi="Arial" w:cs="Arial"/>
          <w:color w:val="2D2E30"/>
          <w:sz w:val="20"/>
          <w:szCs w:val="20"/>
          <w:u w:val="single"/>
          <w:shd w:val="clear" w:color="auto" w:fill="FFFFFF"/>
        </w:rPr>
      </w:pPr>
      <w:r>
        <w:rPr>
          <w:rFonts w:ascii="Arial" w:hAnsi="Arial" w:cs="Arial"/>
          <w:color w:val="2D2E30"/>
          <w:sz w:val="20"/>
          <w:szCs w:val="20"/>
          <w:shd w:val="clear" w:color="auto" w:fill="FFFFFF"/>
        </w:rPr>
        <w:t>ANSI encourages its members and others interested learning more about ANSI to sign up for its overview/orientation webinar on October 6 at 2 p.m. ET. </w:t>
      </w:r>
    </w:p>
    <w:p w:rsidR="00A12336" w:rsidRDefault="00A12336" w:rsidP="00A12336">
      <w:pPr>
        <w:spacing w:after="0" w:line="240" w:lineRule="auto"/>
        <w:rPr>
          <w:color w:val="0075BE"/>
          <w:u w:val="single"/>
        </w:rPr>
      </w:pPr>
      <w:hyperlink r:id="rId15" w:history="1">
        <w:r>
          <w:rPr>
            <w:rStyle w:val="Hyperlink"/>
            <w:rFonts w:ascii="Arial" w:hAnsi="Arial" w:cs="Arial"/>
            <w:sz w:val="20"/>
            <w:szCs w:val="20"/>
          </w:rPr>
          <w:t xml:space="preserve">Did You Know? </w:t>
        </w:r>
      </w:hyperlink>
    </w:p>
    <w:p w:rsidR="00A12336" w:rsidRDefault="00A12336" w:rsidP="00A12336">
      <w:pPr>
        <w:spacing w:after="0" w:line="240" w:lineRule="auto"/>
        <w:rPr>
          <w:rFonts w:ascii="Arial" w:hAnsi="Arial" w:cs="Arial"/>
          <w:color w:val="2D2E30"/>
          <w:sz w:val="20"/>
          <w:szCs w:val="20"/>
        </w:rPr>
      </w:pPr>
      <w:r>
        <w:rPr>
          <w:rFonts w:ascii="Arial" w:hAnsi="Arial" w:cs="Arial"/>
          <w:i/>
          <w:iCs/>
          <w:color w:val="2D2E30"/>
          <w:sz w:val="20"/>
          <w:szCs w:val="20"/>
        </w:rPr>
        <w:t>Did You Know</w:t>
      </w:r>
      <w:r>
        <w:rPr>
          <w:rFonts w:ascii="Arial" w:hAnsi="Arial" w:cs="Arial"/>
          <w:color w:val="2D2E30"/>
          <w:sz w:val="20"/>
          <w:szCs w:val="20"/>
        </w:rPr>
        <w:t xml:space="preserve">? </w:t>
      </w:r>
      <w:proofErr w:type="gramStart"/>
      <w:r>
        <w:rPr>
          <w:rFonts w:ascii="Arial" w:hAnsi="Arial" w:cs="Arial"/>
          <w:color w:val="2D2E30"/>
          <w:sz w:val="20"/>
          <w:szCs w:val="20"/>
        </w:rPr>
        <w:t>offers</w:t>
      </w:r>
      <w:proofErr w:type="gramEnd"/>
      <w:r>
        <w:rPr>
          <w:rFonts w:ascii="Arial" w:hAnsi="Arial" w:cs="Arial"/>
          <w:color w:val="2D2E30"/>
          <w:sz w:val="20"/>
          <w:szCs w:val="20"/>
        </w:rPr>
        <w:t xml:space="preserve"> a quick look at the broad scope of activities underway within the ANSI Federation of members and partners, highlighting recent accomplishments and new resources related to standardization. In this issue: the Building Performance Institute (BPI), Power Tool Institute (PTI), TUV </w:t>
      </w:r>
      <w:proofErr w:type="spellStart"/>
      <w:r>
        <w:rPr>
          <w:rFonts w:ascii="Arial" w:hAnsi="Arial" w:cs="Arial"/>
          <w:color w:val="2D2E30"/>
          <w:sz w:val="20"/>
          <w:szCs w:val="20"/>
        </w:rPr>
        <w:t>Rheinland</w:t>
      </w:r>
      <w:proofErr w:type="spellEnd"/>
      <w:r>
        <w:rPr>
          <w:rFonts w:ascii="Arial" w:hAnsi="Arial" w:cs="Arial"/>
          <w:color w:val="2D2E30"/>
          <w:sz w:val="20"/>
          <w:szCs w:val="20"/>
        </w:rPr>
        <w:t>, and the Water Quality Association (WQA).</w:t>
      </w:r>
    </w:p>
    <w:p w:rsidR="00A12336" w:rsidRDefault="00A12336" w:rsidP="00A12336">
      <w:pPr>
        <w:spacing w:after="0" w:line="240" w:lineRule="auto"/>
        <w:rPr>
          <w:rFonts w:ascii="Arial" w:hAnsi="Arial" w:cs="Arial"/>
          <w:color w:val="2D2E30"/>
          <w:sz w:val="20"/>
          <w:szCs w:val="20"/>
        </w:rPr>
      </w:pPr>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12336" w:rsidRDefault="00A12336" w:rsidP="00A12336">
      <w:pPr>
        <w:spacing w:after="0" w:line="240" w:lineRule="auto"/>
        <w:rPr>
          <w:rFonts w:ascii="Arial" w:hAnsi="Arial" w:cs="Arial"/>
          <w:sz w:val="28"/>
          <w:szCs w:val="28"/>
          <w:lang w:eastAsia="ar-SA"/>
        </w:rPr>
      </w:pPr>
      <w:r>
        <w:rPr>
          <w:rFonts w:ascii="Arial" w:hAnsi="Arial" w:cs="Arial"/>
          <w:sz w:val="28"/>
          <w:szCs w:val="28"/>
          <w:lang w:eastAsia="ar-SA"/>
        </w:rPr>
        <w:t>SOCIAL MEDIA</w:t>
      </w:r>
    </w:p>
    <w:p w:rsidR="00A12336" w:rsidRDefault="00A12336" w:rsidP="00A12336">
      <w:pPr>
        <w:spacing w:after="240" w:line="240" w:lineRule="auto"/>
        <w:rPr>
          <w:rFonts w:ascii="Arial" w:hAnsi="Arial" w:cs="Arial"/>
          <w:sz w:val="20"/>
          <w:szCs w:val="20"/>
          <w:lang w:eastAsia="ar-SA"/>
        </w:rPr>
      </w:pPr>
      <w:r>
        <w:rPr>
          <w:rFonts w:ascii="Arial" w:hAnsi="Arial" w:cs="Arial"/>
          <w:sz w:val="20"/>
          <w:szCs w:val="20"/>
          <w:lang w:eastAsia="ar-SA"/>
        </w:rPr>
        <w:t>Check us out on …</w:t>
      </w:r>
    </w:p>
    <w:p w:rsidR="00A12336" w:rsidRDefault="00A12336" w:rsidP="00A12336">
      <w:pPr>
        <w:spacing w:after="240" w:line="240" w:lineRule="auto"/>
        <w:rPr>
          <w:rFonts w:ascii="Arial" w:hAnsi="Arial" w:cs="Arial"/>
          <w:sz w:val="20"/>
          <w:szCs w:val="20"/>
          <w:lang w:eastAsia="ar-SA"/>
        </w:rPr>
      </w:pPr>
      <w:r>
        <w:rPr>
          <w:noProof/>
        </w:rPr>
        <w:drawing>
          <wp:inline distT="0" distB="0" distL="0" distR="0">
            <wp:extent cx="152400" cy="152400"/>
            <wp:effectExtent l="0" t="0" r="0" b="0"/>
            <wp:docPr id="6" name="Picture 6" descr="cid:image003.jpg@01D33616.2C65DD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3616.2C65DD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4.jpg@01D33616.2C65DD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3616.2C65DD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5.jpg@01D33616.2C65DD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3616.2C65DD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6.jpg@01D33616.2C65DD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3616.2C65DD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7.jpg@01D33616.2C65DD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3616.2C65DD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8.jpg@01D33616.2C65DD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3616.2C65DD1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12336" w:rsidRDefault="00A12336" w:rsidP="00A12336">
      <w:pPr>
        <w:spacing w:after="0" w:line="240" w:lineRule="auto"/>
        <w:rPr>
          <w:rFonts w:ascii="Arial" w:hAnsi="Arial" w:cs="Arial"/>
          <w:color w:val="3A6699"/>
          <w:sz w:val="28"/>
          <w:szCs w:val="28"/>
        </w:rPr>
      </w:pPr>
      <w:r>
        <w:rPr>
          <w:rFonts w:ascii="Arial" w:hAnsi="Arial" w:cs="Arial"/>
          <w:sz w:val="28"/>
          <w:szCs w:val="28"/>
        </w:rPr>
        <w:t>PUBLIC POLICY</w:t>
      </w:r>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12336" w:rsidRDefault="00A12336" w:rsidP="00A12336">
      <w:pPr>
        <w:spacing w:after="0" w:line="240" w:lineRule="auto"/>
        <w:rPr>
          <w:color w:val="4F81BD"/>
        </w:rPr>
      </w:pPr>
    </w:p>
    <w:p w:rsidR="00A12336" w:rsidRDefault="00A12336" w:rsidP="00A12336">
      <w:pPr>
        <w:spacing w:after="0" w:line="240" w:lineRule="auto"/>
        <w:rPr>
          <w:rFonts w:ascii="Arial" w:hAnsi="Arial" w:cs="Arial"/>
          <w:color w:val="0075BE"/>
          <w:sz w:val="20"/>
          <w:szCs w:val="20"/>
          <w:u w:val="single"/>
          <w:lang w:eastAsia="ar-SA"/>
        </w:rPr>
      </w:pPr>
      <w:hyperlink r:id="rId34" w:history="1">
        <w:r>
          <w:rPr>
            <w:rStyle w:val="Hyperlink"/>
            <w:rFonts w:ascii="Arial" w:hAnsi="Arial" w:cs="Arial"/>
            <w:sz w:val="20"/>
            <w:szCs w:val="20"/>
            <w:lang w:eastAsia="ar-SA"/>
          </w:rPr>
          <w:t>Standards Related Notices from the U.S. Federal Register, September 18 - 22, 2017</w:t>
        </w:r>
      </w:hyperlink>
    </w:p>
    <w:p w:rsidR="00A12336" w:rsidRDefault="00A12336" w:rsidP="00A12336">
      <w:pPr>
        <w:spacing w:after="0" w:line="240" w:lineRule="auto"/>
      </w:pPr>
    </w:p>
    <w:p w:rsidR="00A12336" w:rsidRDefault="00A12336" w:rsidP="00A12336">
      <w:pPr>
        <w:spacing w:after="0" w:line="240" w:lineRule="auto"/>
        <w:rPr>
          <w:rFonts w:ascii="Arial" w:hAnsi="Arial" w:cs="Arial"/>
          <w:color w:val="0075BE"/>
          <w:sz w:val="20"/>
          <w:szCs w:val="20"/>
          <w:u w:val="single"/>
        </w:rPr>
      </w:pPr>
      <w:hyperlink r:id="rId35" w:history="1">
        <w:r>
          <w:rPr>
            <w:rStyle w:val="Hyperlink"/>
            <w:rFonts w:ascii="Arial" w:hAnsi="Arial" w:cs="Arial"/>
            <w:sz w:val="20"/>
            <w:szCs w:val="20"/>
            <w:lang w:eastAsia="ar-SA"/>
          </w:rPr>
          <w:t>National Cooperative Research and Production Act Notices from the U.S. Federal Register: YTD 2017</w:t>
        </w:r>
      </w:hyperlink>
    </w:p>
    <w:p w:rsidR="00A12336" w:rsidRDefault="00A12336" w:rsidP="00A12336">
      <w:pPr>
        <w:spacing w:after="0" w:line="240" w:lineRule="auto"/>
      </w:pPr>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A12336" w:rsidRDefault="00A12336" w:rsidP="00A12336">
      <w:pPr>
        <w:spacing w:after="0" w:line="240" w:lineRule="auto"/>
        <w:rPr>
          <w:rFonts w:ascii="Arial" w:hAnsi="Arial" w:cs="Arial"/>
          <w:color w:val="3A6699"/>
          <w:sz w:val="28"/>
          <w:szCs w:val="28"/>
          <w:lang w:eastAsia="ar-SA"/>
        </w:rPr>
      </w:pPr>
      <w:r>
        <w:rPr>
          <w:rFonts w:ascii="Arial" w:hAnsi="Arial" w:cs="Arial"/>
          <w:sz w:val="28"/>
          <w:szCs w:val="28"/>
          <w:lang w:eastAsia="ar-SA"/>
        </w:rPr>
        <w:t xml:space="preserve">PUBLICATIONS                                                                  </w:t>
      </w:r>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Take advantage of more great information…</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0" w:line="240" w:lineRule="auto"/>
        <w:rPr>
          <w:color w:val="0075BE"/>
          <w:u w:val="single"/>
        </w:rPr>
      </w:pPr>
      <w:hyperlink r:id="rId36" w:history="1">
        <w:r>
          <w:rPr>
            <w:rStyle w:val="Hyperlink"/>
            <w:rFonts w:ascii="Arial" w:hAnsi="Arial" w:cs="Arial"/>
            <w:sz w:val="20"/>
            <w:szCs w:val="20"/>
            <w:lang w:eastAsia="ar-SA"/>
          </w:rPr>
          <w:t>Standards Action – September 22</w:t>
        </w:r>
      </w:hyperlink>
    </w:p>
    <w:p w:rsidR="00A12336" w:rsidRDefault="00A12336" w:rsidP="00A12336">
      <w:pPr>
        <w:spacing w:after="0" w:line="240" w:lineRule="auto"/>
      </w:pPr>
      <w:r>
        <w:rPr>
          <w:rFonts w:ascii="Arial" w:hAnsi="Arial" w:cs="Arial"/>
          <w:sz w:val="20"/>
          <w:szCs w:val="20"/>
          <w:lang w:eastAsia="ar-SA"/>
        </w:rPr>
        <w:t>ANSI’s key public review vehicle enables effective participation in the standards development process.</w:t>
      </w:r>
    </w:p>
    <w:p w:rsidR="00A12336" w:rsidRDefault="00A12336" w:rsidP="00A12336">
      <w:pPr>
        <w:spacing w:after="0" w:line="240" w:lineRule="auto"/>
        <w:rPr>
          <w:rFonts w:ascii="Arial" w:hAnsi="Arial" w:cs="Arial"/>
          <w:b/>
          <w:bCs/>
          <w:color w:val="3A6699"/>
          <w:sz w:val="20"/>
          <w:szCs w:val="20"/>
          <w:u w:val="single"/>
          <w:lang w:eastAsia="ar-SA"/>
        </w:rPr>
      </w:pPr>
    </w:p>
    <w:p w:rsidR="00A12336" w:rsidRDefault="00A12336" w:rsidP="00A12336">
      <w:pPr>
        <w:spacing w:after="0" w:line="240" w:lineRule="auto"/>
        <w:rPr>
          <w:rFonts w:ascii="Arial" w:hAnsi="Arial" w:cs="Arial"/>
          <w:sz w:val="20"/>
          <w:szCs w:val="20"/>
          <w:lang w:eastAsia="ar-SA"/>
        </w:rPr>
      </w:pPr>
      <w:hyperlink r:id="rId37" w:history="1">
        <w:r>
          <w:rPr>
            <w:rStyle w:val="Hyperlink"/>
            <w:rFonts w:ascii="Arial" w:hAnsi="Arial" w:cs="Arial"/>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0" w:line="240" w:lineRule="auto"/>
        <w:rPr>
          <w:rFonts w:ascii="Arial" w:hAnsi="Arial" w:cs="Arial"/>
          <w:sz w:val="20"/>
          <w:szCs w:val="20"/>
          <w:lang w:eastAsia="ar-SA"/>
        </w:rPr>
      </w:pPr>
      <w:hyperlink r:id="rId38" w:history="1">
        <w:r>
          <w:rPr>
            <w:rStyle w:val="Hyperlink"/>
            <w:rFonts w:ascii="Arial" w:hAnsi="Arial" w:cs="Arial"/>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240" w:line="240" w:lineRule="auto"/>
        <w:rPr>
          <w:rFonts w:ascii="Arial" w:hAnsi="Arial" w:cs="Arial"/>
          <w:color w:val="FFFFFF"/>
          <w:sz w:val="20"/>
          <w:szCs w:val="20"/>
          <w:lang w:eastAsia="ar-SA"/>
        </w:rPr>
      </w:pPr>
      <w:hyperlink r:id="rId39" w:history="1">
        <w:r>
          <w:rPr>
            <w:rStyle w:val="Hyperlink"/>
            <w:rFonts w:ascii="Arial" w:hAnsi="Arial" w:cs="Arial"/>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A12336" w:rsidRDefault="00A12336" w:rsidP="00A12336">
      <w:pPr>
        <w:spacing w:after="240" w:line="240" w:lineRule="auto"/>
      </w:pPr>
      <w:hyperlink r:id="rId40" w:history="1">
        <w:r>
          <w:rPr>
            <w:rStyle w:val="Hyperlink"/>
            <w:rFonts w:ascii="Arial" w:hAnsi="Arial" w:cs="Arial"/>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sz w:val="20"/>
            <w:szCs w:val="20"/>
            <w:lang w:eastAsia="ar-SA"/>
          </w:rPr>
          <w:t>documents of interest</w:t>
        </w:r>
      </w:hyperlink>
      <w:r>
        <w:rPr>
          <w:rFonts w:ascii="Arial" w:hAnsi="Arial" w:cs="Arial"/>
          <w:color w:val="0075BE"/>
          <w:sz w:val="20"/>
          <w:szCs w:val="20"/>
        </w:rPr>
        <w:t>.</w:t>
      </w:r>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A12336" w:rsidRDefault="00A12336" w:rsidP="00A12336">
      <w:pPr>
        <w:spacing w:after="0" w:line="240" w:lineRule="auto"/>
        <w:rPr>
          <w:rFonts w:ascii="Arial" w:hAnsi="Arial" w:cs="Arial"/>
          <w:color w:val="3A6699"/>
          <w:sz w:val="28"/>
          <w:szCs w:val="28"/>
          <w:lang w:eastAsia="ar-SA"/>
        </w:rPr>
      </w:pPr>
      <w:r>
        <w:rPr>
          <w:rFonts w:ascii="Arial" w:hAnsi="Arial" w:cs="Arial"/>
          <w:sz w:val="28"/>
          <w:szCs w:val="28"/>
          <w:lang w:eastAsia="ar-SA"/>
        </w:rPr>
        <w:t>CALENDAR</w:t>
      </w:r>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sz w:val="20"/>
            <w:szCs w:val="20"/>
            <w:lang w:eastAsia="ar-SA"/>
          </w:rPr>
          <w:t>Events Section</w:t>
        </w:r>
      </w:hyperlink>
      <w:r>
        <w:rPr>
          <w:rFonts w:ascii="Arial" w:hAnsi="Arial" w:cs="Arial"/>
          <w:sz w:val="20"/>
          <w:szCs w:val="20"/>
          <w:lang w:eastAsia="ar-SA"/>
        </w:rPr>
        <w:t xml:space="preserve"> of ANSI Online regularly for complete event information.</w:t>
      </w:r>
    </w:p>
    <w:p w:rsidR="00A12336" w:rsidRDefault="00A12336" w:rsidP="00A12336">
      <w:pPr>
        <w:spacing w:after="0" w:line="240" w:lineRule="auto"/>
      </w:pPr>
    </w:p>
    <w:p w:rsidR="00A12336" w:rsidRDefault="00A12336" w:rsidP="00A12336">
      <w:pPr>
        <w:spacing w:after="0" w:line="240" w:lineRule="auto"/>
        <w:rPr>
          <w:b/>
          <w:bCs/>
          <w:color w:val="0075BE"/>
        </w:rPr>
      </w:pPr>
      <w:hyperlink r:id="rId44" w:history="1">
        <w:r>
          <w:rPr>
            <w:rStyle w:val="Hyperlink"/>
            <w:rFonts w:ascii="Arial" w:hAnsi="Arial" w:cs="Arial"/>
            <w:sz w:val="20"/>
            <w:szCs w:val="20"/>
            <w:lang w:eastAsia="ar-SA"/>
          </w:rPr>
          <w:t>World Standards Week 2017</w:t>
        </w:r>
      </w:hyperlink>
      <w:r>
        <w:rPr>
          <w:b/>
          <w:bCs/>
          <w:color w:val="0075BE"/>
        </w:rPr>
        <w:t xml:space="preserve"> </w:t>
      </w:r>
    </w:p>
    <w:p w:rsidR="00A12336" w:rsidRDefault="00A12336" w:rsidP="00A12336">
      <w:pPr>
        <w:spacing w:after="0" w:line="240" w:lineRule="auto"/>
        <w:rPr>
          <w:rFonts w:ascii="Arial" w:hAnsi="Arial" w:cs="Arial"/>
          <w:sz w:val="20"/>
          <w:szCs w:val="20"/>
        </w:rPr>
      </w:pPr>
      <w:r>
        <w:rPr>
          <w:rFonts w:ascii="Arial" w:hAnsi="Arial" w:cs="Arial"/>
          <w:sz w:val="20"/>
          <w:szCs w:val="20"/>
        </w:rPr>
        <w:t>October 16-20</w:t>
      </w:r>
    </w:p>
    <w:p w:rsidR="00A12336" w:rsidRDefault="00A12336" w:rsidP="00A12336">
      <w:pPr>
        <w:spacing w:after="0" w:line="240" w:lineRule="auto"/>
      </w:pPr>
    </w:p>
    <w:p w:rsidR="00A12336" w:rsidRDefault="00A12336" w:rsidP="00A12336">
      <w:pPr>
        <w:spacing w:after="0" w:line="240" w:lineRule="auto"/>
        <w:rPr>
          <w:rFonts w:ascii="Arial" w:hAnsi="Arial" w:cs="Arial"/>
          <w:sz w:val="20"/>
          <w:szCs w:val="20"/>
        </w:rPr>
      </w:pPr>
      <w:hyperlink r:id="rId45" w:history="1">
        <w:r>
          <w:rPr>
            <w:rStyle w:val="Hyperlink"/>
            <w:rFonts w:ascii="Arial" w:hAnsi="Arial" w:cs="Arial"/>
            <w:sz w:val="20"/>
            <w:szCs w:val="20"/>
            <w:lang w:eastAsia="ar-SA"/>
          </w:rPr>
          <w:t>U.S. Celebration of World Standards Day 2017</w:t>
        </w:r>
      </w:hyperlink>
      <w:r>
        <w:rPr>
          <w:b/>
          <w:bCs/>
          <w:color w:val="0075BE"/>
        </w:rPr>
        <w:t xml:space="preserve"> </w:t>
      </w:r>
    </w:p>
    <w:p w:rsidR="00A12336" w:rsidRDefault="00A12336" w:rsidP="00A12336">
      <w:pPr>
        <w:spacing w:after="0" w:line="240" w:lineRule="auto"/>
        <w:rPr>
          <w:rFonts w:ascii="Arial" w:hAnsi="Arial" w:cs="Arial"/>
          <w:sz w:val="20"/>
          <w:szCs w:val="20"/>
        </w:rPr>
      </w:pPr>
      <w:r>
        <w:rPr>
          <w:rFonts w:ascii="Arial" w:hAnsi="Arial" w:cs="Arial"/>
          <w:sz w:val="20"/>
          <w:szCs w:val="20"/>
        </w:rPr>
        <w:t>October 19</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A12336" w:rsidRDefault="00A12336" w:rsidP="00A12336">
      <w:pPr>
        <w:spacing w:after="0" w:line="240" w:lineRule="auto"/>
        <w:rPr>
          <w:rFonts w:ascii="Arial" w:hAnsi="Arial" w:cs="Arial"/>
          <w:sz w:val="28"/>
          <w:szCs w:val="28"/>
          <w:lang w:eastAsia="ar-SA"/>
        </w:rPr>
      </w:pPr>
      <w:r>
        <w:rPr>
          <w:rFonts w:ascii="Arial" w:hAnsi="Arial" w:cs="Arial"/>
          <w:sz w:val="28"/>
          <w:szCs w:val="28"/>
          <w:lang w:eastAsia="ar-SA"/>
        </w:rPr>
        <w:t>EDUCATION AND TRAINING</w:t>
      </w:r>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0" w:line="240" w:lineRule="auto"/>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12336" w:rsidRDefault="00A12336" w:rsidP="00A12336">
      <w:pPr>
        <w:spacing w:after="0" w:line="240" w:lineRule="auto"/>
        <w:rPr>
          <w:rFonts w:ascii="Arial" w:hAnsi="Arial" w:cs="Arial"/>
          <w:sz w:val="20"/>
          <w:szCs w:val="20"/>
          <w:lang w:eastAsia="ar-SA"/>
        </w:rPr>
      </w:pPr>
      <w:hyperlink r:id="rId48" w:history="1">
        <w:r>
          <w:rPr>
            <w:rStyle w:val="Hyperlink"/>
            <w:rFonts w:ascii="Arial" w:hAnsi="Arial" w:cs="Arial"/>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240" w:line="240" w:lineRule="auto"/>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A12336" w:rsidRDefault="00A12336" w:rsidP="00A12336">
      <w:pPr>
        <w:spacing w:after="0" w:line="240" w:lineRule="auto"/>
        <w:rPr>
          <w:rFonts w:ascii="Arial" w:hAnsi="Arial" w:cs="Arial"/>
          <w:color w:val="3A6699"/>
          <w:sz w:val="28"/>
          <w:szCs w:val="28"/>
          <w:lang w:eastAsia="ar-SA"/>
        </w:rPr>
      </w:pPr>
      <w:r>
        <w:rPr>
          <w:rFonts w:ascii="Arial" w:hAnsi="Arial" w:cs="Arial"/>
          <w:sz w:val="28"/>
          <w:szCs w:val="28"/>
          <w:lang w:eastAsia="ar-SA"/>
        </w:rPr>
        <w:t>CAREER OPPORTUNITIES</w:t>
      </w:r>
    </w:p>
    <w:p w:rsidR="00A12336" w:rsidRDefault="00A12336" w:rsidP="00A12336">
      <w:pPr>
        <w:spacing w:after="240" w:line="240" w:lineRule="auto"/>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12336" w:rsidRDefault="00A12336" w:rsidP="00A1233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A12336" w:rsidRDefault="00A12336" w:rsidP="00A12336">
      <w:pPr>
        <w:spacing w:after="0" w:line="240" w:lineRule="auto"/>
        <w:rPr>
          <w:rFonts w:ascii="Arial" w:hAnsi="Arial" w:cs="Arial"/>
          <w:color w:val="3A6699"/>
          <w:sz w:val="28"/>
          <w:szCs w:val="28"/>
          <w:lang w:eastAsia="ar-SA"/>
        </w:rPr>
      </w:pPr>
      <w:r>
        <w:rPr>
          <w:rFonts w:ascii="Arial" w:hAnsi="Arial" w:cs="Arial"/>
          <w:sz w:val="28"/>
          <w:szCs w:val="28"/>
          <w:lang w:eastAsia="ar-SA"/>
        </w:rPr>
        <w:t>ACCESS STANDARDS</w:t>
      </w:r>
    </w:p>
    <w:p w:rsidR="00A12336" w:rsidRDefault="00A12336" w:rsidP="00A12336">
      <w:pPr>
        <w:spacing w:after="0" w:line="240" w:lineRule="auto"/>
        <w:rPr>
          <w:rFonts w:ascii="Arial" w:hAnsi="Arial" w:cs="Arial"/>
          <w:color w:val="1F497D"/>
          <w:sz w:val="20"/>
          <w:szCs w:val="20"/>
        </w:rPr>
      </w:pPr>
      <w:hyperlink r:id="rId52" w:history="1">
        <w:r>
          <w:rPr>
            <w:rStyle w:val="Hyperlink"/>
            <w:rFonts w:ascii="Arial" w:hAnsi="Arial" w:cs="Arial"/>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3" w:history="1">
        <w:r>
          <w:rPr>
            <w:rStyle w:val="Hyperlink"/>
            <w:rFonts w:ascii="Arial" w:hAnsi="Arial" w:cs="Arial"/>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sz w:val="20"/>
            <w:szCs w:val="20"/>
            <w:lang w:eastAsia="ar-SA"/>
          </w:rPr>
          <w:t>webstore.ansi.org/</w:t>
        </w:r>
        <w:proofErr w:type="spellStart"/>
        <w:r>
          <w:rPr>
            <w:rStyle w:val="Hyperlink"/>
            <w:rFonts w:ascii="Arial" w:hAnsi="Arial" w:cs="Arial"/>
            <w:sz w:val="20"/>
            <w:szCs w:val="20"/>
            <w:lang w:eastAsia="ar-SA"/>
          </w:rPr>
          <w:t>sitelicense</w:t>
        </w:r>
        <w:proofErr w:type="spellEnd"/>
      </w:hyperlink>
      <w:r>
        <w:rPr>
          <w:rFonts w:ascii="Arial" w:hAnsi="Arial" w:cs="Arial"/>
          <w:sz w:val="20"/>
          <w:szCs w:val="20"/>
        </w:rPr>
        <w:t>.</w:t>
      </w:r>
    </w:p>
    <w:p w:rsidR="00A12336" w:rsidRDefault="00A12336" w:rsidP="00A12336">
      <w:pPr>
        <w:spacing w:after="0" w:line="240" w:lineRule="auto"/>
        <w:rPr>
          <w:rFonts w:ascii="Arial" w:hAnsi="Arial" w:cs="Arial"/>
          <w:sz w:val="20"/>
          <w:szCs w:val="20"/>
        </w:rPr>
      </w:pPr>
    </w:p>
    <w:p w:rsidR="00A12336" w:rsidRDefault="00A12336" w:rsidP="00A12336">
      <w:pPr>
        <w:spacing w:after="0" w:line="240" w:lineRule="auto"/>
        <w:rPr>
          <w:rFonts w:ascii="Arial" w:hAnsi="Arial" w:cs="Arial"/>
          <w:sz w:val="20"/>
          <w:szCs w:val="20"/>
        </w:rPr>
      </w:pPr>
      <w:hyperlink r:id="rId55" w:history="1">
        <w:r>
          <w:rPr>
            <w:rStyle w:val="Hyperlink"/>
            <w:rFonts w:ascii="Arial" w:hAnsi="Arial" w:cs="Arial"/>
            <w:sz w:val="20"/>
            <w:szCs w:val="20"/>
          </w:rPr>
          <w:t>ANSI Web Store</w:t>
        </w:r>
      </w:hyperlink>
    </w:p>
    <w:p w:rsidR="00A12336" w:rsidRDefault="00A12336" w:rsidP="00A12336">
      <w:pPr>
        <w:spacing w:after="0" w:line="240" w:lineRule="auto"/>
        <w:rPr>
          <w:rFonts w:ascii="Arial" w:hAnsi="Arial" w:cs="Arial"/>
          <w:sz w:val="20"/>
          <w:szCs w:val="20"/>
        </w:rPr>
      </w:pPr>
      <w:r>
        <w:rPr>
          <w:rFonts w:ascii="Arial" w:hAnsi="Arial" w:cs="Arial"/>
          <w:sz w:val="20"/>
          <w:szCs w:val="20"/>
        </w:rPr>
        <w:t xml:space="preserve">Would you like instant access to more than 260,000 </w:t>
      </w:r>
      <w:hyperlink r:id="rId56" w:history="1">
        <w:r>
          <w:rPr>
            <w:rStyle w:val="Hyperlink"/>
            <w:rFonts w:ascii="Arial" w:hAnsi="Arial" w:cs="Arial"/>
            <w:color w:val="4F81BD"/>
            <w:sz w:val="20"/>
            <w:szCs w:val="20"/>
          </w:rPr>
          <w:t>standards</w:t>
        </w:r>
      </w:hyperlink>
      <w:r>
        <w:rPr>
          <w:rFonts w:ascii="Arial" w:hAnsi="Arial" w:cs="Arial"/>
          <w:sz w:val="20"/>
          <w:szCs w:val="20"/>
        </w:rPr>
        <w:t xml:space="preserve">, </w:t>
      </w:r>
      <w:hyperlink r:id="rId57"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8"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9"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A12336" w:rsidRDefault="00A12336" w:rsidP="00A12336">
      <w:pPr>
        <w:spacing w:after="0" w:line="240" w:lineRule="auto"/>
        <w:rPr>
          <w:rFonts w:ascii="Arial" w:hAnsi="Arial" w:cs="Arial"/>
          <w:sz w:val="20"/>
          <w:szCs w:val="20"/>
          <w:lang w:eastAsia="ar-SA"/>
        </w:rPr>
      </w:pPr>
    </w:p>
    <w:p w:rsidR="00A12336" w:rsidRDefault="00A12336" w:rsidP="00A12336">
      <w:pPr>
        <w:spacing w:after="0" w:line="240" w:lineRule="auto"/>
        <w:rPr>
          <w:rFonts w:ascii="Arial" w:hAnsi="Arial" w:cs="Arial"/>
          <w:sz w:val="20"/>
          <w:szCs w:val="20"/>
        </w:rPr>
      </w:pPr>
      <w:hyperlink r:id="rId60" w:history="1">
        <w:r>
          <w:rPr>
            <w:rStyle w:val="Hyperlink"/>
            <w:rFonts w:ascii="Arial" w:hAnsi="Arial" w:cs="Arial"/>
            <w:color w:val="0070C0"/>
            <w:sz w:val="20"/>
            <w:szCs w:val="20"/>
          </w:rPr>
          <w:t>ANSI/NEMA/ICEA Cable Standards Set</w:t>
        </w:r>
      </w:hyperlink>
      <w:r>
        <w:t> </w:t>
      </w:r>
    </w:p>
    <w:p w:rsidR="00A12336" w:rsidRDefault="00A12336" w:rsidP="00A12336">
      <w:pPr>
        <w:spacing w:after="0" w:line="240" w:lineRule="auto"/>
        <w:rPr>
          <w:rFonts w:ascii="Arial" w:hAnsi="Arial" w:cs="Arial"/>
          <w:sz w:val="20"/>
          <w:szCs w:val="20"/>
        </w:rPr>
      </w:pPr>
      <w:r>
        <w:rPr>
          <w:rFonts w:ascii="Arial" w:hAnsi="Arial" w:cs="Arial"/>
          <w:sz w:val="20"/>
          <w:szCs w:val="20"/>
        </w:rPr>
        <w:t>The Cable Standards Set by NEMA is applicable to shielded and non-shielded power cables for the distribution of electric energy as well as LAN communication wiring systems and various test methods.</w:t>
      </w:r>
    </w:p>
    <w:p w:rsidR="00A12336" w:rsidRDefault="00A12336" w:rsidP="00A12336">
      <w:pPr>
        <w:spacing w:after="0" w:line="240" w:lineRule="auto"/>
        <w:rPr>
          <w:rFonts w:ascii="Arial" w:hAnsi="Arial" w:cs="Arial"/>
          <w:sz w:val="20"/>
          <w:szCs w:val="20"/>
        </w:rPr>
      </w:pPr>
    </w:p>
    <w:p w:rsidR="00A12336" w:rsidRDefault="00A12336" w:rsidP="00A12336">
      <w:pPr>
        <w:spacing w:after="0" w:line="240" w:lineRule="auto"/>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1" w:history="1">
        <w:r>
          <w:rPr>
            <w:rStyle w:val="Hyperlink"/>
            <w:rFonts w:ascii="Arial" w:hAnsi="Arial" w:cs="Arial"/>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2"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A12336" w:rsidRDefault="00A12336" w:rsidP="00A12336">
      <w:pPr>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A12336" w:rsidRDefault="00A12336" w:rsidP="00A12336">
      <w:pPr>
        <w:spacing w:after="0" w:line="240" w:lineRule="auto"/>
        <w:rPr>
          <w:rFonts w:ascii="Arial" w:hAnsi="Arial" w:cs="Arial"/>
          <w:sz w:val="16"/>
          <w:szCs w:val="16"/>
          <w:lang w:eastAsia="ar-SA"/>
        </w:rPr>
      </w:pPr>
      <w:r>
        <w:rPr>
          <w:rFonts w:ascii="Arial" w:hAnsi="Arial" w:cs="Arial"/>
          <w:sz w:val="16"/>
          <w:szCs w:val="16"/>
          <w:lang w:eastAsia="ar-SA"/>
        </w:rPr>
        <w:lastRenderedPageBreak/>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sz w:val="16"/>
            <w:szCs w:val="16"/>
            <w:lang w:eastAsia="ar-SA"/>
          </w:rPr>
          <w:t>whats_new@ansi.org</w:t>
        </w:r>
      </w:hyperlink>
      <w:r>
        <w:rPr>
          <w:rFonts w:ascii="Arial" w:hAnsi="Arial" w:cs="Arial"/>
          <w:sz w:val="16"/>
          <w:szCs w:val="16"/>
          <w:lang w:eastAsia="ar-SA"/>
        </w:rPr>
        <w:t>) with the following text as the subject of the message:  UNSUBSCRIBE</w:t>
      </w:r>
    </w:p>
    <w:p w:rsidR="00A12336" w:rsidRDefault="00A12336" w:rsidP="00A12336">
      <w:pPr>
        <w:spacing w:after="0" w:line="240" w:lineRule="auto"/>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36"/>
    <w:rsid w:val="001A69D9"/>
    <w:rsid w:val="00A1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92ECE25-B62F-4C1C-AC6F-C99C8C82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33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3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51628">
      <w:bodyDiv w:val="1"/>
      <w:marLeft w:val="0"/>
      <w:marRight w:val="0"/>
      <w:marTop w:val="0"/>
      <w:marBottom w:val="0"/>
      <w:divBdr>
        <w:top w:val="none" w:sz="0" w:space="0" w:color="auto"/>
        <w:left w:val="none" w:sz="0" w:space="0" w:color="auto"/>
        <w:bottom w:val="none" w:sz="0" w:space="0" w:color="auto"/>
        <w:right w:val="none" w:sz="0" w:space="0" w:color="auto"/>
      </w:divBdr>
      <w:divsChild>
        <w:div w:id="83650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33616.2C65DD10" TargetMode="External"/><Relationship Id="rId42" Type="http://schemas.openxmlformats.org/officeDocument/2006/relationships/hyperlink" Target="http://www.ansi.org/news_publications/other_documents/other_doc.aspx?menuid=7&amp;source=whatsnew092517" TargetMode="External"/><Relationship Id="rId47" Type="http://schemas.openxmlformats.org/officeDocument/2006/relationships/hyperlink" Target="http://www.standardslearn.org/?&amp;source=whatsnew092517"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s://www.ansi.org/news_publications/news_story?menuid=7&amp;articleid=dd2f6955-b16a-4719-be24-01b1e7464ff6&amp;source=whatsnew092517" TargetMode="External"/><Relationship Id="rId71"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s://www.ansi.org/news_publications/news_story?menuid=7&amp;articleid=31739be2-a56a-462d-929e-671006102e8f&amp;source=whatsnew092517" TargetMode="External"/><Relationship Id="rId24" Type="http://schemas.openxmlformats.org/officeDocument/2006/relationships/image" Target="cid:image005.jpg@01D33616.2C65DD10" TargetMode="External"/><Relationship Id="rId32" Type="http://schemas.openxmlformats.org/officeDocument/2006/relationships/image" Target="media/image7.jpeg"/><Relationship Id="rId37" Type="http://schemas.openxmlformats.org/officeDocument/2006/relationships/hyperlink" Target="https://share.ansi.org/shared%20documents/Standards%20Activities/NSSC/USSS_Third_edition/ANSI_USSS_2015.pdf?&amp;source=whatsnew092517" TargetMode="External"/><Relationship Id="rId40" Type="http://schemas.openxmlformats.org/officeDocument/2006/relationships/hyperlink" Target="https://share.ansi.org/shared%20documents/News%20and%20Publications/Brochures/WhatIsANSI_brochure.pdf?&amp;source=whatsnew092517" TargetMode="External"/><Relationship Id="rId45" Type="http://schemas.openxmlformats.org/officeDocument/2006/relationships/hyperlink" Target="https://www.ansi.org/meetings_events/wsw17/wsd" TargetMode="External"/><Relationship Id="rId53" Type="http://schemas.openxmlformats.org/officeDocument/2006/relationships/hyperlink" Target="http://webstore.ansi.org/site_license_availability.aspx?&amp;source=whatsnew092517" TargetMode="External"/><Relationship Id="rId58" Type="http://schemas.openxmlformats.org/officeDocument/2006/relationships/hyperlink" Target="http://webstore.ansi.org/whitepapers/?utm_source=whatsnew&amp;utm_medium=newsletter&amp;utm_content=092517"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ebstore.ansi.org/default.aspx?utm_source=whatsnew&amp;utm_medium=newsletter&amp;utm_content=092517" TargetMode="External"/><Relationship Id="rId19" Type="http://schemas.openxmlformats.org/officeDocument/2006/relationships/hyperlink" Target="http://twitter.com/ansidotorg" TargetMode="External"/><Relationship Id="rId14" Type="http://schemas.openxmlformats.org/officeDocument/2006/relationships/hyperlink" Target="https://www.ansi.org/membership/overview/membership-webinars?menuid=3&amp;source=whatsnew0925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33616.2C65DD10" TargetMode="External"/><Relationship Id="rId30" Type="http://schemas.openxmlformats.org/officeDocument/2006/relationships/image" Target="cid:image007.jpg@01D33616.2C65DD10" TargetMode="External"/><Relationship Id="rId35" Type="http://schemas.openxmlformats.org/officeDocument/2006/relationships/hyperlink" Target="https://share.ansi.org/Shared%20Documents/Government%20Affairs/Federal%20Register%20Notices/NCRP%20Notices/2017/NCRPNotices_07_2017.pdf?&amp;source=whatsnew092517" TargetMode="External"/><Relationship Id="rId43" Type="http://schemas.openxmlformats.org/officeDocument/2006/relationships/hyperlink" Target="http://www.ansi.org/meetings_events/online_calendar/events.aspx?menuid=8&amp;source=whatsnew092517" TargetMode="External"/><Relationship Id="rId48" Type="http://schemas.openxmlformats.org/officeDocument/2006/relationships/hyperlink" Target="http://www.standardslearn.org/standardization_case_studies.aspx?&amp;source=whatsnew092517" TargetMode="External"/><Relationship Id="rId56" Type="http://schemas.openxmlformats.org/officeDocument/2006/relationships/hyperlink" Target="http://webstore.ansi.org/default.aspx?utm_source=whatsnew&amp;utm_medium=newsletter&amp;utm_content=092517"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s://www.ansi.org/news_publications/news_story?menuid=7&amp;articleid=144a8ba2-c84a-449c-a260-f04e300961fa&amp;source=whatsnew092517" TargetMode="External"/><Relationship Id="rId51" Type="http://schemas.openxmlformats.org/officeDocument/2006/relationships/hyperlink" Target="http://www.ansi.org/career_opportunities/positions_available/position_available.aspx?menuid=13&amp;source=whatsnew0925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68f145e1-0cc8-4ef8-9a72-7fefca5c0e3f&amp;source=whatsnew092517" TargetMode="External"/><Relationship Id="rId17" Type="http://schemas.openxmlformats.org/officeDocument/2006/relationships/image" Target="media/image2.jpeg"/><Relationship Id="rId25" Type="http://schemas.openxmlformats.org/officeDocument/2006/relationships/hyperlink" Target="http://www.youtube.com/user/ansidotorg" TargetMode="External"/><Relationship Id="rId33" Type="http://schemas.openxmlformats.org/officeDocument/2006/relationships/image" Target="cid:image008.jpg@01D33616.2C65DD10" TargetMode="External"/><Relationship Id="rId38" Type="http://schemas.openxmlformats.org/officeDocument/2006/relationships/hyperlink" Target="https://share.ansi.org/shared%20documents/News%20and%20Publications/Brochures/USCAP%202011.pdf?&amp;source=whatsnew092517" TargetMode="External"/><Relationship Id="rId46" Type="http://schemas.openxmlformats.org/officeDocument/2006/relationships/hyperlink" Target="http://www.ansi.org/education_trainings/overview.aspx?menuid=9?&amp;source=whatsnew092517" TargetMode="External"/><Relationship Id="rId59" Type="http://schemas.openxmlformats.org/officeDocument/2006/relationships/hyperlink" Target="http://webstore.ansi.org/default.aspx?utm_source=whatsnew&amp;utm_medium=newsletter&amp;utm_content&amp;source=whatsnew092517" TargetMode="External"/><Relationship Id="rId67"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92517" TargetMode="External"/><Relationship Id="rId54" Type="http://schemas.openxmlformats.org/officeDocument/2006/relationships/hyperlink" Target="http://webstore.ansi.org/sitelicense.aspx?&amp;source=whatsnew092517"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hyperlink" Target="http://www.ansi.org/?&amp;source=whatsnew090517" TargetMode="External"/><Relationship Id="rId15" Type="http://schemas.openxmlformats.org/officeDocument/2006/relationships/hyperlink" Target="https://www.ansi.org/news_publications/news_story?menuid=7&amp;articleid=62788e29-ce46-47c8-bf06-bfc7db54ba9a&amp;source=whatsnew092517"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s://share.ansi.org/Shared%20Documents/Standards%20Action/2017-PDFs/SAV4838.pdf" TargetMode="External"/><Relationship Id="rId49" Type="http://schemas.openxmlformats.org/officeDocument/2006/relationships/hyperlink" Target="http://www.ansi.org/education_trainings/K_12_students.aspx?menuid=9&amp;source=whatsnew092517" TargetMode="External"/><Relationship Id="rId57" Type="http://schemas.openxmlformats.org/officeDocument/2006/relationships/hyperlink" Target="http://webstore.ansi.org/packages.aspx?utm_source=whatsnew&amp;utm_medium=newsletter&amp;utm_content=092517" TargetMode="External"/><Relationship Id="rId10" Type="http://schemas.openxmlformats.org/officeDocument/2006/relationships/hyperlink" Target="https://www.ansi.org/news_publications/news_story?menuid=7&amp;articleid=11a8996b-969e-4de2-b6a2-62ef5da71a53&amp;source=whatsnew092517"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s://www.ansi.org/meetings_events/wsw17/wsw?menuid=8&amp;source=whatsnew092517" TargetMode="External"/><Relationship Id="rId52" Type="http://schemas.openxmlformats.org/officeDocument/2006/relationships/hyperlink" Target="http://webstore.ansi.org/sitelicense.aspx?source=left_nav&amp;source=whatsnew092517" TargetMode="External"/><Relationship Id="rId60" Type="http://schemas.openxmlformats.org/officeDocument/2006/relationships/hyperlink" Target="http://webstore.ansi.org/RecordDetail.aspx?sku=ANSI%2fNEMA%2fICEA+Cable+Standards+Set&amp;utm_medium=newsletter&amp;utm_content=092517" TargetMode="External"/><Relationship Id="rId65" Type="http://schemas.openxmlformats.org/officeDocument/2006/relationships/hyperlink" Target="mailto:pr@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7c468a7f-fd0c-41fe-ae4f-3396ec3ec22f&amp;source=whatsnew092517" TargetMode="External"/><Relationship Id="rId13" Type="http://schemas.openxmlformats.org/officeDocument/2006/relationships/hyperlink" Target="https://www.ansi.org/news_publications/news_story?menuid=7&amp;articleid=def2c27c-3369-4d19-b30a-877dd1d2abd8&amp;source=whatsnew092517" TargetMode="External"/><Relationship Id="rId18" Type="http://schemas.openxmlformats.org/officeDocument/2006/relationships/image" Target="cid:image003.jpg@01D33616.2C65DD10" TargetMode="External"/><Relationship Id="rId39" Type="http://schemas.openxmlformats.org/officeDocument/2006/relationships/hyperlink" Target="https://share.ansi.org/Shared%20Documents/News%20and%20Publications/Brochures/Annual%20Report%20Archive/ANSI_2015_16_Annual_Report.pdf?&amp;source=whatsnew092517" TargetMode="External"/><Relationship Id="rId34" Type="http://schemas.openxmlformats.org/officeDocument/2006/relationships/hyperlink" Target="https://share.ansi.org/Shared%20Documents/Government%20Affairs/Federal%20Register%20Notices/Standards%20_%20CA%20Notices/2017/9_25_17.pdf" TargetMode="External"/><Relationship Id="rId50" Type="http://schemas.openxmlformats.org/officeDocument/2006/relationships/hyperlink" Target="http://www.ansi.org/career_opportunities/positions_available/position_available.aspx?menuid=13&amp;source=whatsnew092517" TargetMode="External"/><Relationship Id="rId55" Type="http://schemas.openxmlformats.org/officeDocument/2006/relationships/hyperlink" Target="http://webstore.ansi.org/default.aspx?utm_source=whatsnew&amp;utm_medium=newsletter&amp;utm_content&amp;source=whatsnew092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F8C1E40-AC6D-4319-A27B-28A071532018}"/>
</file>

<file path=customXml/itemProps2.xml><?xml version="1.0" encoding="utf-8"?>
<ds:datastoreItem xmlns:ds="http://schemas.openxmlformats.org/officeDocument/2006/customXml" ds:itemID="{0F5F0CB3-1D62-4944-83E0-EE19A2328A06}"/>
</file>

<file path=customXml/itemProps3.xml><?xml version="1.0" encoding="utf-8"?>
<ds:datastoreItem xmlns:ds="http://schemas.openxmlformats.org/officeDocument/2006/customXml" ds:itemID="{F1B7255C-E160-452A-A553-098236F6E9B2}"/>
</file>

<file path=customXml/itemProps4.xml><?xml version="1.0" encoding="utf-8"?>
<ds:datastoreItem xmlns:ds="http://schemas.openxmlformats.org/officeDocument/2006/customXml" ds:itemID="{F299063F-AB88-4556-B607-014D4231C44B}"/>
</file>

<file path=docProps/app.xml><?xml version="1.0" encoding="utf-8"?>
<Properties xmlns="http://schemas.openxmlformats.org/officeDocument/2006/extended-properties" xmlns:vt="http://schemas.openxmlformats.org/officeDocument/2006/docPropsVTypes">
  <Template>Normal</Template>
  <TotalTime>1</TotalTime>
  <Pages>4</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2017-11-08T19:34:00Z</dcterms:created>
  <dcterms:modified xsi:type="dcterms:W3CDTF">2017-11-08T19:35:00Z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9127ee39-0031-4c81-a72c-d31bc8162783</vt:lpwstr>
  </property>
</Properties>
</file>