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4F" w:rsidRDefault="00B1474F" w:rsidP="00B1474F"/>
    <w:p w:rsidR="00B1474F" w:rsidRDefault="00B1474F" w:rsidP="00B1474F">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6, 2017  </w:t>
      </w:r>
    </w:p>
    <w:p w:rsidR="00B1474F" w:rsidRDefault="00B1474F" w:rsidP="00B1474F">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B1474F" w:rsidRDefault="00B1474F" w:rsidP="00B1474F">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1474F" w:rsidRDefault="00B1474F" w:rsidP="00B1474F">
      <w:pPr>
        <w:rPr>
          <w:rFonts w:ascii="Arial" w:hAnsi="Arial" w:cs="Arial"/>
          <w:sz w:val="20"/>
          <w:szCs w:val="20"/>
          <w:lang w:eastAsia="ar-SA"/>
        </w:rPr>
      </w:pPr>
      <w:r>
        <w:rPr>
          <w:rFonts w:ascii="Arial" w:hAnsi="Arial" w:cs="Arial"/>
          <w:sz w:val="28"/>
          <w:szCs w:val="28"/>
          <w:lang w:eastAsia="ar-SA"/>
        </w:rPr>
        <w:t xml:space="preserve">HEADLINES                                                                                  </w:t>
      </w:r>
    </w:p>
    <w:p w:rsidR="00B1474F" w:rsidRDefault="00B1474F" w:rsidP="00B1474F">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B1474F" w:rsidRDefault="00B1474F" w:rsidP="00B1474F">
      <w:pPr>
        <w:rPr>
          <w:rFonts w:ascii="Arial" w:hAnsi="Arial" w:cs="Arial"/>
          <w:sz w:val="20"/>
          <w:szCs w:val="20"/>
          <w:lang w:eastAsia="ar-SA"/>
        </w:rPr>
      </w:pPr>
    </w:p>
    <w:p w:rsidR="00B1474F" w:rsidRDefault="00B1474F" w:rsidP="00B1474F">
      <w:pPr>
        <w:rPr>
          <w:rFonts w:ascii="Arial" w:hAnsi="Arial" w:cs="Arial"/>
          <w:sz w:val="20"/>
          <w:szCs w:val="20"/>
          <w:lang w:eastAsia="ar-SA"/>
        </w:rPr>
      </w:pPr>
      <w:hyperlink r:id="rId8" w:history="1">
        <w:r>
          <w:rPr>
            <w:rStyle w:val="Hyperlink"/>
            <w:rFonts w:ascii="Arial" w:hAnsi="Arial" w:cs="Arial"/>
            <w:b/>
            <w:bCs/>
            <w:color w:val="0075BE"/>
            <w:sz w:val="20"/>
            <w:szCs w:val="20"/>
          </w:rPr>
          <w:t>America Makes and ANSI Publish Standardization Roadmap for Additive Manufacturing</w:t>
        </w:r>
      </w:hyperlink>
    </w:p>
    <w:p w:rsidR="00B1474F" w:rsidRDefault="00B1474F" w:rsidP="00B1474F">
      <w:pPr>
        <w:rPr>
          <w:rFonts w:ascii="Arial" w:hAnsi="Arial" w:cs="Arial"/>
          <w:sz w:val="20"/>
          <w:szCs w:val="20"/>
        </w:rPr>
      </w:pPr>
      <w:r>
        <w:rPr>
          <w:rFonts w:ascii="Arial" w:hAnsi="Arial" w:cs="Arial"/>
          <w:sz w:val="20"/>
          <w:szCs w:val="20"/>
        </w:rPr>
        <w:t>The roadmap’s publication represents the culmination of a year’s work by the America Makes &amp; ANSI Additive Manufacturing Standardization Collaborative (AMSC), a group established to coordinate and accelerate the development of industry-wide additive manufacturing standards and specifications.</w:t>
      </w:r>
    </w:p>
    <w:p w:rsidR="00B1474F" w:rsidRDefault="00B1474F" w:rsidP="00B1474F">
      <w:pPr>
        <w:rPr>
          <w:rFonts w:ascii="Arial" w:hAnsi="Arial" w:cs="Arial"/>
          <w:color w:val="000000"/>
          <w:sz w:val="20"/>
          <w:szCs w:val="20"/>
        </w:rPr>
      </w:pPr>
    </w:p>
    <w:p w:rsidR="00B1474F" w:rsidRDefault="00B1474F" w:rsidP="00B1474F">
      <w:hyperlink r:id="rId9" w:history="1">
        <w:r>
          <w:rPr>
            <w:rStyle w:val="Hyperlink"/>
            <w:rFonts w:ascii="Arial" w:hAnsi="Arial" w:cs="Arial"/>
            <w:b/>
            <w:bCs/>
            <w:color w:val="0075BE"/>
            <w:sz w:val="20"/>
            <w:szCs w:val="20"/>
          </w:rPr>
          <w:t>April Company Member Forum to Focus on Emerging Strategic Standardization Issues</w:t>
        </w:r>
      </w:hyperlink>
      <w:r>
        <w:t xml:space="preserve"> </w:t>
      </w:r>
    </w:p>
    <w:p w:rsidR="00B1474F" w:rsidRDefault="00B1474F" w:rsidP="00B1474F">
      <w:pPr>
        <w:rPr>
          <w:rFonts w:ascii="Arial" w:hAnsi="Arial" w:cs="Arial"/>
          <w:sz w:val="20"/>
          <w:szCs w:val="20"/>
          <w:lang w:eastAsia="ar-SA"/>
        </w:rPr>
      </w:pPr>
      <w:r>
        <w:rPr>
          <w:rFonts w:ascii="Arial" w:hAnsi="Arial" w:cs="Arial"/>
          <w:sz w:val="20"/>
          <w:szCs w:val="20"/>
          <w:lang w:eastAsia="ar-SA"/>
        </w:rPr>
        <w:t xml:space="preserve">ANSI’s 2017 Spring Company Member Forum Meeting (CMF) on April 25-26 is set to highlight standards management and best practices, China and international highlights, smart manufacturing, unmanned vehicles, and more. </w:t>
      </w:r>
    </w:p>
    <w:p w:rsidR="00B1474F" w:rsidRDefault="00B1474F" w:rsidP="00B1474F"/>
    <w:p w:rsidR="00B1474F" w:rsidRDefault="00B1474F" w:rsidP="00B1474F">
      <w:hyperlink r:id="rId10" w:history="1">
        <w:r>
          <w:rPr>
            <w:rStyle w:val="Hyperlink"/>
            <w:rFonts w:ascii="Arial" w:hAnsi="Arial" w:cs="Arial"/>
            <w:b/>
            <w:bCs/>
            <w:color w:val="0075BE"/>
            <w:sz w:val="20"/>
            <w:szCs w:val="20"/>
          </w:rPr>
          <w:t>You're Hired! New Video Highlights Workcred's Role in Workforce Credentialing</w:t>
        </w:r>
      </w:hyperlink>
      <w:r>
        <w:t xml:space="preserve"> </w:t>
      </w:r>
    </w:p>
    <w:p w:rsidR="00B1474F" w:rsidRDefault="00B1474F" w:rsidP="00B1474F">
      <w:pPr>
        <w:rPr>
          <w:rFonts w:ascii="Arial" w:hAnsi="Arial" w:cs="Arial"/>
          <w:sz w:val="20"/>
          <w:szCs w:val="20"/>
        </w:rPr>
      </w:pPr>
      <w:r>
        <w:rPr>
          <w:rFonts w:ascii="Arial" w:hAnsi="Arial" w:cs="Arial"/>
          <w:sz w:val="20"/>
          <w:szCs w:val="20"/>
        </w:rPr>
        <w:t>Workcred, an ANSI affiliate, has released a new animated video that explains the challenges of the U.S. credentialing system and highlights how Workcred is helping workforce stakeholders better assess the quality, effectiveness, and market value of credentials in a competitive job market.</w:t>
      </w:r>
    </w:p>
    <w:p w:rsidR="00B1474F" w:rsidRDefault="00B1474F" w:rsidP="00B1474F">
      <w:pPr>
        <w:rPr>
          <w:rFonts w:ascii="Arial" w:hAnsi="Arial" w:cs="Arial"/>
          <w:sz w:val="20"/>
          <w:szCs w:val="20"/>
        </w:rPr>
      </w:pPr>
    </w:p>
    <w:p w:rsidR="00B1474F" w:rsidRDefault="00B1474F" w:rsidP="00B1474F">
      <w:hyperlink r:id="rId11" w:history="1">
        <w:r>
          <w:rPr>
            <w:rStyle w:val="Hyperlink"/>
            <w:rFonts w:ascii="Arial" w:hAnsi="Arial" w:cs="Arial"/>
            <w:b/>
            <w:bCs/>
            <w:color w:val="0075BE"/>
            <w:sz w:val="20"/>
            <w:szCs w:val="20"/>
          </w:rPr>
          <w:t>ANSI Holds Energy Storage Workshop under U.S.-Africa Clean Energy Standards Program in South Africa</w:t>
        </w:r>
      </w:hyperlink>
    </w:p>
    <w:p w:rsidR="00B1474F" w:rsidRDefault="00B1474F" w:rsidP="00B1474F">
      <w:pPr>
        <w:rPr>
          <w:rFonts w:ascii="Arial" w:hAnsi="Arial" w:cs="Arial"/>
          <w:sz w:val="20"/>
          <w:szCs w:val="20"/>
        </w:rPr>
      </w:pPr>
      <w:r>
        <w:rPr>
          <w:rFonts w:ascii="Arial" w:hAnsi="Arial" w:cs="Arial"/>
          <w:sz w:val="20"/>
          <w:szCs w:val="20"/>
        </w:rPr>
        <w:t>On February 28, ANSI, with the support of the U.S. Trade and Development Agency (USTDA) initiative the U.S.-Africa Clean Energy Standards Program (CESP), held the “U.S.-South Africa Workshop on Energy Storage Standards, Conformance and Technology” in Johannesburg, South Africa. Energy storage experts, regulators, and implementers attended the event.</w:t>
      </w:r>
    </w:p>
    <w:p w:rsidR="00B1474F" w:rsidRDefault="00B1474F" w:rsidP="00B1474F">
      <w:pPr>
        <w:rPr>
          <w:rFonts w:ascii="Arial" w:hAnsi="Arial" w:cs="Arial"/>
          <w:sz w:val="20"/>
          <w:szCs w:val="20"/>
        </w:rPr>
      </w:pPr>
    </w:p>
    <w:p w:rsidR="00B1474F" w:rsidRDefault="00B1474F" w:rsidP="00B1474F">
      <w:hyperlink r:id="rId12" w:history="1">
        <w:r>
          <w:rPr>
            <w:rStyle w:val="Hyperlink"/>
            <w:rFonts w:ascii="Arial" w:hAnsi="Arial" w:cs="Arial"/>
            <w:b/>
            <w:bCs/>
            <w:color w:val="0075BE"/>
            <w:sz w:val="20"/>
            <w:szCs w:val="20"/>
          </w:rPr>
          <w:t>Reminder: ANSI's 2017 Student Paper Competition Focusing on “The World in 2050”</w:t>
        </w:r>
      </w:hyperlink>
    </w:p>
    <w:p w:rsidR="00B1474F" w:rsidRDefault="00B1474F" w:rsidP="00B1474F">
      <w:pPr>
        <w:rPr>
          <w:rFonts w:ascii="Arial" w:hAnsi="Arial" w:cs="Arial"/>
          <w:sz w:val="20"/>
          <w:szCs w:val="20"/>
        </w:rPr>
      </w:pPr>
      <w:r>
        <w:rPr>
          <w:rFonts w:ascii="Arial" w:hAnsi="Arial" w:cs="Arial"/>
          <w:sz w:val="20"/>
          <w:szCs w:val="20"/>
        </w:rPr>
        <w:t>Deadline approaching: ANSI, in conjunction with its Committee on Education (CoE), holds its sixth annual student paper competition as part of its ongoing efforts to spread awareness among postsecondary students of the strategic significance of standards and conformance. The competition calls for applicants for submissions that exemplify the 2017 theme: The World in 2050.</w:t>
      </w:r>
    </w:p>
    <w:p w:rsidR="00B1474F" w:rsidRDefault="00B1474F" w:rsidP="00B1474F">
      <w:pPr>
        <w:rPr>
          <w:rFonts w:ascii="Arial" w:hAnsi="Arial" w:cs="Arial"/>
          <w:color w:val="000000"/>
          <w:sz w:val="20"/>
          <w:szCs w:val="20"/>
        </w:rPr>
      </w:pPr>
    </w:p>
    <w:p w:rsidR="00B1474F" w:rsidRDefault="00B1474F" w:rsidP="00B1474F">
      <w:hyperlink r:id="rId13" w:history="1">
        <w:r>
          <w:rPr>
            <w:rStyle w:val="Hyperlink"/>
            <w:rFonts w:ascii="Arial" w:hAnsi="Arial" w:cs="Arial"/>
            <w:b/>
            <w:bCs/>
            <w:color w:val="0075BE"/>
            <w:sz w:val="20"/>
            <w:szCs w:val="20"/>
            <w:lang w:eastAsia="ar-SA"/>
          </w:rPr>
          <w:t>IEC Launches IEC Basecamp, an Online Resource Library</w:t>
        </w:r>
      </w:hyperlink>
    </w:p>
    <w:p w:rsidR="00B1474F" w:rsidRDefault="00B1474F" w:rsidP="00B1474F">
      <w:pPr>
        <w:rPr>
          <w:rFonts w:ascii="Arial" w:hAnsi="Arial" w:cs="Arial"/>
          <w:sz w:val="20"/>
          <w:szCs w:val="20"/>
        </w:rPr>
      </w:pPr>
      <w:r>
        <w:rPr>
          <w:rFonts w:ascii="Arial" w:hAnsi="Arial" w:cs="Arial"/>
          <w:sz w:val="20"/>
          <w:szCs w:val="20"/>
        </w:rPr>
        <w:t>The International Electrotechnical Commission (IEC), the international standards and conformity assessment body for all fields of electrotechnology, has launched</w:t>
      </w:r>
      <w:r>
        <w:rPr>
          <w:rFonts w:ascii="Arial" w:hAnsi="Arial" w:cs="Arial"/>
          <w:i/>
          <w:iCs/>
          <w:sz w:val="20"/>
          <w:szCs w:val="20"/>
        </w:rPr>
        <w:t xml:space="preserve"> </w:t>
      </w:r>
      <w:r>
        <w:rPr>
          <w:rFonts w:ascii="Arial" w:hAnsi="Arial" w:cs="Arial"/>
          <w:sz w:val="20"/>
          <w:szCs w:val="20"/>
        </w:rPr>
        <w:t>an online central library that features key IEC resources, including tools, presentations, videos, and media releases.</w:t>
      </w:r>
    </w:p>
    <w:p w:rsidR="00B1474F" w:rsidRDefault="00B1474F" w:rsidP="00B1474F"/>
    <w:p w:rsidR="00B1474F" w:rsidRDefault="00B1474F" w:rsidP="00B1474F">
      <w:hyperlink r:id="rId14" w:history="1">
        <w:r>
          <w:rPr>
            <w:rStyle w:val="Hyperlink"/>
            <w:rFonts w:ascii="Arial" w:hAnsi="Arial" w:cs="Arial"/>
            <w:b/>
            <w:bCs/>
            <w:color w:val="0075BE"/>
            <w:sz w:val="20"/>
            <w:szCs w:val="20"/>
            <w:lang w:eastAsia="ar-SA"/>
          </w:rPr>
          <w:t xml:space="preserve">People on the Move </w:t>
        </w:r>
      </w:hyperlink>
    </w:p>
    <w:p w:rsidR="00B1474F" w:rsidRDefault="00B1474F" w:rsidP="00B1474F">
      <w:pPr>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 the Accredited Standards Committee X9 Inc. (X9) and the Water Quality Association (WQA).</w:t>
      </w:r>
    </w:p>
    <w:p w:rsidR="00B1474F" w:rsidRDefault="00B1474F" w:rsidP="00B1474F">
      <w:pPr>
        <w:rPr>
          <w:rFonts w:ascii="Arial" w:hAnsi="Arial" w:cs="Arial"/>
          <w:sz w:val="20"/>
          <w:szCs w:val="20"/>
        </w:rPr>
      </w:pPr>
    </w:p>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1474F" w:rsidRDefault="00B1474F" w:rsidP="00B1474F">
      <w:pPr>
        <w:rPr>
          <w:rFonts w:ascii="Arial" w:hAnsi="Arial" w:cs="Arial"/>
          <w:sz w:val="28"/>
          <w:szCs w:val="28"/>
          <w:lang w:eastAsia="ar-SA"/>
        </w:rPr>
      </w:pPr>
      <w:r>
        <w:rPr>
          <w:rFonts w:ascii="Arial" w:hAnsi="Arial" w:cs="Arial"/>
          <w:sz w:val="28"/>
          <w:szCs w:val="28"/>
          <w:lang w:eastAsia="ar-SA"/>
        </w:rPr>
        <w:lastRenderedPageBreak/>
        <w:t>SOCIAL MEDIA</w:t>
      </w:r>
    </w:p>
    <w:p w:rsidR="00B1474F" w:rsidRDefault="00B1474F" w:rsidP="00B1474F">
      <w:pPr>
        <w:rPr>
          <w:rFonts w:ascii="Arial" w:hAnsi="Arial" w:cs="Arial"/>
          <w:sz w:val="20"/>
          <w:szCs w:val="20"/>
          <w:lang w:eastAsia="ar-SA"/>
        </w:rPr>
      </w:pPr>
      <w:r>
        <w:rPr>
          <w:rFonts w:ascii="Arial" w:hAnsi="Arial" w:cs="Arial"/>
          <w:sz w:val="20"/>
          <w:szCs w:val="20"/>
          <w:lang w:eastAsia="ar-SA"/>
        </w:rPr>
        <w:t>Check us out on …</w:t>
      </w:r>
    </w:p>
    <w:p w:rsidR="00B1474F" w:rsidRDefault="00B1474F" w:rsidP="00B1474F">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3.png@01D2969A.12742FE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D2969A.12742F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4.png@01D2969A.12742FE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969A.12742F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5.png@01D2969A.12742FE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969A.12742FE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6.png@01D2969A.12742FE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2969A.12742FE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7.png@01D2969A.12742FE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png@01D2969A.12742FE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8.png@01D2969A.12742FE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969A.12742FE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B1474F" w:rsidRDefault="00B1474F" w:rsidP="00B1474F">
      <w:pPr>
        <w:rPr>
          <w:rFonts w:ascii="Arial" w:hAnsi="Arial" w:cs="Arial"/>
          <w:color w:val="3A6699"/>
          <w:sz w:val="28"/>
          <w:szCs w:val="28"/>
        </w:rPr>
      </w:pPr>
      <w:r>
        <w:rPr>
          <w:rFonts w:ascii="Arial" w:hAnsi="Arial" w:cs="Arial"/>
          <w:sz w:val="28"/>
          <w:szCs w:val="28"/>
        </w:rPr>
        <w:t>PUBLIC POLICY</w:t>
      </w:r>
    </w:p>
    <w:p w:rsidR="00B1474F" w:rsidRDefault="00B1474F" w:rsidP="00B1474F">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1474F" w:rsidRDefault="00B1474F" w:rsidP="00B1474F"/>
    <w:p w:rsidR="00B1474F" w:rsidRDefault="00B1474F" w:rsidP="00B1474F">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Standards Related Notices from the U.S. Federal Register, February 27–March 3, 2017</w:t>
        </w:r>
      </w:hyperlink>
    </w:p>
    <w:p w:rsidR="00B1474F" w:rsidRDefault="00B1474F" w:rsidP="00B1474F">
      <w:pPr>
        <w:rPr>
          <w:rFonts w:ascii="Arial" w:hAnsi="Arial" w:cs="Arial"/>
          <w:b/>
          <w:bCs/>
          <w:color w:val="0075BE"/>
          <w:sz w:val="20"/>
          <w:szCs w:val="20"/>
          <w:u w:val="single"/>
        </w:rPr>
      </w:pPr>
    </w:p>
    <w:p w:rsidR="00B1474F" w:rsidRDefault="00B1474F" w:rsidP="00B1474F">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2016–2017</w:t>
        </w:r>
      </w:hyperlink>
    </w:p>
    <w:p w:rsidR="00B1474F" w:rsidRDefault="00B1474F" w:rsidP="00B1474F"/>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1474F" w:rsidRDefault="00B1474F" w:rsidP="00B1474F">
      <w:pPr>
        <w:rPr>
          <w:rFonts w:ascii="Arial" w:hAnsi="Arial" w:cs="Arial"/>
          <w:color w:val="3A6699"/>
          <w:sz w:val="28"/>
          <w:szCs w:val="28"/>
          <w:lang w:eastAsia="ar-SA"/>
        </w:rPr>
      </w:pPr>
      <w:r>
        <w:rPr>
          <w:rFonts w:ascii="Arial" w:hAnsi="Arial" w:cs="Arial"/>
          <w:sz w:val="28"/>
          <w:szCs w:val="28"/>
          <w:lang w:eastAsia="ar-SA"/>
        </w:rPr>
        <w:t xml:space="preserve">PUBLICATIONS                                                                  </w:t>
      </w:r>
    </w:p>
    <w:p w:rsidR="00B1474F" w:rsidRDefault="00B1474F" w:rsidP="00B1474F">
      <w:pPr>
        <w:rPr>
          <w:rFonts w:ascii="Arial" w:hAnsi="Arial" w:cs="Arial"/>
          <w:sz w:val="20"/>
          <w:szCs w:val="20"/>
          <w:lang w:eastAsia="ar-SA"/>
        </w:rPr>
      </w:pPr>
      <w:r>
        <w:rPr>
          <w:rFonts w:ascii="Arial" w:hAnsi="Arial" w:cs="Arial"/>
          <w:sz w:val="20"/>
          <w:szCs w:val="20"/>
          <w:lang w:eastAsia="ar-SA"/>
        </w:rPr>
        <w:t>Take advantage of more great information…</w:t>
      </w:r>
    </w:p>
    <w:p w:rsidR="00B1474F" w:rsidRDefault="00B1474F" w:rsidP="00B1474F">
      <w:pPr>
        <w:rPr>
          <w:rFonts w:ascii="Arial" w:hAnsi="Arial" w:cs="Arial"/>
          <w:sz w:val="20"/>
          <w:szCs w:val="20"/>
          <w:lang w:eastAsia="ar-SA"/>
        </w:rPr>
      </w:pPr>
    </w:p>
    <w:p w:rsidR="00B1474F" w:rsidRDefault="00B1474F" w:rsidP="00B1474F">
      <w:pPr>
        <w:rPr>
          <w:b/>
          <w:bCs/>
          <w:color w:val="0075BE"/>
          <w:u w:val="single"/>
        </w:rPr>
      </w:pPr>
      <w:hyperlink r:id="rId35" w:history="1">
        <w:r>
          <w:rPr>
            <w:rStyle w:val="Hyperlink"/>
            <w:rFonts w:ascii="Arial" w:hAnsi="Arial" w:cs="Arial"/>
            <w:b/>
            <w:bCs/>
            <w:color w:val="0075BE"/>
            <w:sz w:val="20"/>
            <w:szCs w:val="20"/>
            <w:lang w:eastAsia="ar-SA"/>
          </w:rPr>
          <w:t>Standards Action - March 3</w:t>
        </w:r>
      </w:hyperlink>
    </w:p>
    <w:p w:rsidR="00B1474F" w:rsidRDefault="00B1474F" w:rsidP="00B1474F">
      <w:r>
        <w:rPr>
          <w:rFonts w:ascii="Arial" w:hAnsi="Arial" w:cs="Arial"/>
          <w:sz w:val="20"/>
          <w:szCs w:val="20"/>
          <w:lang w:eastAsia="ar-SA"/>
        </w:rPr>
        <w:t>ANSI’s key public review vehicle enables effective participation in the standards development process.</w:t>
      </w:r>
    </w:p>
    <w:p w:rsidR="00B1474F" w:rsidRDefault="00B1474F" w:rsidP="00B1474F">
      <w:pPr>
        <w:rPr>
          <w:rFonts w:ascii="Arial" w:hAnsi="Arial" w:cs="Arial"/>
          <w:b/>
          <w:bCs/>
          <w:color w:val="3A6699"/>
          <w:sz w:val="20"/>
          <w:szCs w:val="20"/>
          <w:u w:val="single"/>
          <w:lang w:eastAsia="ar-SA"/>
        </w:rPr>
      </w:pPr>
    </w:p>
    <w:p w:rsidR="00B1474F" w:rsidRDefault="00B1474F" w:rsidP="00B1474F">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1474F" w:rsidRDefault="00B1474F" w:rsidP="00B1474F">
      <w:pPr>
        <w:rPr>
          <w:rFonts w:ascii="Arial" w:hAnsi="Arial" w:cs="Arial"/>
          <w:sz w:val="20"/>
          <w:szCs w:val="20"/>
          <w:lang w:eastAsia="ar-SA"/>
        </w:rPr>
      </w:pPr>
    </w:p>
    <w:p w:rsidR="00B1474F" w:rsidRDefault="00B1474F" w:rsidP="00B1474F">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1474F" w:rsidRDefault="00B1474F" w:rsidP="00B1474F">
      <w:pPr>
        <w:rPr>
          <w:rFonts w:ascii="Arial" w:hAnsi="Arial" w:cs="Arial"/>
          <w:sz w:val="20"/>
          <w:szCs w:val="20"/>
          <w:lang w:eastAsia="ar-SA"/>
        </w:rPr>
      </w:pPr>
    </w:p>
    <w:p w:rsidR="00B1474F" w:rsidRDefault="00B1474F" w:rsidP="00B1474F">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B1474F" w:rsidRDefault="00B1474F" w:rsidP="00B1474F">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1474F" w:rsidRDefault="00B1474F" w:rsidP="00B1474F">
      <w:pPr>
        <w:rPr>
          <w:rFonts w:ascii="Arial" w:hAnsi="Arial" w:cs="Arial"/>
          <w:color w:val="3A6699"/>
          <w:sz w:val="28"/>
          <w:szCs w:val="28"/>
          <w:lang w:eastAsia="ar-SA"/>
        </w:rPr>
      </w:pPr>
      <w:r>
        <w:rPr>
          <w:rFonts w:ascii="Arial" w:hAnsi="Arial" w:cs="Arial"/>
          <w:sz w:val="28"/>
          <w:szCs w:val="28"/>
          <w:lang w:eastAsia="ar-SA"/>
        </w:rPr>
        <w:t>CALENDAR</w:t>
      </w:r>
    </w:p>
    <w:p w:rsidR="00B1474F" w:rsidRDefault="00B1474F" w:rsidP="00B1474F">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1474F" w:rsidRDefault="00B1474F" w:rsidP="00B1474F">
      <w:pPr>
        <w:rPr>
          <w:rFonts w:ascii="Arial" w:hAnsi="Arial" w:cs="Arial"/>
          <w:sz w:val="20"/>
          <w:szCs w:val="20"/>
          <w:lang w:eastAsia="ar-SA"/>
        </w:rPr>
      </w:pPr>
    </w:p>
    <w:p w:rsidR="00B1474F" w:rsidRDefault="00B1474F" w:rsidP="00B1474F">
      <w:pPr>
        <w:rPr>
          <w:b/>
          <w:bCs/>
          <w:color w:val="0075BE"/>
          <w:u w:val="single"/>
        </w:rPr>
      </w:pPr>
      <w:hyperlink r:id="rId43" w:history="1">
        <w:r>
          <w:rPr>
            <w:rStyle w:val="Hyperlink"/>
            <w:rFonts w:ascii="Arial" w:hAnsi="Arial" w:cs="Arial"/>
            <w:b/>
            <w:bCs/>
            <w:color w:val="0075BE"/>
            <w:sz w:val="20"/>
            <w:szCs w:val="20"/>
            <w:lang w:eastAsia="ar-SA"/>
          </w:rPr>
          <w:t xml:space="preserve">ANSI Organizational Member Forum (OMF) Meeting </w:t>
        </w:r>
      </w:hyperlink>
    </w:p>
    <w:p w:rsidR="00B1474F" w:rsidRDefault="00B1474F" w:rsidP="00B1474F">
      <w:hyperlink r:id="rId44" w:history="1">
        <w:r>
          <w:rPr>
            <w:rStyle w:val="Hyperlink"/>
            <w:rFonts w:ascii="Arial" w:hAnsi="Arial" w:cs="Arial"/>
            <w:color w:val="auto"/>
            <w:sz w:val="20"/>
            <w:szCs w:val="20"/>
            <w:u w:val="none"/>
            <w:lang w:eastAsia="ar-SA"/>
          </w:rPr>
          <w:t>April 19, 2017</w:t>
        </w:r>
      </w:hyperlink>
    </w:p>
    <w:p w:rsidR="00B1474F" w:rsidRDefault="00B1474F" w:rsidP="00B1474F">
      <w:pPr>
        <w:rPr>
          <w:rFonts w:ascii="Arial" w:hAnsi="Arial" w:cs="Arial"/>
          <w:color w:val="0075BE"/>
          <w:sz w:val="20"/>
          <w:szCs w:val="20"/>
          <w:lang w:eastAsia="ar-SA"/>
        </w:rPr>
      </w:pPr>
    </w:p>
    <w:p w:rsidR="00B1474F" w:rsidRDefault="00B1474F" w:rsidP="00B1474F">
      <w:pPr>
        <w:rPr>
          <w:b/>
          <w:bCs/>
          <w:color w:val="0075BE"/>
        </w:rPr>
      </w:pPr>
      <w:hyperlink r:id="rId45"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B1474F" w:rsidRDefault="00B1474F" w:rsidP="00B1474F">
      <w:pPr>
        <w:rPr>
          <w:rFonts w:ascii="Arial" w:hAnsi="Arial" w:cs="Arial"/>
          <w:sz w:val="20"/>
          <w:szCs w:val="20"/>
          <w:lang w:eastAsia="ar-SA"/>
        </w:rPr>
      </w:pPr>
      <w:r>
        <w:rPr>
          <w:rFonts w:ascii="Arial" w:hAnsi="Arial" w:cs="Arial"/>
          <w:sz w:val="20"/>
          <w:szCs w:val="20"/>
        </w:rPr>
        <w:t>April 25-26, 2017</w:t>
      </w:r>
    </w:p>
    <w:p w:rsidR="00B1474F" w:rsidRDefault="00B1474F" w:rsidP="00B1474F">
      <w:pPr>
        <w:rPr>
          <w:rFonts w:ascii="Arial" w:hAnsi="Arial" w:cs="Arial"/>
          <w:sz w:val="20"/>
          <w:szCs w:val="20"/>
          <w:lang w:eastAsia="ar-SA"/>
        </w:rPr>
      </w:pPr>
    </w:p>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1474F" w:rsidRDefault="00B1474F" w:rsidP="00B1474F">
      <w:pPr>
        <w:rPr>
          <w:rFonts w:ascii="Arial" w:hAnsi="Arial" w:cs="Arial"/>
          <w:sz w:val="28"/>
          <w:szCs w:val="28"/>
          <w:lang w:eastAsia="ar-SA"/>
        </w:rPr>
      </w:pPr>
      <w:r>
        <w:rPr>
          <w:rFonts w:ascii="Arial" w:hAnsi="Arial" w:cs="Arial"/>
          <w:sz w:val="28"/>
          <w:szCs w:val="28"/>
          <w:lang w:eastAsia="ar-SA"/>
        </w:rPr>
        <w:t>EDUCATION AND TRAINING</w:t>
      </w:r>
    </w:p>
    <w:p w:rsidR="00B1474F" w:rsidRDefault="00B1474F" w:rsidP="00B1474F">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1474F" w:rsidRDefault="00B1474F" w:rsidP="00B1474F">
      <w:pPr>
        <w:rPr>
          <w:rFonts w:ascii="Arial" w:hAnsi="Arial" w:cs="Arial"/>
          <w:sz w:val="20"/>
          <w:szCs w:val="20"/>
          <w:lang w:eastAsia="ar-SA"/>
        </w:rPr>
      </w:pPr>
    </w:p>
    <w:p w:rsidR="00B1474F" w:rsidRDefault="00B1474F" w:rsidP="00B1474F">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1474F" w:rsidRDefault="00B1474F" w:rsidP="00B1474F">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1474F" w:rsidRDefault="00B1474F" w:rsidP="00B1474F">
      <w:pPr>
        <w:rPr>
          <w:rFonts w:ascii="Arial" w:hAnsi="Arial" w:cs="Arial"/>
          <w:sz w:val="20"/>
          <w:szCs w:val="20"/>
          <w:lang w:eastAsia="ar-SA"/>
        </w:rPr>
      </w:pPr>
    </w:p>
    <w:p w:rsidR="00B1474F" w:rsidRDefault="00B1474F" w:rsidP="00B1474F">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1474F" w:rsidRDefault="00B1474F" w:rsidP="00B1474F">
      <w:pPr>
        <w:rPr>
          <w:rFonts w:ascii="Arial" w:hAnsi="Arial" w:cs="Arial"/>
          <w:color w:val="3A6699"/>
          <w:sz w:val="28"/>
          <w:szCs w:val="28"/>
          <w:lang w:eastAsia="ar-SA"/>
        </w:rPr>
      </w:pPr>
      <w:r>
        <w:rPr>
          <w:rFonts w:ascii="Arial" w:hAnsi="Arial" w:cs="Arial"/>
          <w:sz w:val="28"/>
          <w:szCs w:val="28"/>
          <w:lang w:eastAsia="ar-SA"/>
        </w:rPr>
        <w:t>CAREER OPPORTUNITIES</w:t>
      </w:r>
    </w:p>
    <w:p w:rsidR="00B1474F" w:rsidRDefault="00B1474F" w:rsidP="00B1474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B1474F" w:rsidRDefault="00B1474F" w:rsidP="00B147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1474F" w:rsidRDefault="00B1474F" w:rsidP="00B1474F">
      <w:pPr>
        <w:rPr>
          <w:rFonts w:ascii="Arial" w:hAnsi="Arial" w:cs="Arial"/>
          <w:color w:val="3A6699"/>
          <w:sz w:val="28"/>
          <w:szCs w:val="28"/>
          <w:lang w:eastAsia="ar-SA"/>
        </w:rPr>
      </w:pPr>
      <w:r>
        <w:rPr>
          <w:rFonts w:ascii="Arial" w:hAnsi="Arial" w:cs="Arial"/>
          <w:sz w:val="28"/>
          <w:szCs w:val="28"/>
          <w:lang w:eastAsia="ar-SA"/>
        </w:rPr>
        <w:t>ACCESS STANDARDS</w:t>
      </w:r>
    </w:p>
    <w:p w:rsidR="00B1474F" w:rsidRDefault="00B1474F" w:rsidP="00B1474F">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webstore.ansi.org/sitelicense</w:t>
        </w:r>
      </w:hyperlink>
      <w:r>
        <w:rPr>
          <w:rFonts w:ascii="Arial" w:hAnsi="Arial" w:cs="Arial"/>
          <w:color w:val="0075BE"/>
          <w:sz w:val="20"/>
          <w:szCs w:val="20"/>
        </w:rPr>
        <w:t xml:space="preserve">. </w:t>
      </w:r>
    </w:p>
    <w:p w:rsidR="00B1474F" w:rsidRDefault="00B1474F" w:rsidP="00B1474F">
      <w:pPr>
        <w:rPr>
          <w:rFonts w:ascii="Arial" w:hAnsi="Arial" w:cs="Arial"/>
          <w:sz w:val="20"/>
          <w:szCs w:val="20"/>
        </w:rPr>
      </w:pPr>
    </w:p>
    <w:p w:rsidR="00B1474F" w:rsidRDefault="00B1474F" w:rsidP="00B1474F">
      <w:pPr>
        <w:rPr>
          <w:rFonts w:ascii="Arial" w:hAnsi="Arial" w:cs="Arial"/>
          <w:sz w:val="20"/>
          <w:szCs w:val="20"/>
          <w:lang w:eastAsia="ar-SA"/>
        </w:rPr>
      </w:pPr>
      <w:hyperlink r:id="rId55" w:history="1">
        <w:r>
          <w:rPr>
            <w:rStyle w:val="Hyperlink"/>
            <w:rFonts w:ascii="Arial" w:hAnsi="Arial" w:cs="Arial"/>
            <w:b/>
            <w:bCs/>
            <w:color w:val="0075BE"/>
            <w:sz w:val="20"/>
            <w:szCs w:val="20"/>
          </w:rPr>
          <w:t>eStandards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r>
          <w:rPr>
            <w:rStyle w:val="Hyperlink"/>
            <w:rFonts w:ascii="Arial" w:hAnsi="Arial" w:cs="Arial"/>
            <w:color w:val="0075BE"/>
            <w:sz w:val="20"/>
            <w:szCs w:val="20"/>
            <w:lang w:eastAsia="ar-SA"/>
          </w:rPr>
          <w:t>eStandards Store (eSS)…</w:t>
        </w:r>
      </w:hyperlink>
    </w:p>
    <w:p w:rsidR="00B1474F" w:rsidRDefault="00B1474F" w:rsidP="00B1474F">
      <w:pPr>
        <w:rPr>
          <w:rFonts w:ascii="Arial" w:hAnsi="Arial" w:cs="Arial"/>
          <w:sz w:val="20"/>
          <w:szCs w:val="20"/>
          <w:lang w:eastAsia="ar-SA"/>
        </w:rPr>
      </w:pPr>
    </w:p>
    <w:p w:rsidR="00B1474F" w:rsidRDefault="00B1474F" w:rsidP="00B1474F">
      <w:pPr>
        <w:rPr>
          <w:rFonts w:ascii="Arial" w:hAnsi="Arial" w:cs="Arial"/>
          <w:sz w:val="20"/>
          <w:szCs w:val="20"/>
          <w:lang w:eastAsia="ar-SA"/>
        </w:rPr>
      </w:pPr>
      <w:r>
        <w:rPr>
          <w:rFonts w:ascii="Arial" w:hAnsi="Arial" w:cs="Arial"/>
          <w:sz w:val="20"/>
          <w:szCs w:val="20"/>
          <w:lang w:eastAsia="ar-SA"/>
        </w:rPr>
        <w:t>This week’s featured eSS package:</w:t>
      </w:r>
    </w:p>
    <w:p w:rsidR="00B1474F" w:rsidRDefault="00B1474F" w:rsidP="00B1474F">
      <w:pPr>
        <w:rPr>
          <w:rFonts w:ascii="Arial" w:hAnsi="Arial" w:cs="Arial"/>
          <w:sz w:val="20"/>
          <w:szCs w:val="20"/>
        </w:rPr>
      </w:pPr>
    </w:p>
    <w:p w:rsidR="00B1474F" w:rsidRDefault="00B1474F" w:rsidP="00B1474F">
      <w:pPr>
        <w:rPr>
          <w:b/>
          <w:bCs/>
          <w:color w:val="0075BE"/>
          <w:u w:val="single"/>
        </w:rPr>
      </w:pPr>
      <w:hyperlink r:id="rId57" w:history="1">
        <w:r>
          <w:rPr>
            <w:rStyle w:val="Hyperlink"/>
            <w:rFonts w:ascii="Arial" w:hAnsi="Arial" w:cs="Arial"/>
            <w:b/>
            <w:bCs/>
            <w:color w:val="0075BE"/>
            <w:sz w:val="20"/>
            <w:szCs w:val="20"/>
          </w:rPr>
          <w:t>ISO 9001:2015 Plus Redline</w:t>
        </w:r>
      </w:hyperlink>
    </w:p>
    <w:p w:rsidR="00B1474F" w:rsidRDefault="00B1474F" w:rsidP="00B1474F">
      <w:pPr>
        <w:rPr>
          <w:rFonts w:ascii="Arial" w:hAnsi="Arial" w:cs="Arial"/>
          <w:color w:val="000000"/>
          <w:sz w:val="20"/>
          <w:szCs w:val="20"/>
        </w:rPr>
      </w:pPr>
      <w:r>
        <w:rPr>
          <w:rFonts w:ascii="Arial" w:hAnsi="Arial" w:cs="Arial"/>
          <w:color w:val="000000"/>
          <w:sz w:val="20"/>
          <w:szCs w:val="20"/>
        </w:rPr>
        <w:t>ISO 9001:2015 specifies requirements for a quality management system when an organization needs to demonstrate its ability to consistently provide products and services that meet customer and applicable statutory and regulatory requirements, and aims to enhance customer satisfaction through the effective application of the system, including processes for improvement of the system and the assurance of conformity to customer and applicable statutory and regulatory requirements.</w:t>
      </w:r>
    </w:p>
    <w:p w:rsidR="00B1474F" w:rsidRDefault="00B1474F" w:rsidP="00B1474F"/>
    <w:p w:rsidR="00B1474F" w:rsidRDefault="00B1474F" w:rsidP="00B1474F">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1474F" w:rsidRDefault="00B1474F" w:rsidP="00B1474F">
      <w:pPr>
        <w:rPr>
          <w:rFonts w:ascii="Arial" w:hAnsi="Arial" w:cs="Arial"/>
          <w:color w:val="1F497D"/>
          <w:sz w:val="20"/>
          <w:szCs w:val="20"/>
        </w:rPr>
      </w:pPr>
    </w:p>
    <w:p w:rsidR="00B1474F" w:rsidRDefault="00B1474F" w:rsidP="00B1474F">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B1474F" w:rsidRDefault="00B1474F" w:rsidP="00B1474F">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1474F" w:rsidRDefault="00B1474F" w:rsidP="00B1474F">
      <w:pPr>
        <w:rPr>
          <w:rFonts w:ascii="Arial" w:hAnsi="Arial" w:cs="Arial"/>
          <w:sz w:val="20"/>
          <w:szCs w:val="20"/>
          <w:lang w:eastAsia="ar-SA"/>
        </w:rPr>
      </w:pPr>
      <w:r>
        <w:rPr>
          <w:rFonts w:ascii="Arial" w:hAnsi="Arial" w:cs="Arial"/>
          <w:sz w:val="16"/>
          <w:szCs w:val="16"/>
          <w:lang w:eastAsia="ar-SA"/>
        </w:rPr>
        <w:t xml:space="preserve">If you would like to add a contact to the </w:t>
      </w:r>
      <w:r>
        <w:rPr>
          <w:rFonts w:ascii="Arial" w:hAnsi="Arial" w:cs="Arial"/>
          <w:i/>
          <w:iCs/>
          <w:sz w:val="16"/>
          <w:szCs w:val="16"/>
          <w:lang w:eastAsia="ar-SA"/>
        </w:rPr>
        <w:t>What’s New?</w:t>
      </w:r>
      <w:r>
        <w:rPr>
          <w:rFonts w:ascii="Arial" w:hAnsi="Arial" w:cs="Arial"/>
          <w:sz w:val="16"/>
          <w:szCs w:val="16"/>
          <w:lang w:eastAsia="ar-SA"/>
        </w:rPr>
        <w:t xml:space="preserve"> mailing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BC6035" w:rsidRDefault="00BC6035">
      <w:bookmarkStart w:id="0" w:name="_GoBack"/>
      <w:bookmarkEnd w:id="0"/>
    </w:p>
    <w:sectPr w:rsidR="00BC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4F"/>
    <w:rsid w:val="00B1474F"/>
    <w:rsid w:val="00BC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74F"/>
    <w:rPr>
      <w:color w:val="0000FF"/>
      <w:u w:val="single"/>
    </w:rPr>
  </w:style>
  <w:style w:type="paragraph" w:styleId="BalloonText">
    <w:name w:val="Balloon Text"/>
    <w:basedOn w:val="Normal"/>
    <w:link w:val="BalloonTextChar"/>
    <w:uiPriority w:val="99"/>
    <w:semiHidden/>
    <w:unhideWhenUsed/>
    <w:rsid w:val="00B1474F"/>
    <w:rPr>
      <w:rFonts w:ascii="Tahoma" w:hAnsi="Tahoma" w:cs="Tahoma"/>
      <w:sz w:val="16"/>
      <w:szCs w:val="16"/>
    </w:rPr>
  </w:style>
  <w:style w:type="character" w:customStyle="1" w:styleId="BalloonTextChar">
    <w:name w:val="Balloon Text Char"/>
    <w:basedOn w:val="DefaultParagraphFont"/>
    <w:link w:val="BalloonText"/>
    <w:uiPriority w:val="99"/>
    <w:semiHidden/>
    <w:rsid w:val="00B14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474F"/>
    <w:rPr>
      <w:color w:val="0000FF"/>
      <w:u w:val="single"/>
    </w:rPr>
  </w:style>
  <w:style w:type="paragraph" w:styleId="BalloonText">
    <w:name w:val="Balloon Text"/>
    <w:basedOn w:val="Normal"/>
    <w:link w:val="BalloonTextChar"/>
    <w:uiPriority w:val="99"/>
    <w:semiHidden/>
    <w:unhideWhenUsed/>
    <w:rsid w:val="00B1474F"/>
    <w:rPr>
      <w:rFonts w:ascii="Tahoma" w:hAnsi="Tahoma" w:cs="Tahoma"/>
      <w:sz w:val="16"/>
      <w:szCs w:val="16"/>
    </w:rPr>
  </w:style>
  <w:style w:type="character" w:customStyle="1" w:styleId="BalloonTextChar">
    <w:name w:val="Balloon Text Char"/>
    <w:basedOn w:val="DefaultParagraphFont"/>
    <w:link w:val="BalloonText"/>
    <w:uiPriority w:val="99"/>
    <w:semiHidden/>
    <w:rsid w:val="00B14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73234">
      <w:bodyDiv w:val="1"/>
      <w:marLeft w:val="0"/>
      <w:marRight w:val="0"/>
      <w:marTop w:val="0"/>
      <w:marBottom w:val="0"/>
      <w:divBdr>
        <w:top w:val="none" w:sz="0" w:space="0" w:color="auto"/>
        <w:left w:val="none" w:sz="0" w:space="0" w:color="auto"/>
        <w:bottom w:val="none" w:sz="0" w:space="0" w:color="auto"/>
        <w:right w:val="none" w:sz="0" w:space="0" w:color="auto"/>
      </w:divBdr>
      <w:divsChild>
        <w:div w:id="126013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13.png@01D298A9.09B88BB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30617" TargetMode="External"/><Relationship Id="rId47" Type="http://schemas.openxmlformats.org/officeDocument/2006/relationships/hyperlink" Target="http://www.standardslearn.org/?&amp;source=whatsnew030617" TargetMode="External"/><Relationship Id="rId63" Type="http://schemas.openxmlformats.org/officeDocument/2006/relationships/hyperlink" Target="mailto:pr@ansi.org" TargetMode="External"/><Relationship Id="rId68" Type="http://schemas.openxmlformats.org/officeDocument/2006/relationships/customXml" Target="../customXml/item3.xml"/><Relationship Id="rId7" Type="http://schemas.openxmlformats.org/officeDocument/2006/relationships/hyperlink" Target="http://www.ansi.org/?&amp;source=whatsnew030617"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14.png@01D298A9.09B88BB0" TargetMode="External"/><Relationship Id="rId11" Type="http://schemas.openxmlformats.org/officeDocument/2006/relationships/hyperlink" Target="https://www.ansi.org/news_publications/news_story?menuid=7&amp;articleid=74ee7673-0f04-4750-9bcb-a7aa288274c3&amp;source=whatsnew030617" TargetMode="External"/><Relationship Id="rId24" Type="http://schemas.openxmlformats.org/officeDocument/2006/relationships/hyperlink" Target="http://www.youtube.com/user/ansidotorg" TargetMode="External"/><Relationship Id="rId32" Type="http://schemas.openxmlformats.org/officeDocument/2006/relationships/image" Target="cid:image015.png@01D298A9.09B88BB0" TargetMode="External"/><Relationship Id="rId37" Type="http://schemas.openxmlformats.org/officeDocument/2006/relationships/hyperlink" Target="https://share.ansi.org/shared%20documents/News%20and%20Publications/Brochures/USCAP%202011.pdf?&amp;source=whatsnew030617" TargetMode="External"/><Relationship Id="rId40" Type="http://schemas.openxmlformats.org/officeDocument/2006/relationships/hyperlink" Target="http://www.ansi.org/news_publications/periodicals/overview.aspx?menuid=7&amp;source=whatsnew030617" TargetMode="External"/><Relationship Id="rId45" Type="http://schemas.openxmlformats.org/officeDocument/2006/relationships/hyperlink" Target="https://www.ansi.org/meetings_events/events/2017/CMF-spring-meeting" TargetMode="External"/><Relationship Id="rId53" Type="http://schemas.openxmlformats.org/officeDocument/2006/relationships/hyperlink" Target="http://webstore.ansi.org/site_license_availability.aspx?&amp;source=whatsnew030617" TargetMode="External"/><Relationship Id="rId58" Type="http://schemas.openxmlformats.org/officeDocument/2006/relationships/hyperlink" Target="http://webstore.ansi.org/?&amp;source=whatsnew030617" TargetMode="External"/><Relationship Id="rId66" Type="http://schemas.openxmlformats.org/officeDocument/2006/relationships/customXml" Target="../customXml/item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png"/><Relationship Id="rId14" Type="http://schemas.openxmlformats.org/officeDocument/2006/relationships/hyperlink" Target="https://www.ansi.org/news_publications/news_story?menuid=7&amp;articleid=a8398ccd-4b7e-4f5a-8ef7-c1213f1f7df6&amp;source=whatsnew030617"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09.pdf" TargetMode="External"/><Relationship Id="rId43" Type="http://schemas.openxmlformats.org/officeDocument/2006/relationships/hyperlink" Target="https://eseries.ansi.org/source/Events/Event.cfm?EVENT=OMF_0417" TargetMode="External"/><Relationship Id="rId48" Type="http://schemas.openxmlformats.org/officeDocument/2006/relationships/hyperlink" Target="http://www.standardslearn.org/standardization_case_studies.aspx?&amp;source=whatsnew030617" TargetMode="External"/><Relationship Id="rId56" Type="http://schemas.openxmlformats.org/officeDocument/2006/relationships/hyperlink" Target="http://webstore.ansi.org/?&amp;source=whatsnew030617"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nsi.org/news_publications/news_story?menuid=7&amp;articleid=6a8f99db-84d9-40f8-b70b-78e692f77361&amp;source=whatsnew030617" TargetMode="External"/><Relationship Id="rId51" Type="http://schemas.openxmlformats.org/officeDocument/2006/relationships/hyperlink" Target="http://www.ansi.org/career_opportunities/positions_available/position_available.aspx?menuid=13&amp;source=whatsnew0306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b9d50f1d-f2fb-413c-aacd-f33a2156b1ba&amp;source=whatsnew022717" TargetMode="External"/><Relationship Id="rId17" Type="http://schemas.openxmlformats.org/officeDocument/2006/relationships/image" Target="cid:image010.png@01D298A9.09B88BB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7/3_6_17.pdf" TargetMode="External"/><Relationship Id="rId38" Type="http://schemas.openxmlformats.org/officeDocument/2006/relationships/hyperlink" Target="https://share.ansi.org/Shared%20Documents/News%20and%20Publications/Brochures/Annual%20Report%20Archive/ANSI_2015_16_Annual_Report.pdf?&amp;source=whatsnew030617" TargetMode="External"/><Relationship Id="rId46" Type="http://schemas.openxmlformats.org/officeDocument/2006/relationships/hyperlink" Target="http://www.ansi.org/education_trainings/overview.aspx?menuid=9?&amp;source=whatsnew030617" TargetMode="External"/><Relationship Id="rId59" Type="http://schemas.openxmlformats.org/officeDocument/2006/relationships/hyperlink" Target="http://webstore.ansi.org/?&amp;source=whatsnew022717" TargetMode="External"/><Relationship Id="rId20" Type="http://schemas.openxmlformats.org/officeDocument/2006/relationships/image" Target="cid:image011.png@01D298A9.09B88BB0" TargetMode="External"/><Relationship Id="rId41" Type="http://schemas.openxmlformats.org/officeDocument/2006/relationships/hyperlink" Target="http://www.ansi.org/news_publications/other_documents/other_doc.aspx?menuid=7&amp;source=whatsnew030617" TargetMode="External"/><Relationship Id="rId54" Type="http://schemas.openxmlformats.org/officeDocument/2006/relationships/hyperlink" Target="http://webstore.ansi.org/sitelicense.aspx?&amp;source=whatsnew0306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12.png@01D298A9.09B88BB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030617" TargetMode="External"/><Relationship Id="rId49" Type="http://schemas.openxmlformats.org/officeDocument/2006/relationships/hyperlink" Target="http://www.ansi.org/education_trainings/K_12_students.aspx?menuid=9&amp;source=whatsnew030617" TargetMode="External"/><Relationship Id="rId57" Type="http://schemas.openxmlformats.org/officeDocument/2006/relationships/hyperlink" Target="http://webstore.ansi.org/RecordDetail.aspx?sku=ISO+9001%3a2015+Plus+Redline&amp;source=package_landing_page&amp;source=whatsnew030617" TargetMode="External"/><Relationship Id="rId10" Type="http://schemas.openxmlformats.org/officeDocument/2006/relationships/hyperlink" Target="https://www.ansi.org/news_publications/news_story?menuid=7&amp;articleid=f43b49a3-9642-46e0-957e-95621a20b142&amp;source=030617" TargetMode="External"/><Relationship Id="rId31" Type="http://schemas.openxmlformats.org/officeDocument/2006/relationships/image" Target="media/image7.png"/><Relationship Id="rId44" Type="http://schemas.openxmlformats.org/officeDocument/2006/relationships/hyperlink" Target="https://eseries.ansi.org/source/Events/Event.cfm?EVENT=OMF_0417" TargetMode="External"/><Relationship Id="rId52" Type="http://schemas.openxmlformats.org/officeDocument/2006/relationships/hyperlink" Target="http://webstore.ansi.org/sitelicense.aspx?source=left_nav&amp;source=whatsnew030617" TargetMode="External"/><Relationship Id="rId60" Type="http://schemas.openxmlformats.org/officeDocument/2006/relationships/hyperlink" Target="mailto:storemanager@ansi.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9fafd907-48a1-4471-8803-d39e3b458173&amp;source=030617" TargetMode="External"/><Relationship Id="rId13" Type="http://schemas.openxmlformats.org/officeDocument/2006/relationships/hyperlink" Target="https://www.ansi.org/news_publications/news_story?menuid=7&amp;articleid=0f53eed1-3377-4f21-a023-41bc076b1056&amp;source=whatsnew0306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30617" TargetMode="External"/><Relationship Id="rId34" Type="http://schemas.openxmlformats.org/officeDocument/2006/relationships/hyperlink" Target="https://share.ansi.org/Shared%20Documents/Government%20Affairs/Federal%20Register%20Notices/NCRP%20Notices/2017/NCRPNotices_01_2017.pdf" TargetMode="External"/><Relationship Id="rId50" Type="http://schemas.openxmlformats.org/officeDocument/2006/relationships/hyperlink" Target="http://www.ansi.org/career_opportunities/positions_available/position_available.aspx?menuid=13&amp;source=whatsnew030617" TargetMode="External"/><Relationship Id="rId55" Type="http://schemas.openxmlformats.org/officeDocument/2006/relationships/hyperlink" Target="http://webstore.ansi.org/default.aspx?&amp;source=whatsnew030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94CE-1068-4228-B5A9-22E716A6CF1E}"/>
</file>

<file path=customXml/itemProps2.xml><?xml version="1.0" encoding="utf-8"?>
<ds:datastoreItem xmlns:ds="http://schemas.openxmlformats.org/officeDocument/2006/customXml" ds:itemID="{D44594CE-1068-4228-B5A9-22E716A6CF1E}"/>
</file>

<file path=customXml/itemProps3.xml><?xml version="1.0" encoding="utf-8"?>
<ds:datastoreItem xmlns:ds="http://schemas.openxmlformats.org/officeDocument/2006/customXml" ds:itemID="{6E548575-5609-4115-9C99-3EEEA4B0BA3C}"/>
</file>

<file path=customXml/itemProps4.xml><?xml version="1.0" encoding="utf-8"?>
<ds:datastoreItem xmlns:ds="http://schemas.openxmlformats.org/officeDocument/2006/customXml" ds:itemID="{6B746D76-AAFF-44BE-8E1B-8DFF299C051D}"/>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2017-05-17T15:21:00Z</dcterms:created>
  <dcterms:modified xsi:type="dcterms:W3CDTF">2017-05-17T15:21:00Z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16c71ba5-33e4-4b5c-90a5-9e890f72cc28</vt:lpwstr>
  </property>
</Properties>
</file>