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3D" w:rsidRDefault="0015703D" w:rsidP="0015703D">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12, 2017  </w:t>
      </w:r>
    </w:p>
    <w:p w:rsidR="0015703D" w:rsidRDefault="0015703D" w:rsidP="0015703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5703D" w:rsidRDefault="0015703D" w:rsidP="0015703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2.25pt" o:hralign="center" o:hrstd="t" o:hrnoshade="t" o:hr="t" fillcolor="#bfbfbf" stroked="f"/>
        </w:pict>
      </w:r>
    </w:p>
    <w:tbl>
      <w:tblPr>
        <w:tblpPr w:leftFromText="180" w:rightFromText="180" w:bottomFromText="110" w:vertAnchor="text"/>
        <w:tblW w:w="0" w:type="auto"/>
        <w:tblCellMar>
          <w:left w:w="0" w:type="dxa"/>
          <w:right w:w="0" w:type="dxa"/>
        </w:tblCellMar>
        <w:tblLook w:val="04A0" w:firstRow="1" w:lastRow="0" w:firstColumn="1" w:lastColumn="0" w:noHBand="0" w:noVBand="1"/>
      </w:tblPr>
      <w:tblGrid>
        <w:gridCol w:w="9360"/>
      </w:tblGrid>
      <w:tr w:rsidR="0015703D" w:rsidTr="0015703D">
        <w:trPr>
          <w:trHeight w:val="3390"/>
        </w:trPr>
        <w:tc>
          <w:tcPr>
            <w:tcW w:w="9894" w:type="dxa"/>
            <w:shd w:val="clear" w:color="auto" w:fill="C6D9F1"/>
            <w:tcMar>
              <w:top w:w="0" w:type="dxa"/>
              <w:left w:w="108" w:type="dxa"/>
              <w:bottom w:w="0" w:type="dxa"/>
              <w:right w:w="108" w:type="dxa"/>
            </w:tcMar>
          </w:tcPr>
          <w:p w:rsidR="0015703D" w:rsidRDefault="0015703D">
            <w:pPr>
              <w:spacing w:line="276" w:lineRule="auto"/>
              <w:jc w:val="center"/>
              <w:rPr>
                <w:rFonts w:ascii="Arial" w:hAnsi="Arial" w:cs="Arial"/>
                <w:sz w:val="20"/>
                <w:szCs w:val="20"/>
                <w:lang w:eastAsia="ar-SA"/>
              </w:rPr>
            </w:pPr>
          </w:p>
          <w:p w:rsidR="0015703D" w:rsidRDefault="0015703D">
            <w:pPr>
              <w:spacing w:line="276" w:lineRule="auto"/>
              <w:jc w:val="center"/>
              <w:rPr>
                <w:rFonts w:ascii="Arial" w:hAnsi="Arial" w:cs="Arial"/>
                <w:b/>
                <w:bCs/>
                <w:color w:val="002060"/>
                <w:lang w:eastAsia="ar-SA"/>
              </w:rPr>
            </w:pPr>
            <w:r>
              <w:rPr>
                <w:rFonts w:ascii="Arial" w:hAnsi="Arial" w:cs="Arial"/>
                <w:b/>
                <w:bCs/>
                <w:color w:val="002060"/>
                <w:lang w:eastAsia="ar-SA"/>
              </w:rPr>
              <w:t>Last chance! ANSI’s  2017 Leadership and Service Awards</w:t>
            </w:r>
          </w:p>
          <w:p w:rsidR="0015703D" w:rsidRDefault="0015703D">
            <w:pPr>
              <w:spacing w:line="276" w:lineRule="auto"/>
              <w:jc w:val="center"/>
              <w:rPr>
                <w:rFonts w:ascii="Arial" w:hAnsi="Arial" w:cs="Arial"/>
                <w:b/>
                <w:bCs/>
                <w:i/>
                <w:iCs/>
                <w:color w:val="002060"/>
                <w:sz w:val="12"/>
                <w:szCs w:val="12"/>
                <w:lang w:eastAsia="ar-SA"/>
              </w:rPr>
            </w:pPr>
          </w:p>
          <w:p w:rsidR="0015703D" w:rsidRDefault="0015703D">
            <w:pPr>
              <w:spacing w:line="276" w:lineRule="auto"/>
              <w:jc w:val="center"/>
              <w:rPr>
                <w:rFonts w:ascii="Arial" w:hAnsi="Arial" w:cs="Arial"/>
                <w:b/>
                <w:bCs/>
                <w:i/>
                <w:iCs/>
                <w:color w:val="FF0000"/>
                <w:lang w:eastAsia="ar-SA"/>
              </w:rPr>
            </w:pPr>
            <w:r>
              <w:rPr>
                <w:rFonts w:ascii="Arial" w:hAnsi="Arial" w:cs="Arial"/>
                <w:b/>
                <w:bCs/>
                <w:i/>
                <w:iCs/>
                <w:color w:val="FF0000"/>
                <w:lang w:eastAsia="ar-SA"/>
              </w:rPr>
              <w:t>Nominations are due by Friday, June 16</w:t>
            </w:r>
          </w:p>
          <w:p w:rsidR="0015703D" w:rsidRDefault="0015703D">
            <w:pPr>
              <w:spacing w:line="276" w:lineRule="auto"/>
              <w:jc w:val="center"/>
              <w:rPr>
                <w:rFonts w:ascii="Arial" w:hAnsi="Arial" w:cs="Arial"/>
                <w:b/>
                <w:bCs/>
                <w:i/>
                <w:iCs/>
                <w:color w:val="FF0000"/>
                <w:sz w:val="14"/>
                <w:szCs w:val="14"/>
                <w:lang w:eastAsia="ar-SA"/>
              </w:rPr>
            </w:pPr>
          </w:p>
          <w:p w:rsidR="0015703D" w:rsidRDefault="0015703D">
            <w:pPr>
              <w:spacing w:line="276" w:lineRule="auto"/>
              <w:jc w:val="center"/>
              <w:rPr>
                <w:color w:val="0000FF"/>
                <w:sz w:val="20"/>
                <w:szCs w:val="20"/>
                <w:u w:val="single"/>
              </w:rPr>
            </w:pPr>
            <w:hyperlink r:id="rId7" w:history="1">
              <w:r>
                <w:rPr>
                  <w:rStyle w:val="Hyperlink"/>
                  <w:rFonts w:ascii="Arial" w:hAnsi="Arial" w:cs="Arial"/>
                  <w:b/>
                  <w:bCs/>
                  <w:sz w:val="20"/>
                  <w:szCs w:val="20"/>
                  <w:lang w:eastAsia="ar-SA"/>
                </w:rPr>
                <w:t>Click here to nominate!</w:t>
              </w:r>
            </w:hyperlink>
          </w:p>
          <w:p w:rsidR="0015703D" w:rsidRDefault="0015703D">
            <w:pPr>
              <w:spacing w:line="276" w:lineRule="auto"/>
              <w:jc w:val="center"/>
              <w:rPr>
                <w:rFonts w:ascii="Arial" w:hAnsi="Arial" w:cs="Arial"/>
                <w:b/>
                <w:bCs/>
                <w:color w:val="0000FF"/>
                <w:sz w:val="20"/>
                <w:szCs w:val="20"/>
                <w:u w:val="single"/>
                <w:lang w:eastAsia="ar-SA"/>
              </w:rPr>
            </w:pPr>
            <w:r>
              <w:rPr>
                <w:noProof/>
              </w:rPr>
              <w:drawing>
                <wp:anchor distT="0" distB="0" distL="114300" distR="114300" simplePos="0" relativeHeight="251660288" behindDoc="0" locked="0" layoutInCell="1" allowOverlap="1">
                  <wp:simplePos x="0" y="0"/>
                  <wp:positionH relativeFrom="column">
                    <wp:posOffset>1457325</wp:posOffset>
                  </wp:positionH>
                  <wp:positionV relativeFrom="paragraph">
                    <wp:posOffset>47625</wp:posOffset>
                  </wp:positionV>
                  <wp:extent cx="276098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2727" t="48245" r="4091" b="13158"/>
                          <a:stretch>
                            <a:fillRect/>
                          </a:stretch>
                        </pic:blipFill>
                        <pic:spPr bwMode="auto">
                          <a:xfrm>
                            <a:off x="0" y="0"/>
                            <a:ext cx="2760980" cy="1162050"/>
                          </a:xfrm>
                          <a:prstGeom prst="rect">
                            <a:avLst/>
                          </a:prstGeom>
                          <a:noFill/>
                        </pic:spPr>
                      </pic:pic>
                    </a:graphicData>
                  </a:graphic>
                  <wp14:sizeRelH relativeFrom="page">
                    <wp14:pctWidth>0</wp14:pctWidth>
                  </wp14:sizeRelH>
                  <wp14:sizeRelV relativeFrom="page">
                    <wp14:pctHeight>0</wp14:pctHeight>
                  </wp14:sizeRelV>
                </wp:anchor>
              </w:drawing>
            </w:r>
          </w:p>
          <w:p w:rsidR="0015703D" w:rsidRDefault="0015703D">
            <w:pPr>
              <w:spacing w:line="276" w:lineRule="auto"/>
              <w:jc w:val="center"/>
              <w:rPr>
                <w:color w:val="FF0000"/>
              </w:rPr>
            </w:pPr>
          </w:p>
          <w:p w:rsidR="0015703D" w:rsidRDefault="0015703D">
            <w:pPr>
              <w:spacing w:line="276" w:lineRule="auto"/>
              <w:jc w:val="center"/>
              <w:rPr>
                <w:rFonts w:ascii="Arial" w:hAnsi="Arial" w:cs="Arial"/>
                <w:b/>
                <w:bCs/>
                <w:sz w:val="20"/>
                <w:szCs w:val="20"/>
                <w:lang w:eastAsia="ar-SA"/>
              </w:rPr>
            </w:pPr>
          </w:p>
          <w:p w:rsidR="0015703D" w:rsidRDefault="0015703D">
            <w:pPr>
              <w:spacing w:line="276" w:lineRule="auto"/>
              <w:jc w:val="center"/>
              <w:rPr>
                <w:rFonts w:ascii="Arial" w:hAnsi="Arial" w:cs="Arial"/>
                <w:b/>
                <w:bCs/>
                <w:sz w:val="20"/>
                <w:szCs w:val="20"/>
                <w:lang w:eastAsia="ar-SA"/>
              </w:rPr>
            </w:pPr>
          </w:p>
          <w:p w:rsidR="0015703D" w:rsidRDefault="0015703D">
            <w:pPr>
              <w:spacing w:line="276" w:lineRule="auto"/>
              <w:rPr>
                <w:rFonts w:ascii="Arial" w:hAnsi="Arial" w:cs="Arial"/>
                <w:b/>
                <w:bCs/>
                <w:sz w:val="20"/>
                <w:szCs w:val="20"/>
                <w:lang w:eastAsia="ar-SA"/>
              </w:rPr>
            </w:pPr>
          </w:p>
        </w:tc>
      </w:tr>
    </w:tbl>
    <w:p w:rsidR="0015703D" w:rsidRDefault="0015703D" w:rsidP="0015703D">
      <w:pPr>
        <w:rPr>
          <w:rFonts w:ascii="Arial" w:hAnsi="Arial" w:cs="Arial"/>
          <w:sz w:val="28"/>
          <w:szCs w:val="28"/>
          <w:lang w:eastAsia="ar-SA"/>
        </w:rPr>
      </w:pPr>
      <w:bookmarkStart w:id="0" w:name="_GoBack"/>
      <w:bookmarkEnd w:id="0"/>
    </w:p>
    <w:p w:rsidR="0015703D" w:rsidRDefault="0015703D" w:rsidP="0015703D">
      <w:pPr>
        <w:rPr>
          <w:rFonts w:ascii="Arial" w:hAnsi="Arial" w:cs="Arial"/>
          <w:sz w:val="28"/>
          <w:szCs w:val="28"/>
          <w:lang w:eastAsia="ar-SA"/>
        </w:rPr>
      </w:pPr>
      <w:r>
        <w:rPr>
          <w:rFonts w:ascii="Arial" w:hAnsi="Arial" w:cs="Arial"/>
          <w:sz w:val="28"/>
          <w:szCs w:val="28"/>
          <w:lang w:eastAsia="ar-SA"/>
        </w:rPr>
        <w:t>HEADLINES</w:t>
      </w:r>
    </w:p>
    <w:p w:rsidR="0015703D" w:rsidRDefault="0015703D" w:rsidP="0015703D">
      <w:pPr>
        <w:rPr>
          <w:rFonts w:ascii="Arial" w:hAnsi="Arial" w:cs="Arial"/>
          <w:sz w:val="28"/>
          <w:szCs w:val="28"/>
          <w:lang w:eastAsia="ar-SA"/>
        </w:rPr>
      </w:pPr>
    </w:p>
    <w:p w:rsidR="0015703D" w:rsidRDefault="0015703D" w:rsidP="0015703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5703D" w:rsidRDefault="0015703D" w:rsidP="0015703D">
      <w:pPr>
        <w:rPr>
          <w:rFonts w:ascii="Arial" w:hAnsi="Arial" w:cs="Arial"/>
          <w:sz w:val="20"/>
          <w:szCs w:val="20"/>
          <w:lang w:eastAsia="ar-SA"/>
        </w:rPr>
      </w:pPr>
    </w:p>
    <w:p w:rsidR="0015703D" w:rsidRDefault="0015703D" w:rsidP="0015703D">
      <w:pPr>
        <w:rPr>
          <w:color w:val="0075BE"/>
          <w:u w:val="single"/>
        </w:rPr>
      </w:pPr>
      <w:hyperlink r:id="rId9" w:history="1">
        <w:r>
          <w:rPr>
            <w:rStyle w:val="Hyperlink"/>
            <w:rFonts w:ascii="Arial" w:hAnsi="Arial" w:cs="Arial"/>
            <w:color w:val="0075BE"/>
            <w:sz w:val="20"/>
            <w:szCs w:val="20"/>
          </w:rPr>
          <w:t xml:space="preserve">ANSI Submits Response to USTR Request Notice on NAFTA Modernization </w:t>
        </w:r>
      </w:hyperlink>
    </w:p>
    <w:p w:rsidR="0015703D" w:rsidRDefault="0015703D" w:rsidP="0015703D">
      <w:pPr>
        <w:rPr>
          <w:rFonts w:ascii="Arial" w:hAnsi="Arial" w:cs="Arial"/>
          <w:sz w:val="20"/>
          <w:szCs w:val="20"/>
          <w:lang w:eastAsia="ar-SA"/>
        </w:rPr>
      </w:pPr>
      <w:r>
        <w:rPr>
          <w:rFonts w:ascii="Arial" w:hAnsi="Arial" w:cs="Arial"/>
          <w:sz w:val="20"/>
          <w:szCs w:val="20"/>
          <w:lang w:eastAsia="ar-SA"/>
        </w:rPr>
        <w:t>On behalf of the U.S. standardization community, ANSI has submitted a response to an Office of the United States Trade Representative (USTR) Federal Register Notice, with a statement of intent to testify at the June 27, 2017, hearing at the U.S. International Trade Commission, on negotiating objectives regarding the modernization of the North American Free Trade Agreement (NAFTA) with Canada and Mexico.</w:t>
      </w:r>
    </w:p>
    <w:p w:rsidR="0015703D" w:rsidRDefault="0015703D" w:rsidP="0015703D">
      <w:pPr>
        <w:rPr>
          <w:rFonts w:ascii="Arial" w:hAnsi="Arial" w:cs="Arial"/>
          <w:sz w:val="20"/>
          <w:szCs w:val="20"/>
          <w:lang w:eastAsia="ar-SA"/>
        </w:rPr>
      </w:pPr>
    </w:p>
    <w:p w:rsidR="0015703D" w:rsidRDefault="0015703D" w:rsidP="0015703D">
      <w:pPr>
        <w:rPr>
          <w:color w:val="0075BE"/>
          <w:u w:val="single"/>
        </w:rPr>
      </w:pPr>
      <w:hyperlink r:id="rId10" w:history="1">
        <w:r>
          <w:rPr>
            <w:rStyle w:val="Hyperlink"/>
            <w:rFonts w:ascii="Arial" w:hAnsi="Arial" w:cs="Arial"/>
            <w:color w:val="0075BE"/>
            <w:sz w:val="20"/>
            <w:szCs w:val="20"/>
          </w:rPr>
          <w:t>ANSI Announces Call for Nominations for 2018 Policy and Other Committees</w:t>
        </w:r>
      </w:hyperlink>
    </w:p>
    <w:p w:rsidR="0015703D" w:rsidRDefault="0015703D" w:rsidP="0015703D">
      <w:pPr>
        <w:rPr>
          <w:rFonts w:ascii="Arial" w:hAnsi="Arial" w:cs="Arial"/>
          <w:sz w:val="20"/>
          <w:szCs w:val="20"/>
        </w:rPr>
      </w:pPr>
      <w:r>
        <w:rPr>
          <w:rFonts w:ascii="Arial" w:hAnsi="Arial" w:cs="Arial"/>
          <w:sz w:val="20"/>
          <w:szCs w:val="20"/>
        </w:rPr>
        <w:t xml:space="preserve">ANSI invites all members of the ANSI Federation to recommend qualified candidates for membership on the Institute’s policy and other committees. The three-year terms begin January 1, 2018, and conclude December 31, 2020. The deadline for nominations is July 10, 2017. </w:t>
      </w:r>
    </w:p>
    <w:p w:rsidR="0015703D" w:rsidRDefault="0015703D" w:rsidP="0015703D"/>
    <w:p w:rsidR="0015703D" w:rsidRDefault="0015703D" w:rsidP="0015703D">
      <w:pPr>
        <w:rPr>
          <w:rFonts w:ascii="Arial" w:hAnsi="Arial" w:cs="Arial"/>
          <w:sz w:val="20"/>
          <w:szCs w:val="20"/>
        </w:rPr>
      </w:pPr>
      <w:hyperlink r:id="rId11" w:history="1">
        <w:r>
          <w:rPr>
            <w:rStyle w:val="Hyperlink"/>
            <w:rFonts w:ascii="Arial" w:hAnsi="Arial" w:cs="Arial"/>
            <w:color w:val="0075BE"/>
            <w:sz w:val="20"/>
            <w:szCs w:val="20"/>
          </w:rPr>
          <w:t xml:space="preserve">Register: Second Meeting for ISO International Workshop on Community-Scale Resource-Oriented Sanitation Systems </w:t>
        </w:r>
      </w:hyperlink>
    </w:p>
    <w:p w:rsidR="0015703D" w:rsidRDefault="0015703D" w:rsidP="0015703D">
      <w:pPr>
        <w:rPr>
          <w:rFonts w:ascii="Arial" w:hAnsi="Arial" w:cs="Arial"/>
          <w:sz w:val="20"/>
          <w:szCs w:val="20"/>
        </w:rPr>
      </w:pPr>
      <w:r>
        <w:rPr>
          <w:rFonts w:ascii="Arial" w:hAnsi="Arial" w:cs="Arial"/>
          <w:sz w:val="20"/>
          <w:szCs w:val="20"/>
        </w:rPr>
        <w:t>The IWA meeting will be held in Singapore on September 7-8 and will serve as an initial step to develop an international standard for non-</w:t>
      </w:r>
      <w:proofErr w:type="spellStart"/>
      <w:r>
        <w:rPr>
          <w:rFonts w:ascii="Arial" w:hAnsi="Arial" w:cs="Arial"/>
          <w:sz w:val="20"/>
          <w:szCs w:val="20"/>
        </w:rPr>
        <w:t>sewered</w:t>
      </w:r>
      <w:proofErr w:type="spellEnd"/>
      <w:r>
        <w:rPr>
          <w:rFonts w:ascii="Arial" w:hAnsi="Arial" w:cs="Arial"/>
          <w:sz w:val="20"/>
          <w:szCs w:val="20"/>
        </w:rPr>
        <w:t xml:space="preserve"> sanitation systems. </w:t>
      </w:r>
    </w:p>
    <w:p w:rsidR="0015703D" w:rsidRDefault="0015703D" w:rsidP="0015703D">
      <w:pPr>
        <w:rPr>
          <w:rFonts w:ascii="Arial" w:hAnsi="Arial" w:cs="Arial"/>
          <w:sz w:val="20"/>
          <w:szCs w:val="20"/>
        </w:rPr>
      </w:pPr>
    </w:p>
    <w:p w:rsidR="0015703D" w:rsidRDefault="0015703D" w:rsidP="0015703D">
      <w:hyperlink r:id="rId12" w:history="1">
        <w:r>
          <w:rPr>
            <w:rStyle w:val="Hyperlink"/>
            <w:rFonts w:ascii="Arial" w:hAnsi="Arial" w:cs="Arial"/>
            <w:color w:val="0075BE"/>
            <w:sz w:val="20"/>
            <w:szCs w:val="20"/>
          </w:rPr>
          <w:t>USTR Report Highlights ANSI, Standards Alliance’s Successful Work to Reduce Trade Barriers, Support U.S. Business</w:t>
        </w:r>
      </w:hyperlink>
    </w:p>
    <w:p w:rsidR="0015703D" w:rsidRDefault="0015703D" w:rsidP="0015703D">
      <w:pPr>
        <w:rPr>
          <w:rFonts w:ascii="Arial" w:hAnsi="Arial" w:cs="Arial"/>
          <w:sz w:val="20"/>
          <w:szCs w:val="20"/>
        </w:rPr>
      </w:pPr>
      <w:r>
        <w:rPr>
          <w:rFonts w:ascii="Arial" w:hAnsi="Arial" w:cs="Arial"/>
          <w:sz w:val="20"/>
          <w:szCs w:val="20"/>
        </w:rPr>
        <w:t>A recent fact sheet from the USTR highlights the successful work of ANSI and the Standards Alliance in supporting recent success stories related to reducing technical barriers to trade.</w:t>
      </w:r>
    </w:p>
    <w:p w:rsidR="0015703D" w:rsidRDefault="0015703D" w:rsidP="0015703D">
      <w:pPr>
        <w:rPr>
          <w:rFonts w:ascii="Arial" w:hAnsi="Arial" w:cs="Arial"/>
          <w:sz w:val="20"/>
          <w:szCs w:val="20"/>
        </w:rPr>
      </w:pPr>
    </w:p>
    <w:p w:rsidR="0015703D" w:rsidRDefault="0015703D" w:rsidP="0015703D">
      <w:pPr>
        <w:rPr>
          <w:color w:val="0075BE"/>
          <w:u w:val="single"/>
        </w:rPr>
      </w:pPr>
      <w:hyperlink r:id="rId13" w:history="1">
        <w:r>
          <w:rPr>
            <w:rStyle w:val="Hyperlink"/>
            <w:rFonts w:ascii="Arial" w:hAnsi="Arial" w:cs="Arial"/>
            <w:color w:val="0075BE"/>
            <w:sz w:val="20"/>
            <w:szCs w:val="20"/>
          </w:rPr>
          <w:t>ANSI Supports World Accreditation Day 2017</w:t>
        </w:r>
      </w:hyperlink>
    </w:p>
    <w:p w:rsidR="0015703D" w:rsidRDefault="0015703D" w:rsidP="0015703D">
      <w:pPr>
        <w:rPr>
          <w:rFonts w:ascii="Arial" w:hAnsi="Arial" w:cs="Arial"/>
          <w:sz w:val="20"/>
          <w:szCs w:val="20"/>
        </w:rPr>
      </w:pPr>
      <w:r>
        <w:rPr>
          <w:rFonts w:ascii="Arial" w:hAnsi="Arial" w:cs="Arial"/>
          <w:sz w:val="20"/>
          <w:szCs w:val="20"/>
        </w:rPr>
        <w:lastRenderedPageBreak/>
        <w:t>In recognition of World Accreditation Day 2017, ANSI has released a set of web-based resources that illustrate the numerous ways accreditation and standards support construction and the built environment.  The event</w:t>
      </w:r>
      <w:r>
        <w:t xml:space="preserve"> w</w:t>
      </w:r>
      <w:r>
        <w:rPr>
          <w:rFonts w:ascii="Arial" w:hAnsi="Arial" w:cs="Arial"/>
          <w:sz w:val="20"/>
          <w:szCs w:val="20"/>
        </w:rPr>
        <w:t xml:space="preserve">as jointly established by the International Accreditation Forum (IAF) and the International Laboratory Accreditation Cooperation (ILAC) and is held each year on June 9. </w:t>
      </w:r>
    </w:p>
    <w:p w:rsidR="0015703D" w:rsidRDefault="0015703D" w:rsidP="0015703D">
      <w:pPr>
        <w:rPr>
          <w:rFonts w:ascii="Arial" w:hAnsi="Arial" w:cs="Arial"/>
          <w:sz w:val="20"/>
          <w:szCs w:val="20"/>
        </w:rPr>
      </w:pPr>
    </w:p>
    <w:p w:rsidR="0015703D" w:rsidRDefault="0015703D" w:rsidP="0015703D">
      <w:hyperlink r:id="rId14" w:history="1">
        <w:r>
          <w:rPr>
            <w:rStyle w:val="Hyperlink"/>
            <w:rFonts w:ascii="Arial" w:hAnsi="Arial" w:cs="Arial"/>
            <w:color w:val="0075BE"/>
            <w:sz w:val="20"/>
            <w:szCs w:val="20"/>
          </w:rPr>
          <w:t>Reminder: ANSI Member Orientation Webinar on July 7</w:t>
        </w:r>
      </w:hyperlink>
    </w:p>
    <w:p w:rsidR="0015703D" w:rsidRDefault="0015703D" w:rsidP="0015703D">
      <w:pPr>
        <w:rPr>
          <w:rFonts w:ascii="Arial" w:hAnsi="Arial" w:cs="Arial"/>
          <w:sz w:val="20"/>
          <w:szCs w:val="20"/>
        </w:rPr>
      </w:pPr>
      <w:r>
        <w:rPr>
          <w:rFonts w:ascii="Arial" w:hAnsi="Arial" w:cs="Arial"/>
          <w:sz w:val="20"/>
          <w:szCs w:val="20"/>
        </w:rPr>
        <w:t>The free one-hour webinar, on July 7 at 2 p.m. ET., will be hosted live and will provide an overview of ANSI’s activities and engagement opportunities, as well as how to take full advantage of the ANSI membership.</w:t>
      </w:r>
    </w:p>
    <w:p w:rsidR="0015703D" w:rsidRDefault="0015703D" w:rsidP="0015703D">
      <w:pPr>
        <w:rPr>
          <w:rFonts w:ascii="Arial" w:hAnsi="Arial" w:cs="Arial"/>
          <w:sz w:val="20"/>
          <w:szCs w:val="20"/>
        </w:rPr>
      </w:pPr>
    </w:p>
    <w:p w:rsidR="0015703D" w:rsidRDefault="0015703D" w:rsidP="0015703D">
      <w:hyperlink r:id="rId15" w:history="1">
        <w:r>
          <w:rPr>
            <w:rStyle w:val="Hyperlink"/>
            <w:rFonts w:ascii="Arial" w:hAnsi="Arial" w:cs="Arial"/>
            <w:color w:val="0075BE"/>
            <w:sz w:val="20"/>
            <w:szCs w:val="20"/>
          </w:rPr>
          <w:t>Enroll Now: Operating Procedures of the U.S. TAGs to ISO Webinar on July 11</w:t>
        </w:r>
      </w:hyperlink>
    </w:p>
    <w:p w:rsidR="0015703D" w:rsidRDefault="0015703D" w:rsidP="0015703D">
      <w:pPr>
        <w:rPr>
          <w:rFonts w:ascii="Arial" w:hAnsi="Arial" w:cs="Arial"/>
          <w:sz w:val="20"/>
          <w:szCs w:val="20"/>
        </w:rPr>
      </w:pPr>
      <w:r>
        <w:rPr>
          <w:rFonts w:ascii="Arial" w:hAnsi="Arial" w:cs="Arial"/>
          <w:sz w:val="20"/>
          <w:szCs w:val="20"/>
        </w:rPr>
        <w:t>ANSI will host a webinar on “The Operating Procedures of U.S. TAGs to ISO,” July 11, 2017, from 11:00 a.m. to 4:00 p.m. ET. As the U.S. member body to the International Organization for Standardization (ISO), ANSI encourages interested stakeholders to register.</w:t>
      </w:r>
    </w:p>
    <w:p w:rsidR="0015703D" w:rsidRDefault="0015703D" w:rsidP="0015703D">
      <w:pPr>
        <w:rPr>
          <w:rFonts w:ascii="Arial" w:hAnsi="Arial" w:cs="Arial"/>
          <w:sz w:val="20"/>
          <w:szCs w:val="20"/>
        </w:rPr>
      </w:pPr>
    </w:p>
    <w:p w:rsidR="0015703D" w:rsidRDefault="0015703D" w:rsidP="0015703D">
      <w:hyperlink r:id="rId16" w:history="1">
        <w:r>
          <w:rPr>
            <w:rStyle w:val="Hyperlink"/>
            <w:rFonts w:ascii="Arial" w:hAnsi="Arial" w:cs="Arial"/>
            <w:color w:val="0075BE"/>
            <w:sz w:val="20"/>
            <w:szCs w:val="20"/>
          </w:rPr>
          <w:t>Deadline Approaching: ANSI Nominations for 2017 Leadership and Service Awards</w:t>
        </w:r>
      </w:hyperlink>
    </w:p>
    <w:p w:rsidR="0015703D" w:rsidRDefault="0015703D" w:rsidP="0015703D">
      <w:pPr>
        <w:rPr>
          <w:rFonts w:ascii="Arial" w:hAnsi="Arial" w:cs="Arial"/>
          <w:sz w:val="20"/>
          <w:szCs w:val="20"/>
        </w:rPr>
      </w:pPr>
      <w:r>
        <w:rPr>
          <w:rFonts w:ascii="Arial" w:hAnsi="Arial" w:cs="Arial"/>
          <w:sz w:val="20"/>
          <w:szCs w:val="20"/>
        </w:rPr>
        <w:t>Reminder: Nominations due by Friday, June 16, for ANSI’s 2017 Leadership and Service Awards. The awards will be presented in conjunction with World Standards Week (WSW) 2017 on October 18, 2017, at a banquet and ceremony to be held at The Watergate Hotel in Washington, DC.</w:t>
      </w:r>
    </w:p>
    <w:p w:rsidR="0015703D" w:rsidRDefault="0015703D" w:rsidP="0015703D">
      <w:pPr>
        <w:rPr>
          <w:rFonts w:ascii="Arial" w:hAnsi="Arial" w:cs="Arial"/>
          <w:sz w:val="20"/>
          <w:szCs w:val="20"/>
        </w:rPr>
      </w:pPr>
    </w:p>
    <w:p w:rsidR="0015703D" w:rsidRDefault="0015703D" w:rsidP="0015703D">
      <w:pPr>
        <w:rPr>
          <w:rFonts w:ascii="Arial" w:hAnsi="Arial" w:cs="Arial"/>
          <w:color w:val="000000"/>
          <w:sz w:val="20"/>
          <w:szCs w:val="20"/>
        </w:rPr>
      </w:pPr>
      <w:hyperlink r:id="rId17" w:history="1">
        <w:r>
          <w:rPr>
            <w:rStyle w:val="Hyperlink"/>
            <w:rFonts w:ascii="Arial" w:hAnsi="Arial" w:cs="Arial"/>
            <w:color w:val="0075BE"/>
            <w:sz w:val="20"/>
            <w:szCs w:val="20"/>
            <w:lang w:eastAsia="ar-SA"/>
          </w:rPr>
          <w:t>People on the Move</w:t>
        </w:r>
      </w:hyperlink>
      <w:r>
        <w:rPr>
          <w:rFonts w:ascii="Arial" w:hAnsi="Arial" w:cs="Arial"/>
          <w:color w:val="2D2E30"/>
          <w:sz w:val="20"/>
          <w:szCs w:val="20"/>
        </w:rPr>
        <w:t> </w:t>
      </w:r>
    </w:p>
    <w:p w:rsidR="0015703D" w:rsidRDefault="0015703D" w:rsidP="0015703D">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IPC—Association Connecting Electronics Industries and the International Society of Arboriculture (ISA). </w:t>
      </w:r>
    </w:p>
    <w:p w:rsidR="0015703D" w:rsidRDefault="0015703D" w:rsidP="0015703D">
      <w:pPr>
        <w:rPr>
          <w:rFonts w:ascii="Arial" w:hAnsi="Arial" w:cs="Arial"/>
          <w:sz w:val="20"/>
          <w:szCs w:val="20"/>
        </w:rPr>
      </w:pPr>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2.25pt" o:hralign="center" o:hrstd="t" o:hrnoshade="t" o:hr="t" fillcolor="#bfbfbf" stroked="f"/>
        </w:pict>
      </w:r>
    </w:p>
    <w:p w:rsidR="0015703D" w:rsidRDefault="0015703D" w:rsidP="0015703D">
      <w:pPr>
        <w:rPr>
          <w:rFonts w:ascii="Arial" w:hAnsi="Arial" w:cs="Arial"/>
          <w:sz w:val="28"/>
          <w:szCs w:val="28"/>
          <w:lang w:eastAsia="ar-SA"/>
        </w:rPr>
      </w:pPr>
      <w:r>
        <w:rPr>
          <w:rFonts w:ascii="Arial" w:hAnsi="Arial" w:cs="Arial"/>
          <w:sz w:val="28"/>
          <w:szCs w:val="28"/>
          <w:lang w:eastAsia="ar-SA"/>
        </w:rPr>
        <w:t>SOCIAL MEDIA</w:t>
      </w:r>
    </w:p>
    <w:p w:rsidR="0015703D" w:rsidRDefault="0015703D" w:rsidP="0015703D">
      <w:pPr>
        <w:spacing w:after="240"/>
        <w:rPr>
          <w:rFonts w:ascii="Arial" w:hAnsi="Arial" w:cs="Arial"/>
          <w:sz w:val="20"/>
          <w:szCs w:val="20"/>
          <w:lang w:eastAsia="ar-SA"/>
        </w:rPr>
      </w:pPr>
      <w:r>
        <w:rPr>
          <w:rFonts w:ascii="Arial" w:hAnsi="Arial" w:cs="Arial"/>
          <w:sz w:val="20"/>
          <w:szCs w:val="20"/>
          <w:lang w:eastAsia="ar-SA"/>
        </w:rPr>
        <w:t>Check us out on …</w:t>
      </w:r>
    </w:p>
    <w:p w:rsidR="0015703D" w:rsidRDefault="0015703D" w:rsidP="0015703D">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5.png@01D2E397.6FC8E79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E397.6FC8E79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6.png@01D2E397.6FC8E79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E397.6FC8E79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7.png@01D2E397.6FC8E79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2E397.6FC8E79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8.png@01D2E397.6FC8E79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png@01D2E397.6FC8E79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9.png@01D2E397.6FC8E79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9.png@01D2E397.6FC8E79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10.png@01D2E397.6FC8E79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2E397.6FC8E79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2.25pt" o:hralign="center" o:hrstd="t" o:hrnoshade="t" o:hr="t" fillcolor="#bfbfbf" stroked="f"/>
        </w:pict>
      </w:r>
    </w:p>
    <w:p w:rsidR="0015703D" w:rsidRDefault="0015703D" w:rsidP="0015703D">
      <w:pPr>
        <w:rPr>
          <w:rFonts w:ascii="Arial" w:hAnsi="Arial" w:cs="Arial"/>
          <w:color w:val="3A6699"/>
          <w:sz w:val="28"/>
          <w:szCs w:val="28"/>
        </w:rPr>
      </w:pPr>
      <w:r>
        <w:rPr>
          <w:rFonts w:ascii="Arial" w:hAnsi="Arial" w:cs="Arial"/>
          <w:sz w:val="28"/>
          <w:szCs w:val="28"/>
        </w:rPr>
        <w:t>PUBLIC POLICY</w:t>
      </w:r>
    </w:p>
    <w:p w:rsidR="0015703D" w:rsidRDefault="0015703D" w:rsidP="0015703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5703D" w:rsidRDefault="0015703D" w:rsidP="0015703D">
      <w:pPr>
        <w:rPr>
          <w:color w:val="4F81BD"/>
        </w:rPr>
      </w:pPr>
    </w:p>
    <w:p w:rsidR="0015703D" w:rsidRDefault="0015703D" w:rsidP="0015703D">
      <w:pPr>
        <w:rPr>
          <w:rFonts w:ascii="Arial" w:hAnsi="Arial" w:cs="Arial"/>
          <w:color w:val="376092"/>
          <w:sz w:val="20"/>
          <w:szCs w:val="20"/>
          <w:u w:val="single"/>
          <w:lang w:eastAsia="ar-SA"/>
        </w:rPr>
      </w:pPr>
      <w:hyperlink r:id="rId36" w:history="1">
        <w:r>
          <w:rPr>
            <w:rStyle w:val="Hyperlink"/>
            <w:rFonts w:ascii="Arial" w:hAnsi="Arial" w:cs="Arial"/>
            <w:color w:val="376092"/>
            <w:sz w:val="20"/>
            <w:szCs w:val="20"/>
            <w:lang w:eastAsia="ar-SA"/>
          </w:rPr>
          <w:t>Standards Related Notices from the U.S. Federal Register, June 5 - 9, 2017</w:t>
        </w:r>
      </w:hyperlink>
    </w:p>
    <w:p w:rsidR="0015703D" w:rsidRDefault="0015703D" w:rsidP="0015703D"/>
    <w:p w:rsidR="0015703D" w:rsidRDefault="0015703D" w:rsidP="0015703D">
      <w:pPr>
        <w:rPr>
          <w:color w:val="4F81BD"/>
          <w:u w:val="single"/>
          <w:lang w:eastAsia="ar-SA"/>
        </w:rPr>
      </w:pPr>
      <w:hyperlink r:id="rId37" w:history="1">
        <w:r>
          <w:rPr>
            <w:rStyle w:val="Hyperlink"/>
            <w:rFonts w:ascii="Arial" w:hAnsi="Arial" w:cs="Arial"/>
            <w:color w:val="376092"/>
            <w:sz w:val="20"/>
            <w:szCs w:val="20"/>
            <w:lang w:eastAsia="ar-SA"/>
          </w:rPr>
          <w:t>National Cooperative Research and Production Act Notices from the U.S. Federal Register: YTD 2017</w:t>
        </w:r>
      </w:hyperlink>
    </w:p>
    <w:p w:rsidR="0015703D" w:rsidRDefault="0015703D" w:rsidP="0015703D"/>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2.25pt" o:hralign="center" o:hrstd="t" o:hrnoshade="t" o:hr="t" fillcolor="#bfbfbf" stroked="f"/>
        </w:pict>
      </w:r>
    </w:p>
    <w:p w:rsidR="0015703D" w:rsidRDefault="0015703D" w:rsidP="0015703D">
      <w:pPr>
        <w:rPr>
          <w:rFonts w:ascii="Arial" w:hAnsi="Arial" w:cs="Arial"/>
          <w:color w:val="3A6699"/>
          <w:sz w:val="28"/>
          <w:szCs w:val="28"/>
          <w:lang w:eastAsia="ar-SA"/>
        </w:rPr>
      </w:pPr>
      <w:r>
        <w:rPr>
          <w:rFonts w:ascii="Arial" w:hAnsi="Arial" w:cs="Arial"/>
          <w:sz w:val="28"/>
          <w:szCs w:val="28"/>
          <w:lang w:eastAsia="ar-SA"/>
        </w:rPr>
        <w:t xml:space="preserve">PUBLICATIONS                                                                  </w:t>
      </w:r>
    </w:p>
    <w:p w:rsidR="0015703D" w:rsidRDefault="0015703D" w:rsidP="0015703D">
      <w:pPr>
        <w:rPr>
          <w:rFonts w:ascii="Arial" w:hAnsi="Arial" w:cs="Arial"/>
          <w:sz w:val="20"/>
          <w:szCs w:val="20"/>
          <w:lang w:eastAsia="ar-SA"/>
        </w:rPr>
      </w:pPr>
      <w:r>
        <w:rPr>
          <w:rFonts w:ascii="Arial" w:hAnsi="Arial" w:cs="Arial"/>
          <w:sz w:val="20"/>
          <w:szCs w:val="20"/>
          <w:lang w:eastAsia="ar-SA"/>
        </w:rPr>
        <w:t>Take advantage of more great information…</w:t>
      </w:r>
    </w:p>
    <w:p w:rsidR="0015703D" w:rsidRDefault="0015703D" w:rsidP="0015703D">
      <w:pPr>
        <w:rPr>
          <w:rFonts w:ascii="Arial" w:hAnsi="Arial" w:cs="Arial"/>
          <w:sz w:val="20"/>
          <w:szCs w:val="20"/>
          <w:lang w:eastAsia="ar-SA"/>
        </w:rPr>
      </w:pPr>
    </w:p>
    <w:p w:rsidR="0015703D" w:rsidRDefault="0015703D" w:rsidP="0015703D">
      <w:pPr>
        <w:rPr>
          <w:color w:val="0075BE"/>
          <w:u w:val="single"/>
        </w:rPr>
      </w:pPr>
      <w:hyperlink r:id="rId38" w:history="1">
        <w:r>
          <w:rPr>
            <w:rStyle w:val="Hyperlink"/>
            <w:rFonts w:ascii="Arial" w:hAnsi="Arial" w:cs="Arial"/>
            <w:color w:val="0075BE"/>
            <w:sz w:val="20"/>
            <w:szCs w:val="20"/>
            <w:lang w:eastAsia="ar-SA"/>
          </w:rPr>
          <w:t>Standards Action - June 9</w:t>
        </w:r>
      </w:hyperlink>
    </w:p>
    <w:p w:rsidR="0015703D" w:rsidRDefault="0015703D" w:rsidP="0015703D">
      <w:r>
        <w:rPr>
          <w:rFonts w:ascii="Arial" w:hAnsi="Arial" w:cs="Arial"/>
          <w:sz w:val="20"/>
          <w:szCs w:val="20"/>
          <w:lang w:eastAsia="ar-SA"/>
        </w:rPr>
        <w:t>ANSI’s key public review vehicle enables effective participation in the standards development process.</w:t>
      </w:r>
    </w:p>
    <w:p w:rsidR="0015703D" w:rsidRDefault="0015703D" w:rsidP="0015703D">
      <w:pPr>
        <w:rPr>
          <w:rFonts w:ascii="Arial" w:hAnsi="Arial" w:cs="Arial"/>
          <w:b/>
          <w:bCs/>
          <w:color w:val="3A6699"/>
          <w:sz w:val="20"/>
          <w:szCs w:val="20"/>
          <w:u w:val="single"/>
          <w:lang w:eastAsia="ar-SA"/>
        </w:rPr>
      </w:pPr>
    </w:p>
    <w:p w:rsidR="0015703D" w:rsidRDefault="0015703D" w:rsidP="0015703D">
      <w:pPr>
        <w:rPr>
          <w:rFonts w:ascii="Arial" w:hAnsi="Arial" w:cs="Arial"/>
          <w:sz w:val="20"/>
          <w:szCs w:val="20"/>
          <w:lang w:eastAsia="ar-SA"/>
        </w:rPr>
      </w:pPr>
      <w:hyperlink r:id="rId39"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5703D" w:rsidRDefault="0015703D" w:rsidP="0015703D">
      <w:pPr>
        <w:rPr>
          <w:rFonts w:ascii="Arial" w:hAnsi="Arial" w:cs="Arial"/>
          <w:sz w:val="20"/>
          <w:szCs w:val="20"/>
          <w:lang w:eastAsia="ar-SA"/>
        </w:rPr>
      </w:pPr>
    </w:p>
    <w:p w:rsidR="0015703D" w:rsidRDefault="0015703D" w:rsidP="0015703D">
      <w:pPr>
        <w:rPr>
          <w:rFonts w:ascii="Arial" w:hAnsi="Arial" w:cs="Arial"/>
          <w:sz w:val="20"/>
          <w:szCs w:val="20"/>
          <w:lang w:eastAsia="ar-SA"/>
        </w:rPr>
      </w:pPr>
      <w:hyperlink r:id="rId40"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5703D" w:rsidRDefault="0015703D" w:rsidP="0015703D">
      <w:pPr>
        <w:rPr>
          <w:rFonts w:ascii="Arial" w:hAnsi="Arial" w:cs="Arial"/>
          <w:sz w:val="20"/>
          <w:szCs w:val="20"/>
          <w:lang w:eastAsia="ar-SA"/>
        </w:rPr>
      </w:pPr>
    </w:p>
    <w:p w:rsidR="0015703D" w:rsidRDefault="0015703D" w:rsidP="0015703D">
      <w:pPr>
        <w:spacing w:after="240"/>
        <w:rPr>
          <w:rFonts w:ascii="Arial" w:hAnsi="Arial" w:cs="Arial"/>
          <w:color w:val="FFFFFF"/>
          <w:sz w:val="20"/>
          <w:szCs w:val="20"/>
          <w:lang w:eastAsia="ar-SA"/>
        </w:rPr>
      </w:pPr>
      <w:hyperlink r:id="rId41"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5703D" w:rsidRDefault="0015703D" w:rsidP="0015703D">
      <w:pPr>
        <w:spacing w:after="240"/>
      </w:pPr>
      <w:hyperlink r:id="rId42"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4"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2.25pt" o:hralign="center" o:hrstd="t" o:hrnoshade="t" o:hr="t" fillcolor="#bfbfbf" stroked="f"/>
        </w:pict>
      </w:r>
    </w:p>
    <w:p w:rsidR="0015703D" w:rsidRDefault="0015703D" w:rsidP="0015703D">
      <w:pPr>
        <w:rPr>
          <w:rFonts w:ascii="Arial" w:hAnsi="Arial" w:cs="Arial"/>
          <w:color w:val="3A6699"/>
          <w:sz w:val="28"/>
          <w:szCs w:val="28"/>
          <w:lang w:eastAsia="ar-SA"/>
        </w:rPr>
      </w:pPr>
      <w:r>
        <w:rPr>
          <w:rFonts w:ascii="Arial" w:hAnsi="Arial" w:cs="Arial"/>
          <w:sz w:val="28"/>
          <w:szCs w:val="28"/>
          <w:lang w:eastAsia="ar-SA"/>
        </w:rPr>
        <w:t>CALENDAR</w:t>
      </w:r>
    </w:p>
    <w:p w:rsidR="0015703D" w:rsidRDefault="0015703D" w:rsidP="0015703D">
      <w:pPr>
        <w:rPr>
          <w:rFonts w:ascii="Arial" w:hAnsi="Arial" w:cs="Arial"/>
          <w:sz w:val="20"/>
          <w:szCs w:val="20"/>
          <w:lang w:eastAsia="ar-SA"/>
        </w:rPr>
      </w:pPr>
      <w:r>
        <w:rPr>
          <w:rFonts w:ascii="Arial" w:hAnsi="Arial" w:cs="Arial"/>
          <w:sz w:val="20"/>
          <w:szCs w:val="20"/>
          <w:lang w:eastAsia="ar-SA"/>
        </w:rPr>
        <w:t xml:space="preserve">Visit the </w:t>
      </w:r>
      <w:hyperlink r:id="rId45"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5703D" w:rsidRDefault="0015703D" w:rsidP="0015703D">
      <w:pPr>
        <w:rPr>
          <w:rFonts w:ascii="Arial" w:hAnsi="Arial" w:cs="Arial"/>
          <w:sz w:val="20"/>
          <w:szCs w:val="20"/>
          <w:lang w:eastAsia="ar-SA"/>
        </w:rPr>
      </w:pPr>
    </w:p>
    <w:p w:rsidR="0015703D" w:rsidRDefault="0015703D" w:rsidP="0015703D">
      <w:pPr>
        <w:rPr>
          <w:b/>
          <w:bCs/>
          <w:color w:val="0075BE"/>
        </w:rPr>
      </w:pPr>
      <w:hyperlink r:id="rId46" w:history="1">
        <w:r>
          <w:rPr>
            <w:rStyle w:val="Hyperlink"/>
            <w:rFonts w:ascii="Arial" w:hAnsi="Arial" w:cs="Arial"/>
            <w:color w:val="0075BE"/>
            <w:sz w:val="20"/>
            <w:szCs w:val="20"/>
            <w:lang w:eastAsia="ar-SA"/>
          </w:rPr>
          <w:t>World Standards Week 2017</w:t>
        </w:r>
      </w:hyperlink>
      <w:r>
        <w:rPr>
          <w:b/>
          <w:bCs/>
          <w:color w:val="0075BE"/>
        </w:rPr>
        <w:t xml:space="preserve"> </w:t>
      </w:r>
    </w:p>
    <w:p w:rsidR="0015703D" w:rsidRDefault="0015703D" w:rsidP="0015703D">
      <w:pPr>
        <w:rPr>
          <w:rFonts w:ascii="Arial" w:hAnsi="Arial" w:cs="Arial"/>
          <w:sz w:val="20"/>
          <w:szCs w:val="20"/>
        </w:rPr>
      </w:pPr>
      <w:r>
        <w:rPr>
          <w:rFonts w:ascii="Arial" w:hAnsi="Arial" w:cs="Arial"/>
          <w:sz w:val="20"/>
          <w:szCs w:val="20"/>
        </w:rPr>
        <w:t>October 16-20</w:t>
      </w:r>
    </w:p>
    <w:p w:rsidR="0015703D" w:rsidRDefault="0015703D" w:rsidP="0015703D"/>
    <w:p w:rsidR="0015703D" w:rsidRDefault="0015703D" w:rsidP="0015703D">
      <w:pPr>
        <w:rPr>
          <w:rFonts w:ascii="Arial" w:hAnsi="Arial" w:cs="Arial"/>
          <w:sz w:val="20"/>
          <w:szCs w:val="20"/>
        </w:rPr>
      </w:pPr>
      <w:hyperlink r:id="rId47"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15703D" w:rsidRDefault="0015703D" w:rsidP="0015703D">
      <w:pPr>
        <w:rPr>
          <w:rFonts w:ascii="Arial" w:hAnsi="Arial" w:cs="Arial"/>
          <w:sz w:val="20"/>
          <w:szCs w:val="20"/>
        </w:rPr>
      </w:pPr>
      <w:r>
        <w:rPr>
          <w:rFonts w:ascii="Arial" w:hAnsi="Arial" w:cs="Arial"/>
          <w:sz w:val="20"/>
          <w:szCs w:val="20"/>
        </w:rPr>
        <w:t>October 19</w:t>
      </w:r>
    </w:p>
    <w:p w:rsidR="0015703D" w:rsidRDefault="0015703D" w:rsidP="0015703D">
      <w:pPr>
        <w:rPr>
          <w:rFonts w:ascii="Arial" w:hAnsi="Arial" w:cs="Arial"/>
          <w:sz w:val="20"/>
          <w:szCs w:val="20"/>
          <w:lang w:eastAsia="ar-SA"/>
        </w:rPr>
      </w:pPr>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2.25pt" o:hralign="center" o:hrstd="t" o:hrnoshade="t" o:hr="t" fillcolor="#bfbfbf" stroked="f"/>
        </w:pict>
      </w:r>
    </w:p>
    <w:p w:rsidR="0015703D" w:rsidRDefault="0015703D" w:rsidP="0015703D">
      <w:pPr>
        <w:rPr>
          <w:rFonts w:ascii="Arial" w:hAnsi="Arial" w:cs="Arial"/>
          <w:sz w:val="28"/>
          <w:szCs w:val="28"/>
          <w:lang w:eastAsia="ar-SA"/>
        </w:rPr>
      </w:pPr>
      <w:r>
        <w:rPr>
          <w:rFonts w:ascii="Arial" w:hAnsi="Arial" w:cs="Arial"/>
          <w:sz w:val="28"/>
          <w:szCs w:val="28"/>
          <w:lang w:eastAsia="ar-SA"/>
        </w:rPr>
        <w:t>EDUCATION AND TRAINING</w:t>
      </w:r>
    </w:p>
    <w:p w:rsidR="0015703D" w:rsidRDefault="0015703D" w:rsidP="0015703D">
      <w:pPr>
        <w:rPr>
          <w:rFonts w:ascii="Arial" w:hAnsi="Arial" w:cs="Arial"/>
          <w:sz w:val="20"/>
          <w:szCs w:val="20"/>
          <w:lang w:eastAsia="ar-SA"/>
        </w:rPr>
      </w:pPr>
      <w:r>
        <w:rPr>
          <w:rFonts w:ascii="Arial" w:hAnsi="Arial" w:cs="Arial"/>
          <w:sz w:val="20"/>
          <w:szCs w:val="20"/>
          <w:lang w:eastAsia="ar-SA"/>
        </w:rPr>
        <w:t xml:space="preserve">Check out ANSI’s </w:t>
      </w:r>
      <w:hyperlink r:id="rId48"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5703D" w:rsidRDefault="0015703D" w:rsidP="0015703D">
      <w:pPr>
        <w:rPr>
          <w:rFonts w:ascii="Arial" w:hAnsi="Arial" w:cs="Arial"/>
          <w:sz w:val="20"/>
          <w:szCs w:val="20"/>
          <w:lang w:eastAsia="ar-SA"/>
        </w:rPr>
      </w:pPr>
    </w:p>
    <w:p w:rsidR="0015703D" w:rsidRDefault="0015703D" w:rsidP="0015703D">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9"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5703D" w:rsidRDefault="0015703D" w:rsidP="0015703D">
      <w:pPr>
        <w:rPr>
          <w:rFonts w:ascii="Arial" w:hAnsi="Arial" w:cs="Arial"/>
          <w:sz w:val="20"/>
          <w:szCs w:val="20"/>
          <w:lang w:eastAsia="ar-SA"/>
        </w:rPr>
      </w:pPr>
      <w:hyperlink r:id="rId50"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5703D" w:rsidRDefault="0015703D" w:rsidP="0015703D">
      <w:pPr>
        <w:rPr>
          <w:rFonts w:ascii="Arial" w:hAnsi="Arial" w:cs="Arial"/>
          <w:sz w:val="20"/>
          <w:szCs w:val="20"/>
          <w:lang w:eastAsia="ar-SA"/>
        </w:rPr>
      </w:pPr>
    </w:p>
    <w:p w:rsidR="0015703D" w:rsidRDefault="0015703D" w:rsidP="0015703D">
      <w:pPr>
        <w:spacing w:after="240"/>
        <w:rPr>
          <w:rFonts w:ascii="Arial" w:hAnsi="Arial" w:cs="Arial"/>
          <w:sz w:val="20"/>
          <w:szCs w:val="20"/>
          <w:lang w:eastAsia="ar-SA"/>
        </w:rPr>
      </w:pPr>
      <w:r>
        <w:rPr>
          <w:rFonts w:ascii="Arial" w:hAnsi="Arial" w:cs="Arial"/>
          <w:sz w:val="20"/>
          <w:szCs w:val="20"/>
          <w:lang w:eastAsia="ar-SA"/>
        </w:rPr>
        <w:t xml:space="preserve">ANSI’s </w:t>
      </w:r>
      <w:hyperlink r:id="rId51"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2.25pt" o:hralign="center" o:hrstd="t" o:hrnoshade="t" o:hr="t" fillcolor="#bfbfbf" stroked="f"/>
        </w:pict>
      </w:r>
    </w:p>
    <w:p w:rsidR="0015703D" w:rsidRDefault="0015703D" w:rsidP="0015703D">
      <w:pPr>
        <w:rPr>
          <w:rFonts w:ascii="Arial" w:hAnsi="Arial" w:cs="Arial"/>
          <w:color w:val="3A6699"/>
          <w:sz w:val="28"/>
          <w:szCs w:val="28"/>
          <w:lang w:eastAsia="ar-SA"/>
        </w:rPr>
      </w:pPr>
      <w:r>
        <w:rPr>
          <w:rFonts w:ascii="Arial" w:hAnsi="Arial" w:cs="Arial"/>
          <w:sz w:val="28"/>
          <w:szCs w:val="28"/>
          <w:lang w:eastAsia="ar-SA"/>
        </w:rPr>
        <w:t>CAREER OPPORTUNITIES</w:t>
      </w:r>
    </w:p>
    <w:p w:rsidR="0015703D" w:rsidRDefault="0015703D" w:rsidP="0015703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2"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3"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5703D" w:rsidRDefault="0015703D" w:rsidP="0015703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2.25pt" o:hralign="center" o:hrstd="t" o:hrnoshade="t" o:hr="t" fillcolor="#bfbfbf" stroked="f"/>
        </w:pict>
      </w:r>
    </w:p>
    <w:p w:rsidR="0015703D" w:rsidRDefault="0015703D" w:rsidP="0015703D">
      <w:pPr>
        <w:rPr>
          <w:rFonts w:ascii="Arial" w:hAnsi="Arial" w:cs="Arial"/>
          <w:color w:val="3A6699"/>
          <w:sz w:val="28"/>
          <w:szCs w:val="28"/>
          <w:lang w:eastAsia="ar-SA"/>
        </w:rPr>
      </w:pPr>
      <w:r>
        <w:rPr>
          <w:rFonts w:ascii="Arial" w:hAnsi="Arial" w:cs="Arial"/>
          <w:sz w:val="28"/>
          <w:szCs w:val="28"/>
          <w:lang w:eastAsia="ar-SA"/>
        </w:rPr>
        <w:t>ACCESS STANDARDS</w:t>
      </w:r>
    </w:p>
    <w:p w:rsidR="0015703D" w:rsidRDefault="0015703D" w:rsidP="0015703D">
      <w:pPr>
        <w:rPr>
          <w:color w:val="1F497D"/>
        </w:rPr>
      </w:pPr>
      <w:hyperlink r:id="rId54" w:history="1">
        <w:r>
          <w:rPr>
            <w:rStyle w:val="Hyperlink"/>
            <w:rFonts w:ascii="Arial" w:hAnsi="Arial" w:cs="Arial"/>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5"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6"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15703D" w:rsidRDefault="0015703D" w:rsidP="0015703D">
      <w:pPr>
        <w:rPr>
          <w:rFonts w:ascii="Arial" w:hAnsi="Arial" w:cs="Arial"/>
          <w:sz w:val="20"/>
          <w:szCs w:val="20"/>
        </w:rPr>
      </w:pPr>
    </w:p>
    <w:p w:rsidR="0015703D" w:rsidRDefault="0015703D" w:rsidP="0015703D">
      <w:hyperlink r:id="rId57" w:history="1">
        <w:r>
          <w:rPr>
            <w:rStyle w:val="Hyperlink"/>
            <w:rFonts w:ascii="Arial" w:hAnsi="Arial" w:cs="Arial"/>
            <w:color w:val="0075BE"/>
            <w:sz w:val="20"/>
            <w:szCs w:val="20"/>
          </w:rPr>
          <w:t>ANSI Web Store</w:t>
        </w:r>
      </w:hyperlink>
    </w:p>
    <w:p w:rsidR="0015703D" w:rsidRDefault="0015703D" w:rsidP="0015703D">
      <w:pPr>
        <w:rPr>
          <w:rFonts w:ascii="Arial" w:hAnsi="Arial" w:cs="Arial"/>
          <w:sz w:val="20"/>
          <w:szCs w:val="20"/>
        </w:rPr>
      </w:pPr>
      <w:r>
        <w:rPr>
          <w:rFonts w:ascii="Arial" w:hAnsi="Arial" w:cs="Arial"/>
          <w:sz w:val="20"/>
          <w:szCs w:val="20"/>
        </w:rPr>
        <w:t xml:space="preserve">Would you like instant access to more than 260,000 </w:t>
      </w:r>
      <w:hyperlink r:id="rId58" w:history="1">
        <w:r>
          <w:rPr>
            <w:rStyle w:val="Hyperlink"/>
            <w:rFonts w:ascii="Arial" w:hAnsi="Arial" w:cs="Arial"/>
            <w:color w:val="4F81BD"/>
            <w:sz w:val="20"/>
            <w:szCs w:val="20"/>
          </w:rPr>
          <w:t>standards</w:t>
        </w:r>
      </w:hyperlink>
      <w:r>
        <w:rPr>
          <w:rFonts w:ascii="Arial" w:hAnsi="Arial" w:cs="Arial"/>
          <w:sz w:val="20"/>
          <w:szCs w:val="20"/>
        </w:rPr>
        <w:t xml:space="preserve">, </w:t>
      </w:r>
      <w:hyperlink r:id="rId59"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60"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61"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15703D" w:rsidRDefault="0015703D" w:rsidP="0015703D">
      <w:pPr>
        <w:rPr>
          <w:rFonts w:ascii="Arial" w:hAnsi="Arial" w:cs="Arial"/>
          <w:sz w:val="20"/>
          <w:szCs w:val="20"/>
          <w:lang w:eastAsia="ar-SA"/>
        </w:rPr>
      </w:pPr>
    </w:p>
    <w:p w:rsidR="0015703D" w:rsidRDefault="0015703D" w:rsidP="0015703D">
      <w:pPr>
        <w:rPr>
          <w:rFonts w:ascii="Arial" w:hAnsi="Arial" w:cs="Arial"/>
          <w:sz w:val="20"/>
          <w:szCs w:val="20"/>
        </w:rPr>
      </w:pPr>
      <w:hyperlink r:id="rId62" w:history="1">
        <w:r>
          <w:rPr>
            <w:rStyle w:val="Hyperlink"/>
            <w:rFonts w:ascii="Arial" w:hAnsi="Arial" w:cs="Arial"/>
            <w:color w:val="0075BE"/>
            <w:sz w:val="20"/>
            <w:szCs w:val="20"/>
          </w:rPr>
          <w:t xml:space="preserve">ANSI C12. Smart Grid Meter Package </w:t>
        </w:r>
      </w:hyperlink>
    </w:p>
    <w:p w:rsidR="0015703D" w:rsidRDefault="0015703D" w:rsidP="0015703D">
      <w:pPr>
        <w:rPr>
          <w:rFonts w:ascii="Arial" w:hAnsi="Arial" w:cs="Arial"/>
          <w:sz w:val="20"/>
          <w:szCs w:val="20"/>
        </w:rPr>
      </w:pPr>
      <w:r>
        <w:rPr>
          <w:rFonts w:ascii="Arial" w:hAnsi="Arial" w:cs="Arial"/>
          <w:sz w:val="20"/>
          <w:szCs w:val="20"/>
        </w:rPr>
        <w:t xml:space="preserve">The ANSI/ASSE A10 Construction Package is a comprehensive compilation of the ANSI/ASSE A10 series of safety construction standards. The standards provide the safety requirements for scaffolding, </w:t>
      </w:r>
      <w:r>
        <w:rPr>
          <w:rFonts w:ascii="Arial" w:hAnsi="Arial" w:cs="Arial"/>
          <w:sz w:val="20"/>
          <w:szCs w:val="20"/>
        </w:rPr>
        <w:lastRenderedPageBreak/>
        <w:t>steel erection, safety nets and fall protection. Demolition operation standards address debris net systems, rope-guided and non-guided workers' hoists, commercial explosives and blasting agents, digger derricks, rigging qualifications and hearing loss prevention.</w:t>
      </w:r>
    </w:p>
    <w:p w:rsidR="0015703D" w:rsidRDefault="0015703D" w:rsidP="0015703D"/>
    <w:p w:rsidR="0015703D" w:rsidRDefault="0015703D" w:rsidP="0015703D">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t xml:space="preserve"> </w:t>
      </w:r>
      <w:hyperlink r:id="rId63" w:history="1">
        <w:r>
          <w:rPr>
            <w:rStyle w:val="Hyperlink"/>
            <w:rFonts w:ascii="Arial" w:hAnsi="Arial" w:cs="Arial"/>
            <w:color w:val="0075BE"/>
            <w:sz w:val="20"/>
            <w:szCs w:val="20"/>
          </w:rPr>
          <w:t>ANSI Web Store</w:t>
        </w:r>
      </w:hyperlink>
      <w:r>
        <w:t>,</w:t>
      </w:r>
      <w:r>
        <w:rPr>
          <w:rFonts w:ascii="Arial" w:hAnsi="Arial" w:cs="Arial"/>
          <w:sz w:val="20"/>
          <w:szCs w:val="20"/>
          <w:lang w:eastAsia="ar-SA"/>
        </w:rPr>
        <w:t xml:space="preserve"> visit webstore.ansi.org or contact ANSI Customer Service (212.642.4980, </w:t>
      </w:r>
      <w:hyperlink r:id="rId64"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15703D" w:rsidRDefault="0015703D" w:rsidP="0015703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2.25pt" o:hrstd="t" o:hrnoshade="t" o:hr="t" fillcolor="#bfbfbf" stroked="f"/>
        </w:pict>
      </w:r>
    </w:p>
    <w:p w:rsidR="0015703D" w:rsidRDefault="0015703D" w:rsidP="0015703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5"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5703D" w:rsidRDefault="0015703D" w:rsidP="0015703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7"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3D"/>
    <w:rsid w:val="0015703D"/>
    <w:rsid w:val="0031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F22BEC"/>
  <w15:chartTrackingRefBased/>
  <w15:docId w15:val="{AD816498-1303-46F0-9C5B-78A10F43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73979">
      <w:bodyDiv w:val="1"/>
      <w:marLeft w:val="0"/>
      <w:marRight w:val="0"/>
      <w:marTop w:val="0"/>
      <w:marBottom w:val="0"/>
      <w:divBdr>
        <w:top w:val="none" w:sz="0" w:space="0" w:color="auto"/>
        <w:left w:val="none" w:sz="0" w:space="0" w:color="auto"/>
        <w:bottom w:val="none" w:sz="0" w:space="0" w:color="auto"/>
        <w:right w:val="none" w:sz="0" w:space="0" w:color="auto"/>
      </w:divBdr>
      <w:divsChild>
        <w:div w:id="79476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png@01D2E397.B8AB8120" TargetMode="External"/><Relationship Id="rId21" Type="http://schemas.openxmlformats.org/officeDocument/2006/relationships/hyperlink" Target="http://twitter.com/ansidotorg" TargetMode="External"/><Relationship Id="rId42" Type="http://schemas.openxmlformats.org/officeDocument/2006/relationships/hyperlink" Target="https://share.ansi.org/shared%20documents/News%20and%20Publications/Brochures/WhatIsANSI_brochure.pdf?&amp;source=whatsnew061217" TargetMode="External"/><Relationship Id="rId47" Type="http://schemas.openxmlformats.org/officeDocument/2006/relationships/hyperlink" Target="https://www.ansi.org/meetings_events/wsw17/wsd" TargetMode="External"/><Relationship Id="rId63" Type="http://schemas.openxmlformats.org/officeDocument/2006/relationships/hyperlink" Target="http://webstore.ansi.org/default.aspx?utm_source=whatsnew&amp;utm_medium=newsletter&amp;utm_content=061217" TargetMode="External"/><Relationship Id="rId6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nsi.org/news_publications/news_story?menuid=7&amp;articleid=a5262277-a2b1-408f-8635-bcc9d21640cf&amp;source=whatsnew061217" TargetMode="External"/><Relationship Id="rId29" Type="http://schemas.openxmlformats.org/officeDocument/2006/relationships/image" Target="cid:image008.png@01D2E397.B8AB8120" TargetMode="External"/><Relationship Id="rId11" Type="http://schemas.openxmlformats.org/officeDocument/2006/relationships/hyperlink" Target="https://www.ansi.org/news_publications/news_story?menuid=7&amp;articleid=7dfe146a-5b7b-4cfd-a86c-84199b1f06a6&amp;source=whatsnew061217"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9.png@01D2E397.B8AB8120" TargetMode="External"/><Relationship Id="rId37" Type="http://schemas.openxmlformats.org/officeDocument/2006/relationships/hyperlink" Target="https://share.ansi.org/Shared%20Documents/Government%20Affairs/Federal%20Register%20Notices/NCRP%20Notices/2017/NCRPNotices_05_2017.pdf?&amp;source=whatsnew060517" TargetMode="External"/><Relationship Id="rId40" Type="http://schemas.openxmlformats.org/officeDocument/2006/relationships/hyperlink" Target="https://share.ansi.org/shared%20documents/News%20and%20Publications/Brochures/USCAP%202011.pdf?&amp;source=whatsnew061217" TargetMode="External"/><Relationship Id="rId45" Type="http://schemas.openxmlformats.org/officeDocument/2006/relationships/hyperlink" Target="http://www.ansi.org/meetings_events/online_calendar/events.aspx?menuid=8&amp;source=whatsnew061217" TargetMode="External"/><Relationship Id="rId53" Type="http://schemas.openxmlformats.org/officeDocument/2006/relationships/hyperlink" Target="http://www.ansi.org/career_opportunities/positions_available/position_available.aspx?menuid=13&amp;source=whatsnew061217" TargetMode="External"/><Relationship Id="rId58" Type="http://schemas.openxmlformats.org/officeDocument/2006/relationships/hyperlink" Target="http://webstore.ansi.org/default.aspx?utm_source=whatsnew&amp;utm_medium=newsletter&amp;utm_content=061217" TargetMode="External"/><Relationship Id="rId66" Type="http://schemas.openxmlformats.org/officeDocument/2006/relationships/hyperlink" Target="mailto:whats_new@ansi.org" TargetMode="External"/><Relationship Id="rId5" Type="http://schemas.openxmlformats.org/officeDocument/2006/relationships/image" Target="media/image1.jpeg"/><Relationship Id="rId61" Type="http://schemas.openxmlformats.org/officeDocument/2006/relationships/hyperlink" Target="http://webstore.ansi.org/default.aspx?utm_source=whatsnew&amp;utm_medium=newsletter&amp;utm_content&amp;source=whatsnew061217" TargetMode="External"/><Relationship Id="rId19" Type="http://schemas.openxmlformats.org/officeDocument/2006/relationships/image" Target="media/image3.png"/><Relationship Id="rId14" Type="http://schemas.openxmlformats.org/officeDocument/2006/relationships/hyperlink" Target="https://www.ansi.org/news_publications/news_story?menuid=7&amp;articleid=9662ac3f-a99c-43bb-88fd-8a54ec990972&amp;source=whatsnew061217" TargetMode="External"/><Relationship Id="rId22" Type="http://schemas.openxmlformats.org/officeDocument/2006/relationships/image" Target="media/image4.pn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10.png@01D2E397.B8AB8120" TargetMode="External"/><Relationship Id="rId43" Type="http://schemas.openxmlformats.org/officeDocument/2006/relationships/hyperlink" Target="http://www.ansi.org/news_publications/periodicals/overview.aspx?menuid=7&amp;source=whatsnew061217" TargetMode="External"/><Relationship Id="rId48" Type="http://schemas.openxmlformats.org/officeDocument/2006/relationships/hyperlink" Target="http://www.ansi.org/education_trainings/overview.aspx?menuid=9?&amp;source=whatsnew061217" TargetMode="External"/><Relationship Id="rId56" Type="http://schemas.openxmlformats.org/officeDocument/2006/relationships/hyperlink" Target="http://webstore.ansi.org/sitelicense.aspx?&amp;source=whatsnew061217" TargetMode="External"/><Relationship Id="rId64" Type="http://schemas.openxmlformats.org/officeDocument/2006/relationships/hyperlink" Target="mailto:storemanager@ansi.org"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ansi.org/education_trainings/K_12_students.aspx?menuid=9&amp;source=whatsnew061217" TargetMode="External"/><Relationship Id="rId72"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https://www.ansi.org/news_publications/news_story?menuid=7&amp;articleid=9e6e2495-bb49-42ac-8495-d8e34a6afa43&amp;source=whatsnew061217" TargetMode="External"/><Relationship Id="rId17" Type="http://schemas.openxmlformats.org/officeDocument/2006/relationships/hyperlink" Target="https://www.ansi.org/news_publications/news_story?menuid=7&amp;articleid=f78e3440-ccb3-4286-9677-6ab2443c75ad&amp;source=whatsnew061217" TargetMode="External"/><Relationship Id="rId25" Type="http://schemas.openxmlformats.org/officeDocument/2006/relationships/image" Target="media/image5.png"/><Relationship Id="rId33" Type="http://schemas.openxmlformats.org/officeDocument/2006/relationships/hyperlink" Target="http://plus.google.com/103554078283468148972" TargetMode="External"/><Relationship Id="rId38" Type="http://schemas.openxmlformats.org/officeDocument/2006/relationships/hyperlink" Target="https://share.ansi.org/Shared%20Documents/Standards%20Action/2017-PDFs/SAV4823.pdf" TargetMode="External"/><Relationship Id="rId46" Type="http://schemas.openxmlformats.org/officeDocument/2006/relationships/hyperlink" Target="https://www.ansi.org/meetings_events/wsw17/wsw?menuid=8&amp;source=whatsnew061217" TargetMode="External"/><Relationship Id="rId59" Type="http://schemas.openxmlformats.org/officeDocument/2006/relationships/hyperlink" Target="http://webstore.ansi.org/packages.aspx?utm_source=whatsnew&amp;utm_medium=newsletter&amp;utm_content=061217" TargetMode="External"/><Relationship Id="rId67" Type="http://schemas.openxmlformats.org/officeDocument/2006/relationships/hyperlink" Target="mailto:pr@ansi.org" TargetMode="External"/><Relationship Id="rId20" Type="http://schemas.openxmlformats.org/officeDocument/2006/relationships/image" Target="cid:image005.png@01D2E397.B8AB8120" TargetMode="External"/><Relationship Id="rId41" Type="http://schemas.openxmlformats.org/officeDocument/2006/relationships/hyperlink" Target="https://share.ansi.org/Shared%20Documents/News%20and%20Publications/Brochures/Annual%20Report%20Archive/ANSI_2015_16_Annual_Report.pdf?&amp;source=whatsnew061217" TargetMode="External"/><Relationship Id="rId54" Type="http://schemas.openxmlformats.org/officeDocument/2006/relationships/hyperlink" Target="http://webstore.ansi.org/sitelicense.aspx?source=left_nav&amp;source=whatsnew061217" TargetMode="External"/><Relationship Id="rId62" Type="http://schemas.openxmlformats.org/officeDocument/2006/relationships/hyperlink" Target="http://webstore.ansi.org/RecordDetail.aspx?sku=ANSI%2fASSE+A10+Construction+Package&amp;source=package_landing_page?utm_source=whatsnew&amp;utm_medium=newsletter&amp;utm_content=061217"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ansi.org/?&amp;source=whatsnew061217" TargetMode="External"/><Relationship Id="rId15" Type="http://schemas.openxmlformats.org/officeDocument/2006/relationships/hyperlink" Target="https://www.ansi.org/news_publications/news_story?menuid=7&amp;articleid=e1a8cfa4-9ea9-489e-a9fe-dd4e31edf3ef&amp;source=whatsnew061217" TargetMode="External"/><Relationship Id="rId23" Type="http://schemas.openxmlformats.org/officeDocument/2006/relationships/image" Target="cid:image006.png@01D2E397.B8AB8120" TargetMode="External"/><Relationship Id="rId28" Type="http://schemas.openxmlformats.org/officeDocument/2006/relationships/image" Target="media/image6.png"/><Relationship Id="rId36" Type="http://schemas.openxmlformats.org/officeDocument/2006/relationships/hyperlink" Target="https://share.ansi.org/Shared%20Documents/Government%20Affairs/Federal%20Register%20Notices/Standards%20_%20CA%20Notices/2017/6_12_17.pdf" TargetMode="External"/><Relationship Id="rId49" Type="http://schemas.openxmlformats.org/officeDocument/2006/relationships/hyperlink" Target="http://www.standardslearn.org/?&amp;source=whatsnew061217" TargetMode="External"/><Relationship Id="rId57" Type="http://schemas.openxmlformats.org/officeDocument/2006/relationships/hyperlink" Target="http://webstore.ansi.org/default.aspx?utm_source=whatsnew&amp;utm_medium=newsletter&amp;utm_content&amp;source=whatsnew061217" TargetMode="External"/><Relationship Id="rId10" Type="http://schemas.openxmlformats.org/officeDocument/2006/relationships/hyperlink" Target="https://www.ansi.org/news_publications/news_story?menuid=7&amp;articleid=7bf6b5ca-45a7-4cc0-a7fc-3abecf4b5eeb&amp;source=whatsnew061217" TargetMode="External"/><Relationship Id="rId31" Type="http://schemas.openxmlformats.org/officeDocument/2006/relationships/image" Target="media/image7.png"/><Relationship Id="rId44" Type="http://schemas.openxmlformats.org/officeDocument/2006/relationships/hyperlink" Target="http://www.ansi.org/news_publications/other_documents/other_doc.aspx?menuid=7&amp;source=whatsnew061217" TargetMode="External"/><Relationship Id="rId52" Type="http://schemas.openxmlformats.org/officeDocument/2006/relationships/hyperlink" Target="http://www.ansi.org/career_opportunities/positions_available/position_available.aspx?menuid=13&amp;source=whatsnew061217" TargetMode="External"/><Relationship Id="rId60" Type="http://schemas.openxmlformats.org/officeDocument/2006/relationships/hyperlink" Target="http://webstore.ansi.org/whitepapers/?utm_source=whatsnew&amp;utm_medium=newsletter&amp;utm_content=061217" TargetMode="External"/><Relationship Id="rId65" Type="http://schemas.openxmlformats.org/officeDocument/2006/relationships/hyperlink" Target="mailto:whats_new@ansi.org" TargetMode="External"/><Relationship Id="rId73" Type="http://schemas.openxmlformats.org/officeDocument/2006/relationships/customXml" Target="../customXml/item4.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c44ff65d-d099-430c-812b-157714a60725&amp;source=whatsnew061217" TargetMode="External"/><Relationship Id="rId13" Type="http://schemas.openxmlformats.org/officeDocument/2006/relationships/hyperlink" Target="https://www.ansi.org/news_publications/news_story?menuid=7&amp;articleid=3eb99752-08a8-47a9-98ce-847b8025d619&amp;source=whatsnew061217"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s://share.ansi.org/shared%20documents/Standards%20Activities/NSSC/USSS_Third_edition/ANSI_USSS_2015.pdf?&amp;source=whatsnew061217" TargetMode="External"/><Relationship Id="rId34" Type="http://schemas.openxmlformats.org/officeDocument/2006/relationships/image" Target="media/image8.png"/><Relationship Id="rId50" Type="http://schemas.openxmlformats.org/officeDocument/2006/relationships/hyperlink" Target="http://www.standardslearn.org/standardization_case_studies.aspx?&amp;source=whatsnew061217" TargetMode="External"/><Relationship Id="rId55" Type="http://schemas.openxmlformats.org/officeDocument/2006/relationships/hyperlink" Target="http://webstore.ansi.org/site_license_availability.aspx?&amp;source=whatsnew061217" TargetMode="External"/><Relationship Id="rId7" Type="http://schemas.openxmlformats.org/officeDocument/2006/relationships/hyperlink" Target="https://www.ansi.org/news_publications/news_story?menuid=7&amp;articleid=a5262277-a2b1-408f-8635-bcc9d21640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2275A-9B0A-4D97-993A-31D2573CA9BD}"/>
</file>

<file path=customXml/itemProps2.xml><?xml version="1.0" encoding="utf-8"?>
<ds:datastoreItem xmlns:ds="http://schemas.openxmlformats.org/officeDocument/2006/customXml" ds:itemID="{2CF2275A-9B0A-4D97-993A-31D2573CA9BD}"/>
</file>

<file path=customXml/itemProps3.xml><?xml version="1.0" encoding="utf-8"?>
<ds:datastoreItem xmlns:ds="http://schemas.openxmlformats.org/officeDocument/2006/customXml" ds:itemID="{FCC34237-C6E9-4945-9DF0-6622F52B305C}"/>
</file>

<file path=customXml/itemProps4.xml><?xml version="1.0" encoding="utf-8"?>
<ds:datastoreItem xmlns:ds="http://schemas.openxmlformats.org/officeDocument/2006/customXml" ds:itemID="{B9C9A111-22E9-4FF0-AB28-78F521B168F3}"/>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2017-08-25T21:18:00Z</dcterms:created>
  <dcterms:modified xsi:type="dcterms:W3CDTF">2017-08-25T21:19:00Z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1b77fb2a-c145-424c-9260-f161aa24e173</vt:lpwstr>
  </property>
</Properties>
</file>