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273" w:rsidRDefault="00254273" w:rsidP="00254273">
      <w:pPr>
        <w:spacing w:after="240"/>
      </w:pP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July 24, 2017  </w:t>
      </w:r>
    </w:p>
    <w:p w:rsidR="00254273" w:rsidRDefault="00254273" w:rsidP="00254273">
      <w:pPr>
        <w:rPr>
          <w:rFonts w:ascii="Arial" w:hAnsi="Arial" w:cs="Arial"/>
          <w:color w:val="0075BE"/>
          <w:sz w:val="28"/>
          <w:szCs w:val="28"/>
          <w:lang w:eastAsia="ar-SA"/>
        </w:rPr>
      </w:pPr>
      <w:r>
        <w:rPr>
          <w:rFonts w:ascii="Arial" w:hAnsi="Arial" w:cs="Arial"/>
          <w:color w:val="0075BE"/>
          <w:sz w:val="28"/>
          <w:szCs w:val="28"/>
          <w:lang w:eastAsia="ar-SA"/>
        </w:rPr>
        <w:t>What’s New?</w:t>
      </w:r>
    </w:p>
    <w:p w:rsidR="00254273" w:rsidRDefault="00254273" w:rsidP="00254273">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6" w:history="1">
        <w:r>
          <w:rPr>
            <w:rStyle w:val="Hyperlink"/>
            <w:rFonts w:ascii="Arial" w:hAnsi="Arial" w:cs="Arial"/>
            <w:color w:val="0075BE"/>
            <w:sz w:val="20"/>
            <w:szCs w:val="20"/>
            <w:lang w:eastAsia="ar-SA"/>
          </w:rPr>
          <w:t>ANSI Online. &gt;&gt;&gt;</w:t>
        </w:r>
      </w:hyperlink>
    </w:p>
    <w:p w:rsidR="00254273" w:rsidRDefault="00254273" w:rsidP="0025427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254273" w:rsidRDefault="00254273" w:rsidP="00254273">
      <w:pPr>
        <w:rPr>
          <w:rFonts w:ascii="Arial" w:hAnsi="Arial" w:cs="Arial"/>
          <w:sz w:val="28"/>
          <w:szCs w:val="28"/>
          <w:lang w:eastAsia="ar-SA"/>
        </w:rPr>
      </w:pPr>
      <w:r>
        <w:rPr>
          <w:rFonts w:ascii="Arial" w:hAnsi="Arial" w:cs="Arial"/>
          <w:sz w:val="16"/>
          <w:szCs w:val="16"/>
          <w:lang w:eastAsia="ar-SA"/>
        </w:rPr>
        <w:br/>
      </w:r>
      <w:r>
        <w:rPr>
          <w:rFonts w:ascii="Arial" w:hAnsi="Arial" w:cs="Arial"/>
          <w:sz w:val="28"/>
          <w:szCs w:val="28"/>
          <w:lang w:eastAsia="ar-SA"/>
        </w:rPr>
        <w:t>HEADLINES</w:t>
      </w:r>
    </w:p>
    <w:p w:rsidR="00254273" w:rsidRDefault="00254273" w:rsidP="00254273">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254273" w:rsidRDefault="00254273" w:rsidP="00254273">
      <w:pPr>
        <w:rPr>
          <w:rFonts w:ascii="Arial" w:hAnsi="Arial" w:cs="Arial"/>
          <w:sz w:val="20"/>
          <w:szCs w:val="20"/>
          <w:lang w:eastAsia="ar-SA"/>
        </w:rPr>
      </w:pPr>
    </w:p>
    <w:p w:rsidR="00254273" w:rsidRDefault="00254273" w:rsidP="00254273">
      <w:pPr>
        <w:rPr>
          <w:rStyle w:val="Hyperlink"/>
          <w:color w:val="0075BE"/>
        </w:rPr>
      </w:pPr>
      <w:hyperlink r:id="rId7" w:history="1">
        <w:r>
          <w:rPr>
            <w:rStyle w:val="Hyperlink"/>
            <w:rFonts w:ascii="Arial" w:hAnsi="Arial" w:cs="Arial"/>
            <w:color w:val="0075BE"/>
            <w:sz w:val="20"/>
            <w:szCs w:val="20"/>
          </w:rPr>
          <w:t>ANSI's Capitol Hill Event: Standards Enhance 21</w:t>
        </w:r>
        <w:r>
          <w:rPr>
            <w:rStyle w:val="Hyperlink"/>
            <w:rFonts w:ascii="Arial" w:hAnsi="Arial" w:cs="Arial"/>
            <w:color w:val="0075BE"/>
            <w:sz w:val="20"/>
            <w:szCs w:val="20"/>
            <w:vertAlign w:val="superscript"/>
          </w:rPr>
          <w:t>st</w:t>
        </w:r>
        <w:r>
          <w:rPr>
            <w:rStyle w:val="Hyperlink"/>
            <w:rFonts w:ascii="Arial" w:hAnsi="Arial" w:cs="Arial"/>
            <w:color w:val="0075BE"/>
            <w:sz w:val="20"/>
            <w:szCs w:val="20"/>
          </w:rPr>
          <w:t xml:space="preserve"> Century Infrastructure</w:t>
        </w:r>
      </w:hyperlink>
    </w:p>
    <w:p w:rsidR="00254273" w:rsidRDefault="00254273" w:rsidP="00254273">
      <w:pPr>
        <w:rPr>
          <w:rFonts w:ascii="Arial" w:hAnsi="Arial" w:cs="Arial"/>
          <w:sz w:val="20"/>
          <w:szCs w:val="20"/>
        </w:rPr>
      </w:pPr>
      <w:r>
        <w:rPr>
          <w:rFonts w:ascii="Arial" w:hAnsi="Arial" w:cs="Arial"/>
          <w:sz w:val="20"/>
          <w:szCs w:val="20"/>
        </w:rPr>
        <w:t>The recent ANSI event on Capitol Hill, “Standards and 21</w:t>
      </w:r>
      <w:r>
        <w:rPr>
          <w:rFonts w:ascii="Arial" w:hAnsi="Arial" w:cs="Arial"/>
          <w:sz w:val="20"/>
          <w:szCs w:val="20"/>
          <w:vertAlign w:val="superscript"/>
        </w:rPr>
        <w:t>st</w:t>
      </w:r>
      <w:r>
        <w:rPr>
          <w:rFonts w:ascii="Arial" w:hAnsi="Arial" w:cs="Arial"/>
          <w:sz w:val="20"/>
          <w:szCs w:val="20"/>
        </w:rPr>
        <w:t xml:space="preserve"> Century Infrastructure,” highlighted the various ways that standards enhance infrastructure, the valuable contributions of technical experts on standards committees, and the importance of public-private partnerships. The event brought together 53 attendees including representatives of ANSI members and standards developers, and congressional staff.</w:t>
      </w:r>
    </w:p>
    <w:p w:rsidR="00254273" w:rsidRDefault="00254273" w:rsidP="00254273">
      <w:pPr>
        <w:rPr>
          <w:rFonts w:ascii="Arial" w:hAnsi="Arial" w:cs="Arial"/>
          <w:sz w:val="20"/>
          <w:szCs w:val="20"/>
        </w:rPr>
      </w:pPr>
    </w:p>
    <w:p w:rsidR="00254273" w:rsidRDefault="00254273" w:rsidP="00254273">
      <w:pPr>
        <w:rPr>
          <w:rStyle w:val="Hyperlink"/>
          <w:color w:val="0075BE"/>
        </w:rPr>
      </w:pPr>
      <w:hyperlink r:id="rId8" w:history="1">
        <w:r>
          <w:rPr>
            <w:rStyle w:val="Hyperlink"/>
            <w:rFonts w:ascii="Arial" w:hAnsi="Arial" w:cs="Arial"/>
            <w:color w:val="0075BE"/>
            <w:sz w:val="20"/>
            <w:szCs w:val="20"/>
          </w:rPr>
          <w:t>USTR Releases Summary of North American Free Trade Agreement (NAFTA) Objectives</w:t>
        </w:r>
      </w:hyperlink>
    </w:p>
    <w:p w:rsidR="00254273" w:rsidRDefault="00254273" w:rsidP="00254273">
      <w:pPr>
        <w:rPr>
          <w:rFonts w:ascii="Arial" w:hAnsi="Arial" w:cs="Arial"/>
          <w:sz w:val="20"/>
          <w:szCs w:val="20"/>
        </w:rPr>
      </w:pPr>
      <w:r>
        <w:rPr>
          <w:rFonts w:ascii="Arial" w:hAnsi="Arial" w:cs="Arial"/>
          <w:sz w:val="20"/>
          <w:szCs w:val="20"/>
        </w:rPr>
        <w:t>The United States Trade Representative (USTR) this month released a comprehensive 18-page summary of its negotiating objectives for the renegotiation of the North American Free Trade Agreement (NAFTA) between the United States, Canada, and Mexico.</w:t>
      </w:r>
    </w:p>
    <w:p w:rsidR="00254273" w:rsidRDefault="00254273" w:rsidP="00254273"/>
    <w:p w:rsidR="00254273" w:rsidRDefault="00254273" w:rsidP="00254273">
      <w:pPr>
        <w:rPr>
          <w:rStyle w:val="Hyperlink"/>
          <w:color w:val="0075BE"/>
        </w:rPr>
      </w:pPr>
      <w:hyperlink r:id="rId9" w:history="1">
        <w:r>
          <w:rPr>
            <w:rStyle w:val="Hyperlink"/>
            <w:rFonts w:ascii="Arial" w:hAnsi="Arial" w:cs="Arial"/>
            <w:color w:val="0075BE"/>
            <w:sz w:val="20"/>
            <w:szCs w:val="20"/>
          </w:rPr>
          <w:t>USNC Names Participants for 2017 IEC Young Professionals Workshop</w:t>
        </w:r>
      </w:hyperlink>
    </w:p>
    <w:p w:rsidR="00254273" w:rsidRDefault="00254273" w:rsidP="00254273">
      <w:pPr>
        <w:rPr>
          <w:rFonts w:ascii="Arial" w:hAnsi="Arial" w:cs="Arial"/>
          <w:sz w:val="20"/>
          <w:szCs w:val="20"/>
        </w:rPr>
      </w:pPr>
      <w:r>
        <w:rPr>
          <w:rFonts w:ascii="Arial" w:hAnsi="Arial" w:cs="Arial"/>
          <w:sz w:val="20"/>
          <w:szCs w:val="20"/>
        </w:rPr>
        <w:t xml:space="preserve">The U.S. National Committee (USNC) of the International </w:t>
      </w:r>
      <w:proofErr w:type="spellStart"/>
      <w:r>
        <w:rPr>
          <w:rFonts w:ascii="Arial" w:hAnsi="Arial" w:cs="Arial"/>
          <w:sz w:val="20"/>
          <w:szCs w:val="20"/>
        </w:rPr>
        <w:t>Electrotechnical</w:t>
      </w:r>
      <w:proofErr w:type="spellEnd"/>
      <w:r>
        <w:rPr>
          <w:rFonts w:ascii="Arial" w:hAnsi="Arial" w:cs="Arial"/>
          <w:sz w:val="20"/>
          <w:szCs w:val="20"/>
        </w:rPr>
        <w:t xml:space="preserve"> Commission (IEC) congratulates the U.S. winners of its 2017 Young Professionals Workshop Competition. Recipients Eric Franca, </w:t>
      </w:r>
      <w:proofErr w:type="spellStart"/>
      <w:r>
        <w:rPr>
          <w:rFonts w:ascii="Arial" w:hAnsi="Arial" w:cs="Arial"/>
          <w:sz w:val="20"/>
          <w:szCs w:val="20"/>
        </w:rPr>
        <w:t>Luiza</w:t>
      </w:r>
      <w:proofErr w:type="spellEnd"/>
      <w:r>
        <w:rPr>
          <w:rFonts w:ascii="Arial" w:hAnsi="Arial" w:cs="Arial"/>
          <w:sz w:val="20"/>
          <w:szCs w:val="20"/>
        </w:rPr>
        <w:t xml:space="preserve"> </w:t>
      </w:r>
      <w:proofErr w:type="spellStart"/>
      <w:r>
        <w:rPr>
          <w:rFonts w:ascii="Arial" w:hAnsi="Arial" w:cs="Arial"/>
          <w:sz w:val="20"/>
          <w:szCs w:val="20"/>
        </w:rPr>
        <w:t>Kowalczyk</w:t>
      </w:r>
      <w:proofErr w:type="spellEnd"/>
      <w:r>
        <w:rPr>
          <w:rFonts w:ascii="Arial" w:hAnsi="Arial" w:cs="Arial"/>
          <w:sz w:val="20"/>
          <w:szCs w:val="20"/>
        </w:rPr>
        <w:t xml:space="preserve">, and </w:t>
      </w:r>
      <w:proofErr w:type="spellStart"/>
      <w:r>
        <w:rPr>
          <w:rFonts w:ascii="Arial" w:hAnsi="Arial" w:cs="Arial"/>
          <w:sz w:val="20"/>
          <w:szCs w:val="20"/>
        </w:rPr>
        <w:t>Wallie</w:t>
      </w:r>
      <w:proofErr w:type="spellEnd"/>
      <w:r>
        <w:rPr>
          <w:rFonts w:ascii="Arial" w:hAnsi="Arial" w:cs="Arial"/>
          <w:sz w:val="20"/>
          <w:szCs w:val="20"/>
        </w:rPr>
        <w:t xml:space="preserve"> </w:t>
      </w:r>
      <w:proofErr w:type="spellStart"/>
      <w:r>
        <w:rPr>
          <w:rFonts w:ascii="Arial" w:hAnsi="Arial" w:cs="Arial"/>
          <w:sz w:val="20"/>
          <w:szCs w:val="20"/>
        </w:rPr>
        <w:t>Zoller</w:t>
      </w:r>
      <w:proofErr w:type="spellEnd"/>
      <w:r>
        <w:rPr>
          <w:rFonts w:ascii="Arial" w:hAnsi="Arial" w:cs="Arial"/>
          <w:sz w:val="20"/>
          <w:szCs w:val="20"/>
        </w:rPr>
        <w:t xml:space="preserve"> will attend the international workshop on October 9-11, 2017, in Vladivostok, Russia, in conjunction with the 81st IEC General Meeting (GM).</w:t>
      </w:r>
    </w:p>
    <w:p w:rsidR="00254273" w:rsidRDefault="00254273" w:rsidP="00254273">
      <w:pPr>
        <w:rPr>
          <w:rFonts w:ascii="Arial" w:hAnsi="Arial" w:cs="Arial"/>
          <w:sz w:val="20"/>
          <w:szCs w:val="20"/>
        </w:rPr>
      </w:pPr>
    </w:p>
    <w:p w:rsidR="00254273" w:rsidRDefault="00254273" w:rsidP="00254273">
      <w:pPr>
        <w:rPr>
          <w:color w:val="0075BE"/>
          <w:u w:val="single"/>
        </w:rPr>
      </w:pPr>
      <w:hyperlink r:id="rId10" w:history="1">
        <w:r>
          <w:rPr>
            <w:rStyle w:val="Hyperlink"/>
            <w:rFonts w:ascii="Arial" w:hAnsi="Arial" w:cs="Arial"/>
            <w:color w:val="0075BE"/>
            <w:sz w:val="20"/>
            <w:szCs w:val="20"/>
          </w:rPr>
          <w:t>ANSI Seeks Comments on New ISO Field of Activity on Social Responsibility</w:t>
        </w:r>
      </w:hyperlink>
    </w:p>
    <w:p w:rsidR="00254273" w:rsidRDefault="00254273" w:rsidP="00254273">
      <w:pPr>
        <w:rPr>
          <w:rFonts w:ascii="Arial" w:hAnsi="Arial" w:cs="Arial"/>
          <w:sz w:val="20"/>
          <w:szCs w:val="20"/>
        </w:rPr>
      </w:pPr>
      <w:r>
        <w:rPr>
          <w:rFonts w:ascii="Arial" w:hAnsi="Arial" w:cs="Arial"/>
          <w:sz w:val="20"/>
          <w:szCs w:val="20"/>
        </w:rPr>
        <w:t>The International Organization for Standardization (ISO) has circulated a proposal for a new field of activity on social responsibility. As the U.S. member body to ISO, ANSI invites all relevant and interested stakeholders to submit comments on the proposal by the end of the business day on July 28, 2017.</w:t>
      </w:r>
    </w:p>
    <w:p w:rsidR="00254273" w:rsidRDefault="00254273" w:rsidP="00254273">
      <w:pPr>
        <w:rPr>
          <w:rFonts w:ascii="Arial" w:hAnsi="Arial" w:cs="Arial"/>
          <w:sz w:val="20"/>
          <w:szCs w:val="20"/>
        </w:rPr>
      </w:pPr>
    </w:p>
    <w:p w:rsidR="00254273" w:rsidRDefault="00254273" w:rsidP="00254273">
      <w:hyperlink r:id="rId11" w:history="1">
        <w:r>
          <w:rPr>
            <w:rStyle w:val="Hyperlink"/>
            <w:rFonts w:ascii="Arial" w:hAnsi="Arial" w:cs="Arial"/>
            <w:color w:val="0075BE"/>
            <w:sz w:val="20"/>
            <w:szCs w:val="20"/>
          </w:rPr>
          <w:t>Get Involved: U.S. TAG Participants Sought for ISO Technical Committee on Brand Evaluation</w:t>
        </w:r>
      </w:hyperlink>
    </w:p>
    <w:p w:rsidR="00254273" w:rsidRDefault="00254273" w:rsidP="00254273">
      <w:pPr>
        <w:rPr>
          <w:rFonts w:ascii="Arial" w:hAnsi="Arial" w:cs="Arial"/>
          <w:sz w:val="20"/>
          <w:szCs w:val="20"/>
        </w:rPr>
      </w:pPr>
      <w:r>
        <w:rPr>
          <w:rFonts w:ascii="Arial" w:hAnsi="Arial" w:cs="Arial"/>
          <w:sz w:val="20"/>
          <w:szCs w:val="20"/>
        </w:rPr>
        <w:t>As the U.S. member body to ISO, ANSI is seeking participants in the ANSI-accredited U.S. Technical Advisory Group (TAG) for the ISO Technical Committee (TC) 289 on Brand Evaluation. All U.S. stakeholder organizations in relevant fields – finance, analytics, and marketing – are strongly encouraged to get involved.</w:t>
      </w:r>
    </w:p>
    <w:p w:rsidR="00254273" w:rsidRDefault="00254273" w:rsidP="00254273"/>
    <w:p w:rsidR="00254273" w:rsidRDefault="00254273" w:rsidP="00254273">
      <w:pPr>
        <w:rPr>
          <w:color w:val="0075BE"/>
          <w:u w:val="single"/>
        </w:rPr>
      </w:pPr>
      <w:hyperlink r:id="rId12" w:history="1">
        <w:r>
          <w:rPr>
            <w:rStyle w:val="Hyperlink"/>
            <w:rFonts w:ascii="Arial" w:hAnsi="Arial" w:cs="Arial"/>
            <w:color w:val="0075BE"/>
            <w:sz w:val="20"/>
            <w:szCs w:val="20"/>
          </w:rPr>
          <w:t>Chinese Ministry Calls for Public Comment on List of Products Subject to China RoHS 2.0</w:t>
        </w:r>
      </w:hyperlink>
    </w:p>
    <w:p w:rsidR="00254273" w:rsidRDefault="00254273" w:rsidP="00254273">
      <w:pPr>
        <w:rPr>
          <w:color w:val="000000"/>
          <w:sz w:val="20"/>
          <w:szCs w:val="20"/>
          <w:u w:val="single"/>
        </w:rPr>
      </w:pPr>
      <w:r>
        <w:rPr>
          <w:rFonts w:ascii="Arial" w:hAnsi="Arial" w:cs="Arial"/>
          <w:color w:val="000000"/>
          <w:sz w:val="20"/>
          <w:szCs w:val="20"/>
          <w:shd w:val="clear" w:color="auto" w:fill="FFFFFF"/>
        </w:rPr>
        <w:t>The Ministry of Industry and Information Technology of the People's Republic of China (MIIT) issued an announcement on June 29 calling for public comments on the </w:t>
      </w:r>
      <w:r>
        <w:rPr>
          <w:rFonts w:ascii="Arial" w:hAnsi="Arial" w:cs="Arial"/>
          <w:i/>
          <w:iCs/>
          <w:color w:val="000000"/>
          <w:sz w:val="20"/>
          <w:szCs w:val="20"/>
          <w:shd w:val="clear" w:color="auto" w:fill="FFFFFF"/>
        </w:rPr>
        <w:t>List of Products Subject to Restriction of Hazardous Substances</w:t>
      </w:r>
      <w:r>
        <w:rPr>
          <w:rFonts w:ascii="Arial" w:hAnsi="Arial" w:cs="Arial"/>
          <w:color w:val="000000"/>
          <w:sz w:val="20"/>
          <w:szCs w:val="20"/>
          <w:shd w:val="clear" w:color="auto" w:fill="FFFFFF"/>
        </w:rPr>
        <w:t> (RoHS) and </w:t>
      </w:r>
      <w:r>
        <w:rPr>
          <w:rFonts w:ascii="Arial" w:hAnsi="Arial" w:cs="Arial"/>
          <w:i/>
          <w:iCs/>
          <w:color w:val="000000"/>
          <w:sz w:val="20"/>
          <w:szCs w:val="20"/>
          <w:shd w:val="clear" w:color="auto" w:fill="FFFFFF"/>
        </w:rPr>
        <w:t>List of Exceptions for Products Subject to RoHS</w:t>
      </w:r>
      <w:r>
        <w:rPr>
          <w:rFonts w:ascii="Arial" w:hAnsi="Arial" w:cs="Arial"/>
          <w:color w:val="000000"/>
          <w:sz w:val="20"/>
          <w:szCs w:val="20"/>
          <w:shd w:val="clear" w:color="auto" w:fill="FFFFFF"/>
        </w:rPr>
        <w:t>. ANSI encourages affected U.S. stakeholders to submit comments by the July 28 deadline regarding the proposed lists and their potential impact on U.S. companies.</w:t>
      </w:r>
    </w:p>
    <w:p w:rsidR="00254273" w:rsidRDefault="00254273" w:rsidP="00254273">
      <w:pPr>
        <w:rPr>
          <w:color w:val="0075BE"/>
          <w:u w:val="single"/>
        </w:rPr>
      </w:pPr>
    </w:p>
    <w:p w:rsidR="00254273" w:rsidRDefault="00254273" w:rsidP="00254273">
      <w:hyperlink r:id="rId13" w:history="1">
        <w:r>
          <w:rPr>
            <w:rStyle w:val="Hyperlink"/>
            <w:rFonts w:ascii="Arial" w:hAnsi="Arial" w:cs="Arial"/>
            <w:color w:val="0075BE"/>
            <w:sz w:val="20"/>
            <w:szCs w:val="20"/>
          </w:rPr>
          <w:t>Show How Standards Make Smarter Cities: Enter the World Standards Day Video Competition!</w:t>
        </w:r>
      </w:hyperlink>
    </w:p>
    <w:p w:rsidR="00254273" w:rsidRDefault="00254273" w:rsidP="00254273">
      <w:pPr>
        <w:rPr>
          <w:rFonts w:ascii="Arial" w:hAnsi="Arial" w:cs="Arial"/>
          <w:sz w:val="20"/>
          <w:szCs w:val="20"/>
        </w:rPr>
      </w:pPr>
      <w:r>
        <w:rPr>
          <w:rFonts w:ascii="Arial" w:hAnsi="Arial" w:cs="Arial"/>
          <w:sz w:val="20"/>
          <w:szCs w:val="20"/>
        </w:rPr>
        <w:t>Members of the World Standards Cooperation have launched a video competition to celebrate the value of standards ahead of World Standards Day 2017. The competition, open to the public, has the theme, “Standards make cities smarter,” with an August 14 submission deadline.</w:t>
      </w:r>
    </w:p>
    <w:p w:rsidR="00254273" w:rsidRDefault="00254273" w:rsidP="00254273">
      <w:pPr>
        <w:rPr>
          <w:rFonts w:ascii="Arial" w:hAnsi="Arial" w:cs="Arial"/>
          <w:sz w:val="20"/>
          <w:szCs w:val="20"/>
        </w:rPr>
      </w:pPr>
    </w:p>
    <w:p w:rsidR="00254273" w:rsidRDefault="00254273" w:rsidP="00254273">
      <w:hyperlink r:id="rId14" w:history="1">
        <w:r>
          <w:rPr>
            <w:rStyle w:val="Hyperlink"/>
            <w:rFonts w:ascii="Arial" w:hAnsi="Arial" w:cs="Arial"/>
            <w:color w:val="0075BE"/>
            <w:sz w:val="20"/>
            <w:szCs w:val="20"/>
          </w:rPr>
          <w:t>Reminder: Sign Up for ANSI Overview and Orientation Webinar on August 4</w:t>
        </w:r>
      </w:hyperlink>
    </w:p>
    <w:p w:rsidR="00254273" w:rsidRDefault="00254273" w:rsidP="00254273">
      <w:r>
        <w:rPr>
          <w:rFonts w:ascii="Arial" w:hAnsi="Arial" w:cs="Arial"/>
          <w:sz w:val="20"/>
          <w:szCs w:val="20"/>
        </w:rPr>
        <w:lastRenderedPageBreak/>
        <w:t xml:space="preserve">ANSI encourages its members and others interested in learning about ANSI to sign up for its overview/orientation webinar on August 4 at 2 p.m. ET. The free one-hour webinar—held monthly on the first Friday of each month—will be hosted live and will provide an overview of ANSI’s activities and engagement opportunities, as well as how to take full advantage of the ANSI membership. </w:t>
      </w:r>
    </w:p>
    <w:p w:rsidR="00254273" w:rsidRDefault="00254273" w:rsidP="00254273"/>
    <w:p w:rsidR="00254273" w:rsidRDefault="00254273" w:rsidP="00254273">
      <w:hyperlink r:id="rId15" w:history="1">
        <w:r>
          <w:rPr>
            <w:rStyle w:val="Hyperlink"/>
            <w:rFonts w:ascii="Arial" w:hAnsi="Arial" w:cs="Arial"/>
            <w:color w:val="0075BE"/>
            <w:sz w:val="20"/>
            <w:szCs w:val="20"/>
          </w:rPr>
          <w:t xml:space="preserve">People on the Move </w:t>
        </w:r>
      </w:hyperlink>
    </w:p>
    <w:p w:rsidR="00254273" w:rsidRDefault="00254273" w:rsidP="00254273">
      <w:pPr>
        <w:rPr>
          <w:rFonts w:ascii="Arial" w:hAnsi="Arial" w:cs="Arial"/>
          <w:sz w:val="20"/>
          <w:szCs w:val="20"/>
        </w:rPr>
      </w:pPr>
      <w:r>
        <w:rPr>
          <w:rFonts w:ascii="Arial" w:hAnsi="Arial" w:cs="Arial"/>
          <w:i/>
          <w:iCs/>
          <w:sz w:val="20"/>
          <w:szCs w:val="20"/>
        </w:rPr>
        <w:t>People on the Move</w:t>
      </w:r>
      <w:r>
        <w:rPr>
          <w:rFonts w:ascii="Arial" w:hAnsi="Arial" w:cs="Arial"/>
          <w:sz w:val="20"/>
          <w:szCs w:val="20"/>
        </w:rPr>
        <w:t xml:space="preserve"> spotlights trailblazers in standardization, highlighting their latest achievements, advancements, and contributions to the standards and conformance community. In this issue: The International Code Council (ICC), and the National Association of Manufacturers (NAM). </w:t>
      </w:r>
    </w:p>
    <w:p w:rsidR="00254273" w:rsidRDefault="00254273" w:rsidP="0025427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254273" w:rsidRDefault="00254273" w:rsidP="00254273">
      <w:pPr>
        <w:rPr>
          <w:rFonts w:ascii="Arial" w:hAnsi="Arial" w:cs="Arial"/>
          <w:sz w:val="28"/>
          <w:szCs w:val="28"/>
          <w:lang w:eastAsia="ar-SA"/>
        </w:rPr>
      </w:pPr>
      <w:r>
        <w:rPr>
          <w:rFonts w:ascii="Arial" w:hAnsi="Arial" w:cs="Arial"/>
          <w:sz w:val="28"/>
          <w:szCs w:val="28"/>
          <w:lang w:eastAsia="ar-SA"/>
        </w:rPr>
        <w:t>SOCIAL MEDIA</w:t>
      </w:r>
    </w:p>
    <w:p w:rsidR="00254273" w:rsidRDefault="00254273" w:rsidP="00254273">
      <w:pPr>
        <w:spacing w:after="240"/>
        <w:rPr>
          <w:rFonts w:ascii="Arial" w:hAnsi="Arial" w:cs="Arial"/>
          <w:sz w:val="20"/>
          <w:szCs w:val="20"/>
          <w:lang w:eastAsia="ar-SA"/>
        </w:rPr>
      </w:pPr>
      <w:r>
        <w:rPr>
          <w:rFonts w:ascii="Arial" w:hAnsi="Arial" w:cs="Arial"/>
          <w:sz w:val="20"/>
          <w:szCs w:val="20"/>
          <w:lang w:eastAsia="ar-SA"/>
        </w:rPr>
        <w:t>Check us out on …</w:t>
      </w:r>
    </w:p>
    <w:p w:rsidR="00254273" w:rsidRDefault="00254273" w:rsidP="00254273">
      <w:pPr>
        <w:spacing w:after="240"/>
        <w:rPr>
          <w:rFonts w:ascii="Arial" w:hAnsi="Arial" w:cs="Arial"/>
          <w:sz w:val="20"/>
          <w:szCs w:val="20"/>
          <w:lang w:eastAsia="ar-SA"/>
        </w:rPr>
      </w:pPr>
      <w:r>
        <w:rPr>
          <w:noProof/>
        </w:rPr>
        <w:drawing>
          <wp:inline distT="0" distB="0" distL="0" distR="0">
            <wp:extent cx="190500" cy="190500"/>
            <wp:effectExtent l="0" t="0" r="0" b="0"/>
            <wp:docPr id="6" name="Picture 6" descr="cid:image003.jpg@01D30492.B011A8C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30492.B011A8C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790575" cy="190500"/>
            <wp:effectExtent l="0" t="0" r="9525" b="0"/>
            <wp:docPr id="5" name="Picture 5" descr="cid:image004.jpg@01D30492.B011A8C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30492.B011A8C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790575" cy="1905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676275" cy="190500"/>
            <wp:effectExtent l="0" t="0" r="9525" b="0"/>
            <wp:docPr id="4" name="Picture 4" descr="cid:image005.jpg@01D30492.B011A8C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30492.B011A8C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76275" cy="1905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571500" cy="228600"/>
            <wp:effectExtent l="0" t="0" r="0" b="0"/>
            <wp:docPr id="3" name="Picture 3" descr="cid:image006.jpg@01D30492.B011A8C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30492.B011A8C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790575" cy="228600"/>
            <wp:effectExtent l="0" t="0" r="9525" b="0"/>
            <wp:docPr id="2" name="Picture 2" descr="cid:image007.jpg@01D30492.B011A8C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30492.B011A8C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28600" cy="228600"/>
            <wp:effectExtent l="0" t="0" r="0" b="0"/>
            <wp:docPr id="1" name="Picture 1" descr="cid:image008.jpg@01D30492.B011A8C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30492.B011A8C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sz w:val="24"/>
          <w:szCs w:val="24"/>
          <w:lang w:eastAsia="ar-SA"/>
        </w:rPr>
        <w:t xml:space="preserve"> </w:t>
      </w:r>
    </w:p>
    <w:p w:rsidR="00254273" w:rsidRDefault="00254273" w:rsidP="0025427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254273" w:rsidRDefault="00254273" w:rsidP="00254273">
      <w:pPr>
        <w:rPr>
          <w:rFonts w:ascii="Arial" w:hAnsi="Arial" w:cs="Arial"/>
          <w:color w:val="3A6699"/>
          <w:sz w:val="28"/>
          <w:szCs w:val="28"/>
        </w:rPr>
      </w:pPr>
      <w:r>
        <w:rPr>
          <w:rFonts w:ascii="Arial" w:hAnsi="Arial" w:cs="Arial"/>
          <w:sz w:val="28"/>
          <w:szCs w:val="28"/>
        </w:rPr>
        <w:t>PUBLIC POLICY</w:t>
      </w:r>
    </w:p>
    <w:p w:rsidR="00254273" w:rsidRDefault="00254273" w:rsidP="00254273">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254273" w:rsidRDefault="00254273" w:rsidP="00254273">
      <w:pPr>
        <w:rPr>
          <w:color w:val="4F81BD"/>
        </w:rPr>
      </w:pPr>
    </w:p>
    <w:p w:rsidR="00254273" w:rsidRDefault="00254273" w:rsidP="00254273">
      <w:pPr>
        <w:rPr>
          <w:rStyle w:val="Hyperlink"/>
          <w:rFonts w:ascii="Arial" w:hAnsi="Arial" w:cs="Arial"/>
          <w:color w:val="0075BE"/>
          <w:sz w:val="20"/>
          <w:szCs w:val="20"/>
          <w:lang w:eastAsia="ar-SA"/>
        </w:rPr>
      </w:pPr>
      <w:hyperlink r:id="rId34" w:history="1">
        <w:r>
          <w:rPr>
            <w:rStyle w:val="Hyperlink"/>
            <w:rFonts w:ascii="Arial" w:hAnsi="Arial" w:cs="Arial"/>
            <w:color w:val="0075BE"/>
            <w:sz w:val="20"/>
            <w:szCs w:val="20"/>
            <w:lang w:eastAsia="ar-SA"/>
          </w:rPr>
          <w:t>Standards Related Notices from the U.S. Federal Register, July 17 - 21, 2017</w:t>
        </w:r>
      </w:hyperlink>
    </w:p>
    <w:p w:rsidR="00254273" w:rsidRDefault="00254273" w:rsidP="00254273"/>
    <w:p w:rsidR="00254273" w:rsidRDefault="00254273" w:rsidP="00254273">
      <w:pPr>
        <w:rPr>
          <w:rStyle w:val="Hyperlink"/>
          <w:rFonts w:ascii="Arial" w:hAnsi="Arial" w:cs="Arial"/>
          <w:color w:val="0075BE"/>
          <w:sz w:val="20"/>
          <w:szCs w:val="20"/>
        </w:rPr>
      </w:pPr>
      <w:hyperlink r:id="rId35" w:history="1">
        <w:r>
          <w:rPr>
            <w:rStyle w:val="Hyperlink"/>
            <w:rFonts w:ascii="Arial" w:hAnsi="Arial" w:cs="Arial"/>
            <w:color w:val="0075BE"/>
            <w:sz w:val="20"/>
            <w:szCs w:val="20"/>
            <w:lang w:eastAsia="ar-SA"/>
          </w:rPr>
          <w:t>National Cooperative Research and Production Act Notices from the U.S. Federal Register: YTD 2017</w:t>
        </w:r>
      </w:hyperlink>
    </w:p>
    <w:p w:rsidR="00254273" w:rsidRDefault="00254273" w:rsidP="00254273"/>
    <w:p w:rsidR="00254273" w:rsidRDefault="00254273" w:rsidP="0025427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4" style="width:468pt;height:1.5pt" o:hralign="center" o:hrstd="t" o:hrnoshade="t" o:hr="t" fillcolor="#bfbfbf" stroked="f"/>
        </w:pict>
      </w:r>
    </w:p>
    <w:p w:rsidR="00254273" w:rsidRDefault="00254273" w:rsidP="00254273">
      <w:pPr>
        <w:rPr>
          <w:rFonts w:ascii="Arial" w:hAnsi="Arial" w:cs="Arial"/>
          <w:color w:val="3A6699"/>
          <w:sz w:val="28"/>
          <w:szCs w:val="28"/>
          <w:lang w:eastAsia="ar-SA"/>
        </w:rPr>
      </w:pPr>
      <w:r>
        <w:rPr>
          <w:rFonts w:ascii="Arial" w:hAnsi="Arial" w:cs="Arial"/>
          <w:sz w:val="28"/>
          <w:szCs w:val="28"/>
          <w:lang w:eastAsia="ar-SA"/>
        </w:rPr>
        <w:t xml:space="preserve">PUBLICATIONS                                                                  </w:t>
      </w:r>
    </w:p>
    <w:p w:rsidR="00254273" w:rsidRDefault="00254273" w:rsidP="00254273">
      <w:pPr>
        <w:rPr>
          <w:rFonts w:ascii="Arial" w:hAnsi="Arial" w:cs="Arial"/>
          <w:sz w:val="20"/>
          <w:szCs w:val="20"/>
          <w:lang w:eastAsia="ar-SA"/>
        </w:rPr>
      </w:pPr>
      <w:r>
        <w:rPr>
          <w:rFonts w:ascii="Arial" w:hAnsi="Arial" w:cs="Arial"/>
          <w:sz w:val="20"/>
          <w:szCs w:val="20"/>
          <w:lang w:eastAsia="ar-SA"/>
        </w:rPr>
        <w:t>Take advantage of more great information…</w:t>
      </w:r>
    </w:p>
    <w:p w:rsidR="00254273" w:rsidRDefault="00254273" w:rsidP="00254273">
      <w:pPr>
        <w:rPr>
          <w:rFonts w:ascii="Arial" w:hAnsi="Arial" w:cs="Arial"/>
          <w:sz w:val="20"/>
          <w:szCs w:val="20"/>
          <w:lang w:eastAsia="ar-SA"/>
        </w:rPr>
      </w:pPr>
    </w:p>
    <w:p w:rsidR="00254273" w:rsidRDefault="00254273" w:rsidP="00254273">
      <w:pPr>
        <w:rPr>
          <w:color w:val="0075BE"/>
          <w:u w:val="single"/>
        </w:rPr>
      </w:pPr>
      <w:hyperlink r:id="rId36" w:history="1">
        <w:r>
          <w:rPr>
            <w:rStyle w:val="Hyperlink"/>
            <w:rFonts w:ascii="Arial" w:hAnsi="Arial" w:cs="Arial"/>
            <w:color w:val="0075BE"/>
            <w:sz w:val="20"/>
            <w:szCs w:val="20"/>
            <w:lang w:eastAsia="ar-SA"/>
          </w:rPr>
          <w:t>Standards Action – July 21</w:t>
        </w:r>
      </w:hyperlink>
    </w:p>
    <w:p w:rsidR="00254273" w:rsidRDefault="00254273" w:rsidP="00254273">
      <w:r>
        <w:rPr>
          <w:rFonts w:ascii="Arial" w:hAnsi="Arial" w:cs="Arial"/>
          <w:sz w:val="20"/>
          <w:szCs w:val="20"/>
          <w:lang w:eastAsia="ar-SA"/>
        </w:rPr>
        <w:t>ANSI’s key public review vehicle enables effective participation in the standards development process.</w:t>
      </w:r>
    </w:p>
    <w:p w:rsidR="00254273" w:rsidRDefault="00254273" w:rsidP="00254273">
      <w:pPr>
        <w:rPr>
          <w:rFonts w:ascii="Arial" w:hAnsi="Arial" w:cs="Arial"/>
          <w:color w:val="3A6699"/>
          <w:sz w:val="20"/>
          <w:szCs w:val="20"/>
          <w:u w:val="single"/>
          <w:lang w:eastAsia="ar-SA"/>
        </w:rPr>
      </w:pPr>
    </w:p>
    <w:p w:rsidR="00254273" w:rsidRDefault="00254273" w:rsidP="00254273">
      <w:pPr>
        <w:rPr>
          <w:rFonts w:ascii="Arial" w:hAnsi="Arial" w:cs="Arial"/>
          <w:sz w:val="20"/>
          <w:szCs w:val="20"/>
          <w:lang w:eastAsia="ar-SA"/>
        </w:rPr>
      </w:pPr>
      <w:hyperlink r:id="rId37" w:history="1">
        <w:r>
          <w:rPr>
            <w:rStyle w:val="Hyperlink"/>
            <w:rFonts w:ascii="Arial" w:hAnsi="Arial" w:cs="Arial"/>
            <w:color w:val="0075BE"/>
            <w:sz w:val="20"/>
            <w:szCs w:val="20"/>
            <w:lang w:eastAsia="ar-SA"/>
          </w:rPr>
          <w:t xml:space="preserve">United States Standards Strategy (USSS) </w:t>
        </w:r>
      </w:hyperlink>
      <w:r>
        <w:rPr>
          <w:rFonts w:ascii="Arial" w:hAnsi="Arial" w:cs="Arial"/>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254273" w:rsidRDefault="00254273" w:rsidP="00254273">
      <w:pPr>
        <w:rPr>
          <w:rFonts w:ascii="Arial" w:hAnsi="Arial" w:cs="Arial"/>
          <w:sz w:val="20"/>
          <w:szCs w:val="20"/>
          <w:lang w:eastAsia="ar-SA"/>
        </w:rPr>
      </w:pPr>
    </w:p>
    <w:p w:rsidR="00254273" w:rsidRDefault="00254273" w:rsidP="00254273">
      <w:pPr>
        <w:rPr>
          <w:rFonts w:ascii="Arial" w:hAnsi="Arial" w:cs="Arial"/>
          <w:sz w:val="20"/>
          <w:szCs w:val="20"/>
          <w:lang w:eastAsia="ar-SA"/>
        </w:rPr>
      </w:pPr>
      <w:hyperlink r:id="rId38" w:history="1">
        <w:r>
          <w:rPr>
            <w:rStyle w:val="Hyperlink"/>
            <w:rFonts w:ascii="Arial" w:hAnsi="Arial" w:cs="Arial"/>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254273" w:rsidRDefault="00254273" w:rsidP="00254273">
      <w:pPr>
        <w:rPr>
          <w:rFonts w:ascii="Arial" w:hAnsi="Arial" w:cs="Arial"/>
          <w:sz w:val="20"/>
          <w:szCs w:val="20"/>
          <w:lang w:eastAsia="ar-SA"/>
        </w:rPr>
      </w:pPr>
    </w:p>
    <w:p w:rsidR="00254273" w:rsidRDefault="00254273" w:rsidP="00254273">
      <w:pPr>
        <w:spacing w:after="240"/>
        <w:rPr>
          <w:rFonts w:ascii="Arial" w:hAnsi="Arial" w:cs="Arial"/>
          <w:color w:val="FFFFFF"/>
          <w:sz w:val="20"/>
          <w:szCs w:val="20"/>
          <w:lang w:eastAsia="ar-SA"/>
        </w:rPr>
      </w:pPr>
      <w:hyperlink r:id="rId39" w:history="1">
        <w:r>
          <w:rPr>
            <w:rStyle w:val="Hyperlink"/>
            <w:rFonts w:ascii="Arial" w:hAnsi="Arial" w:cs="Arial"/>
            <w:color w:val="0075BE"/>
            <w:sz w:val="20"/>
            <w:szCs w:val="20"/>
            <w:lang w:eastAsia="ar-SA"/>
          </w:rPr>
          <w:t>2015 – 2016 Annual Report</w:t>
        </w:r>
      </w:hyperlink>
      <w:r>
        <w:rPr>
          <w:rFonts w:ascii="Arial" w:hAnsi="Arial" w:cs="Arial"/>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254273" w:rsidRDefault="00254273" w:rsidP="00254273">
      <w:pPr>
        <w:spacing w:after="240"/>
      </w:pPr>
      <w:hyperlink r:id="rId40" w:history="1">
        <w:r>
          <w:rPr>
            <w:rStyle w:val="Hyperlink"/>
            <w:rFonts w:ascii="Arial" w:hAnsi="Arial" w:cs="Arial"/>
            <w:color w:val="0075BE"/>
            <w:sz w:val="20"/>
            <w:szCs w:val="20"/>
            <w:lang w:eastAsia="ar-SA"/>
          </w:rPr>
          <w:t>What Is ANSI?</w:t>
        </w:r>
      </w:hyperlink>
      <w:r>
        <w:rPr>
          <w:rFonts w:ascii="Arial" w:hAnsi="Arial" w:cs="Arial"/>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 xml:space="preserve">Check out our other </w:t>
      </w:r>
      <w:hyperlink r:id="rId41" w:history="1">
        <w:r>
          <w:rPr>
            <w:rStyle w:val="Hyperlink"/>
            <w:rFonts w:ascii="Arial" w:hAnsi="Arial" w:cs="Arial"/>
            <w:color w:val="0075BE"/>
            <w:sz w:val="20"/>
            <w:szCs w:val="20"/>
            <w:lang w:eastAsia="ar-SA"/>
          </w:rPr>
          <w:t>publications</w:t>
        </w:r>
      </w:hyperlink>
      <w:r>
        <w:rPr>
          <w:rFonts w:ascii="Arial" w:hAnsi="Arial" w:cs="Arial"/>
          <w:sz w:val="20"/>
          <w:szCs w:val="20"/>
          <w:lang w:eastAsia="ar-SA"/>
        </w:rPr>
        <w:t xml:space="preserve"> and </w:t>
      </w:r>
      <w:hyperlink r:id="rId42"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254273" w:rsidRDefault="00254273" w:rsidP="0025427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5" style="width:468pt;height:1.5pt" o:hralign="center" o:hrstd="t" o:hrnoshade="t" o:hr="t" fillcolor="#bfbfbf" stroked="f"/>
        </w:pict>
      </w:r>
    </w:p>
    <w:p w:rsidR="00254273" w:rsidRDefault="00254273" w:rsidP="00254273">
      <w:pPr>
        <w:rPr>
          <w:rFonts w:ascii="Arial" w:hAnsi="Arial" w:cs="Arial"/>
          <w:color w:val="3A6699"/>
          <w:sz w:val="28"/>
          <w:szCs w:val="28"/>
          <w:lang w:eastAsia="ar-SA"/>
        </w:rPr>
      </w:pPr>
      <w:r>
        <w:rPr>
          <w:rFonts w:ascii="Arial" w:hAnsi="Arial" w:cs="Arial"/>
          <w:sz w:val="28"/>
          <w:szCs w:val="28"/>
          <w:lang w:eastAsia="ar-SA"/>
        </w:rPr>
        <w:t>CALENDAR</w:t>
      </w:r>
    </w:p>
    <w:p w:rsidR="00254273" w:rsidRDefault="00254273" w:rsidP="00254273">
      <w:pPr>
        <w:rPr>
          <w:rFonts w:ascii="Arial" w:hAnsi="Arial" w:cs="Arial"/>
          <w:sz w:val="20"/>
          <w:szCs w:val="20"/>
          <w:lang w:eastAsia="ar-SA"/>
        </w:rPr>
      </w:pPr>
      <w:r>
        <w:rPr>
          <w:rFonts w:ascii="Arial" w:hAnsi="Arial" w:cs="Arial"/>
          <w:sz w:val="20"/>
          <w:szCs w:val="20"/>
          <w:lang w:eastAsia="ar-SA"/>
        </w:rPr>
        <w:t xml:space="preserve">Visit the </w:t>
      </w:r>
      <w:hyperlink r:id="rId43"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254273" w:rsidRDefault="00254273" w:rsidP="00254273"/>
    <w:p w:rsidR="00254273" w:rsidRDefault="00254273" w:rsidP="00254273">
      <w:pPr>
        <w:rPr>
          <w:color w:val="0075BE"/>
        </w:rPr>
      </w:pPr>
      <w:hyperlink r:id="rId44" w:history="1">
        <w:r>
          <w:rPr>
            <w:rStyle w:val="Hyperlink"/>
            <w:rFonts w:ascii="Arial" w:hAnsi="Arial" w:cs="Arial"/>
            <w:color w:val="0075BE"/>
            <w:sz w:val="20"/>
            <w:szCs w:val="20"/>
            <w:lang w:eastAsia="ar-SA"/>
          </w:rPr>
          <w:t>World Standards Week 2017</w:t>
        </w:r>
      </w:hyperlink>
      <w:r>
        <w:rPr>
          <w:color w:val="0075BE"/>
        </w:rPr>
        <w:t xml:space="preserve"> </w:t>
      </w:r>
    </w:p>
    <w:p w:rsidR="00254273" w:rsidRDefault="00254273" w:rsidP="00254273">
      <w:pPr>
        <w:rPr>
          <w:rFonts w:ascii="Arial" w:hAnsi="Arial" w:cs="Arial"/>
          <w:sz w:val="20"/>
          <w:szCs w:val="20"/>
        </w:rPr>
      </w:pPr>
      <w:r>
        <w:rPr>
          <w:rFonts w:ascii="Arial" w:hAnsi="Arial" w:cs="Arial"/>
          <w:sz w:val="20"/>
          <w:szCs w:val="20"/>
        </w:rPr>
        <w:t>October 16-20</w:t>
      </w:r>
    </w:p>
    <w:p w:rsidR="00254273" w:rsidRDefault="00254273" w:rsidP="00254273"/>
    <w:p w:rsidR="00254273" w:rsidRDefault="00254273" w:rsidP="00254273">
      <w:pPr>
        <w:rPr>
          <w:rFonts w:ascii="Arial" w:hAnsi="Arial" w:cs="Arial"/>
          <w:sz w:val="20"/>
          <w:szCs w:val="20"/>
        </w:rPr>
      </w:pPr>
      <w:hyperlink r:id="rId45" w:history="1">
        <w:r>
          <w:rPr>
            <w:rStyle w:val="Hyperlink"/>
            <w:rFonts w:ascii="Arial" w:hAnsi="Arial" w:cs="Arial"/>
            <w:color w:val="0075BE"/>
            <w:sz w:val="20"/>
            <w:szCs w:val="20"/>
            <w:lang w:eastAsia="ar-SA"/>
          </w:rPr>
          <w:t>U.S. Celebration of World Standards Day 2017</w:t>
        </w:r>
      </w:hyperlink>
      <w:r>
        <w:rPr>
          <w:color w:val="0075BE"/>
        </w:rPr>
        <w:t xml:space="preserve"> </w:t>
      </w:r>
    </w:p>
    <w:p w:rsidR="00254273" w:rsidRDefault="00254273" w:rsidP="00254273">
      <w:pPr>
        <w:rPr>
          <w:rFonts w:ascii="Arial" w:hAnsi="Arial" w:cs="Arial"/>
          <w:sz w:val="20"/>
          <w:szCs w:val="20"/>
        </w:rPr>
      </w:pPr>
      <w:r>
        <w:rPr>
          <w:rFonts w:ascii="Arial" w:hAnsi="Arial" w:cs="Arial"/>
          <w:sz w:val="20"/>
          <w:szCs w:val="20"/>
        </w:rPr>
        <w:t>October 19</w:t>
      </w:r>
    </w:p>
    <w:p w:rsidR="00254273" w:rsidRDefault="00254273" w:rsidP="00254273">
      <w:pPr>
        <w:rPr>
          <w:rFonts w:ascii="Arial" w:hAnsi="Arial" w:cs="Arial"/>
          <w:sz w:val="20"/>
          <w:szCs w:val="20"/>
          <w:lang w:eastAsia="ar-SA"/>
        </w:rPr>
      </w:pPr>
    </w:p>
    <w:p w:rsidR="00254273" w:rsidRDefault="00254273" w:rsidP="0025427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6" style="width:468pt;height:1.5pt" o:hralign="center" o:hrstd="t" o:hrnoshade="t" o:hr="t" fillcolor="#bfbfbf" stroked="f"/>
        </w:pict>
      </w:r>
    </w:p>
    <w:p w:rsidR="00254273" w:rsidRDefault="00254273" w:rsidP="00254273">
      <w:pPr>
        <w:rPr>
          <w:rFonts w:ascii="Arial" w:hAnsi="Arial" w:cs="Arial"/>
          <w:sz w:val="28"/>
          <w:szCs w:val="28"/>
          <w:lang w:eastAsia="ar-SA"/>
        </w:rPr>
      </w:pPr>
      <w:r>
        <w:rPr>
          <w:rFonts w:ascii="Arial" w:hAnsi="Arial" w:cs="Arial"/>
          <w:sz w:val="28"/>
          <w:szCs w:val="28"/>
          <w:lang w:eastAsia="ar-SA"/>
        </w:rPr>
        <w:t>EDUCATION AND TRAINING</w:t>
      </w:r>
    </w:p>
    <w:p w:rsidR="00254273" w:rsidRDefault="00254273" w:rsidP="00254273">
      <w:pPr>
        <w:rPr>
          <w:rFonts w:ascii="Arial" w:hAnsi="Arial" w:cs="Arial"/>
          <w:sz w:val="20"/>
          <w:szCs w:val="20"/>
          <w:lang w:eastAsia="ar-SA"/>
        </w:rPr>
      </w:pPr>
      <w:r>
        <w:rPr>
          <w:rFonts w:ascii="Arial" w:hAnsi="Arial" w:cs="Arial"/>
          <w:sz w:val="20"/>
          <w:szCs w:val="20"/>
          <w:lang w:eastAsia="ar-SA"/>
        </w:rPr>
        <w:t xml:space="preserve">Check out ANSI’s </w:t>
      </w:r>
      <w:hyperlink r:id="rId46"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254273" w:rsidRDefault="00254273" w:rsidP="00254273">
      <w:pPr>
        <w:rPr>
          <w:rFonts w:ascii="Arial" w:hAnsi="Arial" w:cs="Arial"/>
          <w:sz w:val="20"/>
          <w:szCs w:val="20"/>
          <w:lang w:eastAsia="ar-SA"/>
        </w:rPr>
      </w:pPr>
    </w:p>
    <w:p w:rsidR="00254273" w:rsidRDefault="00254273" w:rsidP="00254273">
      <w:pPr>
        <w:rPr>
          <w:rFonts w:ascii="Arial" w:hAnsi="Arial" w:cs="Arial"/>
          <w:sz w:val="20"/>
          <w:szCs w:val="20"/>
          <w:lang w:eastAsia="ar-SA"/>
        </w:rPr>
      </w:pPr>
      <w:r>
        <w:rPr>
          <w:rFonts w:ascii="Arial" w:hAnsi="Arial" w:cs="Arial"/>
          <w:sz w:val="20"/>
          <w:szCs w:val="20"/>
          <w:lang w:eastAsia="ar-SA"/>
        </w:rPr>
        <w:t>Visit</w:t>
      </w:r>
      <w:r>
        <w:rPr>
          <w:rFonts w:ascii="Arial" w:hAnsi="Arial" w:cs="Arial"/>
          <w:color w:val="3A6699"/>
          <w:sz w:val="20"/>
          <w:szCs w:val="20"/>
          <w:lang w:eastAsia="ar-SA"/>
        </w:rPr>
        <w:t xml:space="preserve"> </w:t>
      </w:r>
      <w:hyperlink r:id="rId47"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254273" w:rsidRDefault="00254273" w:rsidP="00254273">
      <w:pPr>
        <w:rPr>
          <w:rFonts w:ascii="Arial" w:hAnsi="Arial" w:cs="Arial"/>
          <w:sz w:val="20"/>
          <w:szCs w:val="20"/>
          <w:lang w:eastAsia="ar-SA"/>
        </w:rPr>
      </w:pPr>
      <w:hyperlink r:id="rId48"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254273" w:rsidRDefault="00254273" w:rsidP="00254273">
      <w:pPr>
        <w:rPr>
          <w:rFonts w:ascii="Arial" w:hAnsi="Arial" w:cs="Arial"/>
          <w:sz w:val="20"/>
          <w:szCs w:val="20"/>
          <w:lang w:eastAsia="ar-SA"/>
        </w:rPr>
      </w:pPr>
    </w:p>
    <w:p w:rsidR="00254273" w:rsidRDefault="00254273" w:rsidP="00254273">
      <w:pPr>
        <w:spacing w:after="240"/>
        <w:rPr>
          <w:rFonts w:ascii="Arial" w:hAnsi="Arial" w:cs="Arial"/>
          <w:sz w:val="20"/>
          <w:szCs w:val="20"/>
          <w:lang w:eastAsia="ar-SA"/>
        </w:rPr>
      </w:pPr>
      <w:r>
        <w:rPr>
          <w:rFonts w:ascii="Arial" w:hAnsi="Arial" w:cs="Arial"/>
          <w:sz w:val="20"/>
          <w:szCs w:val="20"/>
          <w:lang w:eastAsia="ar-SA"/>
        </w:rPr>
        <w:t xml:space="preserve">ANSI’s </w:t>
      </w:r>
      <w:hyperlink r:id="rId49"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254273" w:rsidRDefault="00254273" w:rsidP="0025427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7" style="width:468pt;height:1.5pt" o:hralign="center" o:hrstd="t" o:hrnoshade="t" o:hr="t" fillcolor="#bfbfbf" stroked="f"/>
        </w:pict>
      </w:r>
    </w:p>
    <w:p w:rsidR="00254273" w:rsidRDefault="00254273" w:rsidP="00254273">
      <w:pPr>
        <w:rPr>
          <w:rFonts w:ascii="Arial" w:hAnsi="Arial" w:cs="Arial"/>
          <w:color w:val="3A6699"/>
          <w:sz w:val="28"/>
          <w:szCs w:val="28"/>
          <w:lang w:eastAsia="ar-SA"/>
        </w:rPr>
      </w:pPr>
      <w:r>
        <w:rPr>
          <w:rFonts w:ascii="Arial" w:hAnsi="Arial" w:cs="Arial"/>
          <w:sz w:val="28"/>
          <w:szCs w:val="28"/>
          <w:lang w:eastAsia="ar-SA"/>
        </w:rPr>
        <w:t>CAREER OPPORTUNITIES</w:t>
      </w:r>
    </w:p>
    <w:p w:rsidR="00254273" w:rsidRDefault="00254273" w:rsidP="00254273">
      <w:pPr>
        <w:spacing w:after="240"/>
        <w:rPr>
          <w:rFonts w:ascii="Arial" w:hAnsi="Arial" w:cs="Arial"/>
          <w:lang w:eastAsia="ar-SA"/>
        </w:rPr>
      </w:pPr>
      <w:r>
        <w:rPr>
          <w:rFonts w:ascii="Arial" w:hAnsi="Arial" w:cs="Arial"/>
          <w:lang w:eastAsia="ar-SA"/>
        </w:rPr>
        <w:t xml:space="preserve">ANSI provides an </w:t>
      </w:r>
      <w:hyperlink r:id="rId50" w:history="1">
        <w:r>
          <w:rPr>
            <w:rStyle w:val="Hyperlink"/>
            <w:rFonts w:ascii="Arial" w:hAnsi="Arial" w:cs="Arial"/>
            <w:color w:val="0075BE"/>
            <w:lang w:eastAsia="ar-SA"/>
          </w:rPr>
          <w:t>online network</w:t>
        </w:r>
      </w:hyperlink>
      <w:r>
        <w:rPr>
          <w:rFonts w:ascii="Arial" w:hAnsi="Arial" w:cs="Arial"/>
          <w:lang w:eastAsia="ar-SA"/>
        </w:rPr>
        <w:t xml:space="preserve"> of standardization-related career opportunities as a service to our members and constituents. ANSI’s </w:t>
      </w:r>
      <w:hyperlink r:id="rId51" w:history="1">
        <w:r>
          <w:rPr>
            <w:rStyle w:val="Hyperlink"/>
            <w:rFonts w:ascii="Arial" w:hAnsi="Arial" w:cs="Arial"/>
            <w:color w:val="0075BE"/>
            <w:lang w:eastAsia="ar-SA"/>
          </w:rPr>
          <w:t>Career page</w:t>
        </w:r>
      </w:hyperlink>
      <w:r>
        <w:rPr>
          <w:rFonts w:ascii="Arial" w:hAnsi="Arial" w:cs="Arial"/>
          <w:lang w:eastAsia="ar-SA"/>
        </w:rPr>
        <w:t xml:space="preserve"> includes openings in ANSI’s New York and Washington, DC, offices, as well as job listings from ANSI member and other prominent companies and organizations. </w:t>
      </w:r>
    </w:p>
    <w:p w:rsidR="00254273" w:rsidRDefault="00254273" w:rsidP="0025427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8" style="width:468pt;height:1.5pt" o:hralign="center" o:hrstd="t" o:hrnoshade="t" o:hr="t" fillcolor="#bfbfbf" stroked="f"/>
        </w:pict>
      </w:r>
    </w:p>
    <w:p w:rsidR="00254273" w:rsidRDefault="00254273" w:rsidP="00254273">
      <w:pPr>
        <w:rPr>
          <w:rFonts w:ascii="Arial" w:hAnsi="Arial" w:cs="Arial"/>
          <w:color w:val="3A6699"/>
          <w:sz w:val="28"/>
          <w:szCs w:val="28"/>
          <w:lang w:eastAsia="ar-SA"/>
        </w:rPr>
      </w:pPr>
      <w:r>
        <w:rPr>
          <w:rFonts w:ascii="Arial" w:hAnsi="Arial" w:cs="Arial"/>
          <w:sz w:val="28"/>
          <w:szCs w:val="28"/>
          <w:lang w:eastAsia="ar-SA"/>
        </w:rPr>
        <w:t>ACCESS STANDARDS</w:t>
      </w:r>
    </w:p>
    <w:p w:rsidR="00254273" w:rsidRDefault="00254273" w:rsidP="00254273">
      <w:pPr>
        <w:rPr>
          <w:rFonts w:ascii="Arial" w:hAnsi="Arial" w:cs="Arial"/>
          <w:color w:val="1F497D"/>
          <w:sz w:val="20"/>
          <w:szCs w:val="20"/>
        </w:rPr>
      </w:pPr>
      <w:hyperlink r:id="rId52" w:history="1">
        <w:r>
          <w:rPr>
            <w:rStyle w:val="Hyperlink"/>
            <w:rFonts w:ascii="Arial" w:hAnsi="Arial" w:cs="Arial"/>
            <w:color w:val="0075BE"/>
            <w:sz w:val="20"/>
            <w:szCs w:val="20"/>
          </w:rPr>
          <w:t>Standards Subscriptions</w:t>
        </w:r>
      </w:hyperlink>
      <w:r>
        <w:rPr>
          <w:rFonts w:ascii="Arial" w:hAnsi="Arial" w:cs="Arial"/>
          <w:sz w:val="20"/>
          <w:szCs w:val="20"/>
        </w:rPr>
        <w:t xml:space="preserve"> </w:t>
      </w:r>
      <w:r>
        <w:rPr>
          <w:rFonts w:ascii="Arial" w:hAnsi="Arial" w:cs="Arial"/>
          <w:color w:val="0075BE"/>
          <w:sz w:val="20"/>
          <w:szCs w:val="20"/>
        </w:rPr>
        <w:br/>
      </w:r>
      <w:r>
        <w:rPr>
          <w:rFonts w:ascii="Arial" w:hAnsi="Arial" w:cs="Arial"/>
          <w:sz w:val="20"/>
          <w:szCs w:val="20"/>
          <w:lang w:eastAsia="ar-SA"/>
        </w:rPr>
        <w:t xml:space="preserve">Does your company need corporate access? An ANSI subscription may be the easy and economical solution. ANSI offers customized subscriptions for standards from over </w:t>
      </w:r>
      <w:hyperlink r:id="rId53" w:history="1">
        <w:r>
          <w:rPr>
            <w:rStyle w:val="Hyperlink"/>
            <w:rFonts w:ascii="Arial" w:hAnsi="Arial" w:cs="Arial"/>
            <w:color w:val="0075BE"/>
            <w:sz w:val="20"/>
            <w:szCs w:val="20"/>
            <w:lang w:eastAsia="ar-SA"/>
          </w:rPr>
          <w:t>120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4"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sz w:val="20"/>
          <w:szCs w:val="20"/>
        </w:rPr>
        <w:t>.</w:t>
      </w:r>
    </w:p>
    <w:p w:rsidR="00254273" w:rsidRDefault="00254273" w:rsidP="00254273">
      <w:pPr>
        <w:rPr>
          <w:rFonts w:ascii="Arial" w:hAnsi="Arial" w:cs="Arial"/>
          <w:sz w:val="20"/>
          <w:szCs w:val="20"/>
        </w:rPr>
      </w:pPr>
    </w:p>
    <w:p w:rsidR="00254273" w:rsidRDefault="00254273" w:rsidP="00254273">
      <w:pPr>
        <w:rPr>
          <w:rFonts w:ascii="Arial" w:hAnsi="Arial" w:cs="Arial"/>
          <w:sz w:val="20"/>
          <w:szCs w:val="20"/>
        </w:rPr>
      </w:pPr>
      <w:hyperlink r:id="rId55" w:history="1">
        <w:r>
          <w:rPr>
            <w:rStyle w:val="Hyperlink"/>
            <w:rFonts w:ascii="Arial" w:hAnsi="Arial" w:cs="Arial"/>
            <w:color w:val="0075BE"/>
            <w:sz w:val="20"/>
            <w:szCs w:val="20"/>
          </w:rPr>
          <w:t>ANSI Web Store</w:t>
        </w:r>
      </w:hyperlink>
    </w:p>
    <w:p w:rsidR="00254273" w:rsidRDefault="00254273" w:rsidP="00254273">
      <w:pPr>
        <w:rPr>
          <w:rFonts w:ascii="Arial" w:hAnsi="Arial" w:cs="Arial"/>
          <w:sz w:val="20"/>
          <w:szCs w:val="20"/>
        </w:rPr>
      </w:pPr>
      <w:r>
        <w:rPr>
          <w:rFonts w:ascii="Arial" w:hAnsi="Arial" w:cs="Arial"/>
          <w:sz w:val="20"/>
          <w:szCs w:val="20"/>
        </w:rPr>
        <w:t xml:space="preserve">Would you like instant access to more than 260,000 </w:t>
      </w:r>
      <w:hyperlink r:id="rId56" w:history="1">
        <w:r>
          <w:rPr>
            <w:rStyle w:val="Hyperlink"/>
            <w:rFonts w:ascii="Arial" w:hAnsi="Arial" w:cs="Arial"/>
            <w:color w:val="4F81BD"/>
            <w:sz w:val="20"/>
            <w:szCs w:val="20"/>
          </w:rPr>
          <w:t>standards</w:t>
        </w:r>
      </w:hyperlink>
      <w:r>
        <w:rPr>
          <w:rFonts w:ascii="Arial" w:hAnsi="Arial" w:cs="Arial"/>
          <w:sz w:val="20"/>
          <w:szCs w:val="20"/>
        </w:rPr>
        <w:t xml:space="preserve">, </w:t>
      </w:r>
      <w:hyperlink r:id="rId57" w:history="1">
        <w:r>
          <w:rPr>
            <w:rStyle w:val="Hyperlink"/>
            <w:rFonts w:ascii="Arial" w:hAnsi="Arial" w:cs="Arial"/>
            <w:color w:val="4F81BD"/>
            <w:sz w:val="20"/>
            <w:szCs w:val="20"/>
          </w:rPr>
          <w:t>standards packages</w:t>
        </w:r>
      </w:hyperlink>
      <w:r>
        <w:rPr>
          <w:rFonts w:ascii="Arial" w:hAnsi="Arial" w:cs="Arial"/>
          <w:sz w:val="20"/>
          <w:szCs w:val="20"/>
        </w:rPr>
        <w:t>,</w:t>
      </w:r>
      <w:r>
        <w:rPr>
          <w:rFonts w:ascii="Arial" w:hAnsi="Arial" w:cs="Arial"/>
          <w:color w:val="4F81BD"/>
          <w:sz w:val="20"/>
          <w:szCs w:val="20"/>
        </w:rPr>
        <w:t xml:space="preserve"> </w:t>
      </w:r>
      <w:hyperlink r:id="rId58" w:history="1">
        <w:r>
          <w:rPr>
            <w:rStyle w:val="Hyperlink"/>
            <w:rFonts w:ascii="Arial" w:hAnsi="Arial" w:cs="Arial"/>
            <w:color w:val="4F81BD"/>
            <w:sz w:val="20"/>
            <w:szCs w:val="20"/>
          </w:rPr>
          <w:t>white papers</w:t>
        </w:r>
      </w:hyperlink>
      <w:r>
        <w:rPr>
          <w:rFonts w:ascii="Arial" w:hAnsi="Arial" w:cs="Arial"/>
          <w:sz w:val="20"/>
          <w:szCs w:val="20"/>
        </w:rPr>
        <w:t xml:space="preserve"> and more? Check out the </w:t>
      </w:r>
      <w:hyperlink r:id="rId59" w:history="1">
        <w:r>
          <w:rPr>
            <w:rStyle w:val="Hyperlink"/>
            <w:rFonts w:ascii="Arial" w:hAnsi="Arial" w:cs="Arial"/>
            <w:color w:val="4F81BD"/>
            <w:sz w:val="20"/>
            <w:szCs w:val="20"/>
          </w:rPr>
          <w:t>ANSI Web Store</w:t>
        </w:r>
      </w:hyperlink>
      <w:r>
        <w:rPr>
          <w:rFonts w:ascii="Arial" w:hAnsi="Arial" w:cs="Arial"/>
          <w:sz w:val="20"/>
          <w:szCs w:val="20"/>
        </w:rPr>
        <w:t xml:space="preserve"> and download instantly.</w:t>
      </w:r>
    </w:p>
    <w:p w:rsidR="00254273" w:rsidRDefault="00254273" w:rsidP="00254273">
      <w:pPr>
        <w:rPr>
          <w:rFonts w:ascii="Arial" w:hAnsi="Arial" w:cs="Arial"/>
          <w:sz w:val="20"/>
          <w:szCs w:val="20"/>
          <w:lang w:eastAsia="ar-SA"/>
        </w:rPr>
      </w:pPr>
    </w:p>
    <w:p w:rsidR="00254273" w:rsidRDefault="00254273" w:rsidP="00254273">
      <w:pPr>
        <w:rPr>
          <w:rFonts w:ascii="Arial" w:hAnsi="Arial" w:cs="Arial"/>
          <w:color w:val="0070C0"/>
          <w:sz w:val="20"/>
          <w:szCs w:val="20"/>
        </w:rPr>
      </w:pPr>
      <w:hyperlink r:id="rId60" w:history="1">
        <w:r>
          <w:rPr>
            <w:rStyle w:val="Hyperlink"/>
            <w:rFonts w:ascii="Arial" w:hAnsi="Arial" w:cs="Arial"/>
            <w:color w:val="0070C0"/>
            <w:sz w:val="20"/>
            <w:szCs w:val="20"/>
          </w:rPr>
          <w:t xml:space="preserve">ANSI/RIA R15.06 / ANSI/RIA/ISO 10218 / RIA TR R15.206 - Industrial Robots Safety Package </w:t>
        </w:r>
      </w:hyperlink>
      <w:r>
        <w:t> </w:t>
      </w:r>
    </w:p>
    <w:p w:rsidR="00254273" w:rsidRDefault="00254273" w:rsidP="00254273">
      <w:pPr>
        <w:rPr>
          <w:rFonts w:ascii="Arial" w:hAnsi="Arial" w:cs="Arial"/>
          <w:color w:val="000000"/>
          <w:sz w:val="20"/>
          <w:szCs w:val="20"/>
        </w:rPr>
      </w:pPr>
      <w:r>
        <w:rPr>
          <w:rFonts w:ascii="Arial" w:hAnsi="Arial" w:cs="Arial"/>
          <w:color w:val="000000"/>
          <w:sz w:val="20"/>
          <w:szCs w:val="20"/>
        </w:rPr>
        <w:t>The ANSI/RIA R15.06 / ANSI/RIA/ISO 10218 / RIA TR R15.206 - Industrial Robots Safety Package provides the fundamentals for industrial robots and systems as it pertains to the safety requirements. The safety requirements are applicable to manufacturers, integrators, installers and personnel.</w:t>
      </w:r>
    </w:p>
    <w:p w:rsidR="00254273" w:rsidRDefault="00254273" w:rsidP="00254273">
      <w:pPr>
        <w:rPr>
          <w:rFonts w:ascii="Arial" w:hAnsi="Arial" w:cs="Arial"/>
          <w:sz w:val="20"/>
          <w:szCs w:val="20"/>
          <w:lang w:eastAsia="ar-SA"/>
        </w:rPr>
      </w:pPr>
    </w:p>
    <w:p w:rsidR="00254273" w:rsidRDefault="00254273" w:rsidP="00254273">
      <w:pPr>
        <w:rPr>
          <w:rFonts w:ascii="Arial" w:hAnsi="Arial" w:cs="Arial"/>
          <w:color w:val="1F497D"/>
          <w:sz w:val="20"/>
          <w:szCs w:val="20"/>
        </w:rPr>
      </w:pPr>
      <w:r>
        <w:rPr>
          <w:rFonts w:ascii="Arial" w:hAnsi="Arial" w:cs="Arial"/>
          <w:sz w:val="20"/>
          <w:szCs w:val="20"/>
          <w:lang w:eastAsia="ar-SA"/>
        </w:rPr>
        <w:t>For more information about the inventory of thousands of documents available from the</w:t>
      </w:r>
      <w:r>
        <w:rPr>
          <w:rFonts w:ascii="Arial" w:hAnsi="Arial" w:cs="Arial"/>
          <w:sz w:val="20"/>
          <w:szCs w:val="20"/>
        </w:rPr>
        <w:t xml:space="preserve"> </w:t>
      </w:r>
      <w:hyperlink r:id="rId61" w:history="1">
        <w:r>
          <w:rPr>
            <w:rStyle w:val="Hyperlink"/>
            <w:rFonts w:ascii="Arial" w:hAnsi="Arial" w:cs="Arial"/>
            <w:color w:val="0075BE"/>
            <w:sz w:val="20"/>
            <w:szCs w:val="20"/>
          </w:rPr>
          <w:t>ANSI Web Store</w:t>
        </w:r>
      </w:hyperlink>
      <w:r>
        <w:rPr>
          <w:rFonts w:ascii="Arial" w:hAnsi="Arial" w:cs="Arial"/>
          <w:sz w:val="20"/>
          <w:szCs w:val="20"/>
        </w:rPr>
        <w:t>,</w:t>
      </w:r>
      <w:r>
        <w:rPr>
          <w:rFonts w:ascii="Arial" w:hAnsi="Arial" w:cs="Arial"/>
          <w:sz w:val="20"/>
          <w:szCs w:val="20"/>
          <w:lang w:eastAsia="ar-SA"/>
        </w:rPr>
        <w:t xml:space="preserve"> visit webstore.ansi.org or contact ANSI Customer Service (212.642.4980, </w:t>
      </w:r>
      <w:hyperlink r:id="rId62" w:history="1">
        <w:r>
          <w:rPr>
            <w:rStyle w:val="Hyperlink"/>
            <w:rFonts w:ascii="Arial" w:hAnsi="Arial" w:cs="Arial"/>
            <w:sz w:val="20"/>
            <w:szCs w:val="20"/>
            <w:lang w:eastAsia="ar-SA"/>
          </w:rPr>
          <w:t>storemanager@ansi.org</w:t>
        </w:r>
      </w:hyperlink>
      <w:r>
        <w:rPr>
          <w:rFonts w:ascii="Arial" w:hAnsi="Arial" w:cs="Arial"/>
          <w:sz w:val="20"/>
          <w:szCs w:val="20"/>
          <w:lang w:eastAsia="ar-SA"/>
        </w:rPr>
        <w:t>).</w:t>
      </w:r>
    </w:p>
    <w:p w:rsidR="00254273" w:rsidRDefault="00254273" w:rsidP="00254273">
      <w:pPr>
        <w:rPr>
          <w:rFonts w:ascii="Arial" w:eastAsia="Times New Roman" w:hAnsi="Arial" w:cs="Arial"/>
          <w:sz w:val="20"/>
          <w:szCs w:val="20"/>
          <w:lang w:eastAsia="ar-SA"/>
        </w:rPr>
      </w:pPr>
      <w:r>
        <w:rPr>
          <w:rFonts w:ascii="Arial" w:eastAsia="Times New Roman" w:hAnsi="Arial" w:cs="Arial"/>
          <w:sz w:val="20"/>
          <w:szCs w:val="20"/>
          <w:lang w:eastAsia="ar-SA"/>
        </w:rPr>
        <w:pict>
          <v:rect id="_x0000_i1039" style="width:468pt;height:1.5pt" o:hrstd="t" o:hrnoshade="t" o:hr="t" fillcolor="#bfbfbf" stroked="f"/>
        </w:pict>
      </w:r>
    </w:p>
    <w:p w:rsidR="00254273" w:rsidRDefault="00254273" w:rsidP="00254273">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3"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254273" w:rsidRDefault="00254273" w:rsidP="00254273">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4"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5"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315E10" w:rsidRDefault="00315E10">
      <w:bookmarkStart w:id="0" w:name="_GoBack"/>
      <w:bookmarkEnd w:id="0"/>
    </w:p>
    <w:sectPr w:rsidR="00315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273"/>
    <w:rsid w:val="00254273"/>
    <w:rsid w:val="00315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C2D77ED-456F-4A41-B137-1FB7884A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27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42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858591">
      <w:bodyDiv w:val="1"/>
      <w:marLeft w:val="0"/>
      <w:marRight w:val="0"/>
      <w:marTop w:val="0"/>
      <w:marBottom w:val="0"/>
      <w:divBdr>
        <w:top w:val="none" w:sz="0" w:space="0" w:color="auto"/>
        <w:left w:val="none" w:sz="0" w:space="0" w:color="auto"/>
        <w:bottom w:val="none" w:sz="0" w:space="0" w:color="auto"/>
        <w:right w:val="none" w:sz="0" w:space="0" w:color="auto"/>
      </w:divBdr>
      <w:divsChild>
        <w:div w:id="207837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jpeg"/><Relationship Id="rId21" Type="http://schemas.openxmlformats.org/officeDocument/2006/relationships/image" Target="cid:image004.jpg@01D30492.B011A8C0" TargetMode="External"/><Relationship Id="rId42" Type="http://schemas.openxmlformats.org/officeDocument/2006/relationships/hyperlink" Target="http://www.ansi.org/news_publications/other_documents/other_doc.aspx?menuid=7&amp;source=whatsnew072417" TargetMode="External"/><Relationship Id="rId47" Type="http://schemas.openxmlformats.org/officeDocument/2006/relationships/hyperlink" Target="http://www.standardslearn.org/?&amp;source=whatsnew072417" TargetMode="External"/><Relationship Id="rId63" Type="http://schemas.openxmlformats.org/officeDocument/2006/relationships/hyperlink" Target="mailto:whats_new@ansi.org" TargetMode="External"/><Relationship Id="rId68" Type="http://schemas.openxmlformats.org/officeDocument/2006/relationships/customXml" Target="../customXml/item1.xml"/><Relationship Id="rId7" Type="http://schemas.openxmlformats.org/officeDocument/2006/relationships/hyperlink" Target="https://www.ansi.org/news_publications/news_story?menuid=7&amp;articleid=aa7b6f38-46e3-43cb-b3e5-fcaeac55828f&amp;source=whatsnew072417" TargetMode="External"/><Relationship Id="rId71"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hyperlink" Target="http://www.facebook.com/pages/ANSI-American-National-Standards-Institute/46446679081" TargetMode="External"/><Relationship Id="rId29" Type="http://schemas.openxmlformats.org/officeDocument/2006/relationships/image" Target="media/image6.jpeg"/><Relationship Id="rId11" Type="http://schemas.openxmlformats.org/officeDocument/2006/relationships/hyperlink" Target="https://www.ansi.org/news_publications/news_story?menuid=7&amp;articleid=7e53f70d-4abc-4e2b-99b9-a09e90abd604&amp;source=whatsnew072417" TargetMode="External"/><Relationship Id="rId24" Type="http://schemas.openxmlformats.org/officeDocument/2006/relationships/image" Target="cid:image005.jpg@01D30492.B011A8C0" TargetMode="External"/><Relationship Id="rId32" Type="http://schemas.openxmlformats.org/officeDocument/2006/relationships/image" Target="media/image7.jpeg"/><Relationship Id="rId37" Type="http://schemas.openxmlformats.org/officeDocument/2006/relationships/hyperlink" Target="https://share.ansi.org/shared%20documents/Standards%20Activities/NSSC/USSS_Third_edition/ANSI_USSS_2015.pdf?&amp;source=whatsnew072417" TargetMode="External"/><Relationship Id="rId40" Type="http://schemas.openxmlformats.org/officeDocument/2006/relationships/hyperlink" Target="https://share.ansi.org/shared%20documents/News%20and%20Publications/Brochures/WhatIsANSI_brochure.pdf?&amp;source=whatsnew072417" TargetMode="External"/><Relationship Id="rId45" Type="http://schemas.openxmlformats.org/officeDocument/2006/relationships/hyperlink" Target="https://www.ansi.org/meetings_events/wsw17/wsd" TargetMode="External"/><Relationship Id="rId53" Type="http://schemas.openxmlformats.org/officeDocument/2006/relationships/hyperlink" Target="http://webstore.ansi.org/site_license_availability.aspx?&amp;source=whatsnew072417" TargetMode="External"/><Relationship Id="rId58" Type="http://schemas.openxmlformats.org/officeDocument/2006/relationships/hyperlink" Target="http://webstore.ansi.org/whitepapers/?utm_source=whatsnew&amp;utm_medium=newsletter&amp;utm_content=072417" TargetMode="External"/><Relationship Id="rId66"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http://webstore.ansi.org/default.aspx?utm_source=whatsnew&amp;utm_medium=newsletter&amp;utm_content=072417" TargetMode="External"/><Relationship Id="rId19" Type="http://schemas.openxmlformats.org/officeDocument/2006/relationships/hyperlink" Target="http://twitter.com/ansidotorg" TargetMode="External"/><Relationship Id="rId14" Type="http://schemas.openxmlformats.org/officeDocument/2006/relationships/hyperlink" Target="https://www.ansi.org/news_publications/news_story?menuid=7&amp;articleid=9fb3ea0b-94bf-4383-b4d2-d50f19d879e1&amp;source=whatsnew072417" TargetMode="External"/><Relationship Id="rId22" Type="http://schemas.openxmlformats.org/officeDocument/2006/relationships/hyperlink" Target="http://www.linkedin.com/groups?gid=990447&amp;trk=anetsrch_name&amp;goback=.gdr_1239827963147_1" TargetMode="External"/><Relationship Id="rId27" Type="http://schemas.openxmlformats.org/officeDocument/2006/relationships/image" Target="cid:image006.jpg@01D30492.B011A8C0" TargetMode="External"/><Relationship Id="rId30" Type="http://schemas.openxmlformats.org/officeDocument/2006/relationships/image" Target="cid:image007.jpg@01D30492.B011A8C0" TargetMode="External"/><Relationship Id="rId35" Type="http://schemas.openxmlformats.org/officeDocument/2006/relationships/hyperlink" Target="https://share.ansi.org/Shared%20Documents/Government%20Affairs/Federal%20Register%20Notices/NCRP%20Notices/2017/NCRPNotices_07_2017.pdf?&amp;source=whatsnew072417" TargetMode="External"/><Relationship Id="rId43" Type="http://schemas.openxmlformats.org/officeDocument/2006/relationships/hyperlink" Target="http://www.ansi.org/meetings_events/online_calendar/events.aspx?menuid=8&amp;source=whatsnew072417" TargetMode="External"/><Relationship Id="rId48" Type="http://schemas.openxmlformats.org/officeDocument/2006/relationships/hyperlink" Target="http://www.standardslearn.org/standardization_case_studies.aspx?&amp;source=whatsnew072417" TargetMode="External"/><Relationship Id="rId56" Type="http://schemas.openxmlformats.org/officeDocument/2006/relationships/hyperlink" Target="http://webstore.ansi.org/default.aspx?utm_source=whatsnew&amp;utm_medium=newsletter&amp;utm_content=072417" TargetMode="External"/><Relationship Id="rId64" Type="http://schemas.openxmlformats.org/officeDocument/2006/relationships/hyperlink" Target="mailto:whats_new@ansi.org" TargetMode="External"/><Relationship Id="rId69" Type="http://schemas.openxmlformats.org/officeDocument/2006/relationships/customXml" Target="../customXml/item2.xml"/><Relationship Id="rId8" Type="http://schemas.openxmlformats.org/officeDocument/2006/relationships/hyperlink" Target="https://www.ansi.org/news_publications/news_story?menuid=7&amp;articleid=8f693c90-8a98-43ef-b7c6-9e538986a112&amp;source=whatsnew072417" TargetMode="External"/><Relationship Id="rId51" Type="http://schemas.openxmlformats.org/officeDocument/2006/relationships/hyperlink" Target="http://www.ansi.org/career_opportunities/positions_available/position_available.aspx?menuid=13&amp;source=whatsnew072417" TargetMode="External"/><Relationship Id="rId3" Type="http://schemas.openxmlformats.org/officeDocument/2006/relationships/webSettings" Target="webSettings.xml"/><Relationship Id="rId12" Type="http://schemas.openxmlformats.org/officeDocument/2006/relationships/hyperlink" Target="https://www.ansi.org/news_publications/news_story?menuid=7&amp;articleid=a5db10a3-f878-45f5-b7f3-dc3df2738c81&amp;source=whatsnew072417" TargetMode="External"/><Relationship Id="rId17" Type="http://schemas.openxmlformats.org/officeDocument/2006/relationships/image" Target="media/image2.jpeg"/><Relationship Id="rId25" Type="http://schemas.openxmlformats.org/officeDocument/2006/relationships/hyperlink" Target="http://www.youtube.com/user/ansidotorg" TargetMode="External"/><Relationship Id="rId33" Type="http://schemas.openxmlformats.org/officeDocument/2006/relationships/image" Target="cid:image008.jpg@01D30492.B011A8C0" TargetMode="External"/><Relationship Id="rId38" Type="http://schemas.openxmlformats.org/officeDocument/2006/relationships/hyperlink" Target="https://share.ansi.org/shared%20documents/News%20and%20Publications/Brochures/USCAP%202011.pdf?&amp;source=whatsnew072417" TargetMode="External"/><Relationship Id="rId46" Type="http://schemas.openxmlformats.org/officeDocument/2006/relationships/hyperlink" Target="http://www.ansi.org/education_trainings/overview.aspx?menuid=9?&amp;source=whatsnew072417" TargetMode="External"/><Relationship Id="rId59" Type="http://schemas.openxmlformats.org/officeDocument/2006/relationships/hyperlink" Target="http://webstore.ansi.org/default.aspx?utm_source=whatsnew&amp;utm_medium=newsletter&amp;utm_content&amp;source=whatsnew072417" TargetMode="External"/><Relationship Id="rId67" Type="http://schemas.openxmlformats.org/officeDocument/2006/relationships/theme" Target="theme/theme1.xml"/><Relationship Id="rId20" Type="http://schemas.openxmlformats.org/officeDocument/2006/relationships/image" Target="media/image3.jpeg"/><Relationship Id="rId41" Type="http://schemas.openxmlformats.org/officeDocument/2006/relationships/hyperlink" Target="http://www.ansi.org/news_publications/periodicals/overview.aspx?menuid=7&amp;source=whatsnew072417" TargetMode="External"/><Relationship Id="rId54" Type="http://schemas.openxmlformats.org/officeDocument/2006/relationships/hyperlink" Target="http://webstore.ansi.org/sitelicense.aspx?&amp;source=whatsnew072417" TargetMode="External"/><Relationship Id="rId62" Type="http://schemas.openxmlformats.org/officeDocument/2006/relationships/hyperlink" Target="mailto:storemanager@ansi.org" TargetMode="External"/><Relationship Id="rId1" Type="http://schemas.openxmlformats.org/officeDocument/2006/relationships/styles" Target="styles.xml"/><Relationship Id="rId6" Type="http://schemas.openxmlformats.org/officeDocument/2006/relationships/hyperlink" Target="http://www.ansi.org/?&amp;source=whatsnew072417" TargetMode="External"/><Relationship Id="rId15" Type="http://schemas.openxmlformats.org/officeDocument/2006/relationships/hyperlink" Target="https://www.ansi.org/news_publications/news_story?menuid=7&amp;articleid=5598c0e0-303c-4c22-a22b-a90c25c324ec&amp;source=whatsnew072417" TargetMode="External"/><Relationship Id="rId23" Type="http://schemas.openxmlformats.org/officeDocument/2006/relationships/image" Target="media/image4.jpeg"/><Relationship Id="rId28" Type="http://schemas.openxmlformats.org/officeDocument/2006/relationships/hyperlink" Target="http://ansidotorg.blogspot.com/" TargetMode="External"/><Relationship Id="rId36" Type="http://schemas.openxmlformats.org/officeDocument/2006/relationships/hyperlink" Target="https://share.ansi.org/Shared%20Documents/Standards%20Action/2017-PDFs/SAV4829.pdf" TargetMode="External"/><Relationship Id="rId49" Type="http://schemas.openxmlformats.org/officeDocument/2006/relationships/hyperlink" Target="http://www.ansi.org/education_trainings/K_12_students.aspx?menuid=9&amp;source=whatsnew072417" TargetMode="External"/><Relationship Id="rId57" Type="http://schemas.openxmlformats.org/officeDocument/2006/relationships/hyperlink" Target="http://webstore.ansi.org/packages.aspx?utm_source=whatsnew&amp;utm_medium=newsletter&amp;utm_content=072417" TargetMode="External"/><Relationship Id="rId10" Type="http://schemas.openxmlformats.org/officeDocument/2006/relationships/hyperlink" Target="https://www.ansi.org/news_publications/news_story?menuid=7&amp;articleid=efe529a3-d5d5-4c4c-a031-b994da671b95&amp;source=whatsnew072417" TargetMode="External"/><Relationship Id="rId31" Type="http://schemas.openxmlformats.org/officeDocument/2006/relationships/hyperlink" Target="http://plus.google.com/103554078283468148972" TargetMode="External"/><Relationship Id="rId44" Type="http://schemas.openxmlformats.org/officeDocument/2006/relationships/hyperlink" Target="https://www.ansi.org/meetings_events/wsw17/wsw?menuid=8&amp;source=whatsnew072417" TargetMode="External"/><Relationship Id="rId52" Type="http://schemas.openxmlformats.org/officeDocument/2006/relationships/hyperlink" Target="http://webstore.ansi.org/sitelicense.aspx?source=left_nav&amp;source=whatsnew072417" TargetMode="External"/><Relationship Id="rId60" Type="http://schemas.openxmlformats.org/officeDocument/2006/relationships/hyperlink" Target="http://webstore.ansi.org/RecordDetail.aspx?sku=ANSI%2fRIA+R15.06+%2f+ANSI%2fRIA%2fISO+10218+%2f+RIA+TR+R15.206+-+Industrial+Robots+Safety+Package&amp;utm_medium=newsletter&amp;utm_content=071717" TargetMode="External"/><Relationship Id="rId65" Type="http://schemas.openxmlformats.org/officeDocument/2006/relationships/hyperlink" Target="mailto:pr@ansi.org" TargetMode="External"/><Relationship Id="rId4" Type="http://schemas.openxmlformats.org/officeDocument/2006/relationships/hyperlink" Target="http://www.ansi.org/news_publications/latest_headlines.aspx?menuid=7" TargetMode="External"/><Relationship Id="rId9" Type="http://schemas.openxmlformats.org/officeDocument/2006/relationships/hyperlink" Target="https://www.ansi.org/news_publications/news_story?menuid=7&amp;articleid=34abc8b9-b6c6-4132-b4cb-53988c910d4a&amp;source=whatsnew072417" TargetMode="External"/><Relationship Id="rId13" Type="http://schemas.openxmlformats.org/officeDocument/2006/relationships/hyperlink" Target="https://www.ansi.org/news_publications/news_story?menuid=7&amp;articleid=b04fb50d-d816-43da-a529-97d44fae8a13&amp;source=whatsnew072417" TargetMode="External"/><Relationship Id="rId18" Type="http://schemas.openxmlformats.org/officeDocument/2006/relationships/image" Target="cid:image003.jpg@01D30492.B011A8C0" TargetMode="External"/><Relationship Id="rId39" Type="http://schemas.openxmlformats.org/officeDocument/2006/relationships/hyperlink" Target="https://share.ansi.org/Shared%20Documents/News%20and%20Publications/Brochures/Annual%20Report%20Archive/ANSI_2015_16_Annual_Report.pdf?&amp;source=whatsnew072417" TargetMode="External"/><Relationship Id="rId34" Type="http://schemas.openxmlformats.org/officeDocument/2006/relationships/hyperlink" Target="https://share.ansi.org/Shared%20Documents/Government%20Affairs/Federal%20Register%20Notices/Standards%20_%20CA%20Notices/2017/7_24_17.pdf" TargetMode="External"/><Relationship Id="rId50" Type="http://schemas.openxmlformats.org/officeDocument/2006/relationships/hyperlink" Target="http://www.ansi.org/career_opportunities/positions_available/position_available.aspx?menuid=13&amp;source=whatsnew072417" TargetMode="External"/><Relationship Id="rId55" Type="http://schemas.openxmlformats.org/officeDocument/2006/relationships/hyperlink" Target="http://webstore.ansi.org/default.aspx?utm_source=whatsnew&amp;utm_medium=newsletter&amp;utm_content&amp;source=whatsnew0724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E355D46A-E368-4BCD-AD51-364384F57E03}"/>
</file>

<file path=customXml/itemProps2.xml><?xml version="1.0" encoding="utf-8"?>
<ds:datastoreItem xmlns:ds="http://schemas.openxmlformats.org/officeDocument/2006/customXml" ds:itemID="{13A2B3B5-72E7-47DC-A61B-E587CA1DC025}"/>
</file>

<file path=customXml/itemProps3.xml><?xml version="1.0" encoding="utf-8"?>
<ds:datastoreItem xmlns:ds="http://schemas.openxmlformats.org/officeDocument/2006/customXml" ds:itemID="{2AA27E20-A4CE-4F7C-A7CB-96C11330CBB3}"/>
</file>

<file path=customXml/itemProps4.xml><?xml version="1.0" encoding="utf-8"?>
<ds:datastoreItem xmlns:ds="http://schemas.openxmlformats.org/officeDocument/2006/customXml" ds:itemID="{8FE95238-5C0F-4AF5-829F-A578FD8B99D0}"/>
</file>

<file path=docProps/app.xml><?xml version="1.0" encoding="utf-8"?>
<Properties xmlns="http://schemas.openxmlformats.org/officeDocument/2006/extended-properties" xmlns:vt="http://schemas.openxmlformats.org/officeDocument/2006/docPropsVTypes">
  <Template>Normal</Template>
  <TotalTime>1</TotalTime>
  <Pages>3</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1</cp:revision>
  <dcterms:created xsi:type="dcterms:W3CDTF">2017-08-25T21:50:00Z</dcterms:created>
  <dcterms:modified xsi:type="dcterms:W3CDTF">2017-08-25T21:51:00Z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aba77195-86e1-4449-90d7-f27d750ae181</vt:lpwstr>
  </property>
</Properties>
</file>