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62C" w:rsidRDefault="00A9362C" w:rsidP="00A9362C">
      <w:pPr>
        <w:spacing w:after="240"/>
      </w:pPr>
      <w:bookmarkStart w:id="0" w:name="_GoBack"/>
      <w:bookmarkEnd w:id="0"/>
      <w:r>
        <w:rPr>
          <w:color w:val="1F497D"/>
          <w:sz w:val="4"/>
          <w:szCs w:val="4"/>
        </w:rPr>
        <w:br/>
      </w:r>
      <w:r>
        <w:rPr>
          <w:color w:val="1F497D"/>
          <w:sz w:val="4"/>
          <w:szCs w:val="4"/>
        </w:rPr>
        <w:br/>
      </w:r>
      <w:r>
        <w:rPr>
          <w:noProof/>
        </w:rPr>
        <w:drawing>
          <wp:anchor distT="0" distB="0" distL="114300" distR="114300" simplePos="0" relativeHeight="251658240"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April 24, 2017  </w:t>
      </w:r>
    </w:p>
    <w:p w:rsidR="00A9362C" w:rsidRDefault="00A9362C" w:rsidP="00A9362C">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A9362C" w:rsidRDefault="00A9362C" w:rsidP="00A9362C">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A9362C" w:rsidRDefault="00FE3310" w:rsidP="00A9362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A9362C" w:rsidRDefault="00A9362C" w:rsidP="00A9362C">
      <w:pPr>
        <w:rPr>
          <w:rFonts w:ascii="Arial" w:hAnsi="Arial" w:cs="Arial"/>
          <w:sz w:val="20"/>
          <w:szCs w:val="20"/>
          <w:lang w:eastAsia="ar-SA"/>
        </w:rPr>
      </w:pPr>
      <w:r>
        <w:rPr>
          <w:rFonts w:ascii="Arial" w:hAnsi="Arial" w:cs="Arial"/>
          <w:sz w:val="28"/>
          <w:szCs w:val="28"/>
          <w:lang w:eastAsia="ar-SA"/>
        </w:rPr>
        <w:t xml:space="preserve">HEADLINES                                                                                  </w:t>
      </w:r>
    </w:p>
    <w:p w:rsidR="00A9362C" w:rsidRDefault="00A9362C" w:rsidP="00A9362C">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A9362C" w:rsidRDefault="00A9362C" w:rsidP="00A9362C">
      <w:pPr>
        <w:rPr>
          <w:rFonts w:ascii="Arial" w:hAnsi="Arial" w:cs="Arial"/>
          <w:sz w:val="20"/>
          <w:szCs w:val="20"/>
          <w:lang w:eastAsia="ar-SA"/>
        </w:rPr>
      </w:pPr>
    </w:p>
    <w:p w:rsidR="00A9362C" w:rsidRDefault="00FE3310" w:rsidP="00A9362C">
      <w:pPr>
        <w:rPr>
          <w:rFonts w:ascii="Arial" w:hAnsi="Arial" w:cs="Arial"/>
          <w:sz w:val="20"/>
          <w:szCs w:val="20"/>
          <w:lang w:eastAsia="ar-SA"/>
        </w:rPr>
      </w:pPr>
      <w:hyperlink r:id="rId8" w:history="1">
        <w:r w:rsidR="00A9362C">
          <w:rPr>
            <w:rStyle w:val="Hyperlink"/>
            <w:rFonts w:ascii="Arial" w:hAnsi="Arial" w:cs="Arial"/>
            <w:b/>
            <w:bCs/>
            <w:color w:val="0075BE"/>
            <w:sz w:val="20"/>
            <w:szCs w:val="20"/>
          </w:rPr>
          <w:t xml:space="preserve">New ISO 20400 Standard Helps Organizations Integrate Sustainability into Their Procurement Processes </w:t>
        </w:r>
      </w:hyperlink>
    </w:p>
    <w:p w:rsidR="00A9362C" w:rsidRDefault="00A9362C" w:rsidP="00A9362C">
      <w:pPr>
        <w:rPr>
          <w:rFonts w:ascii="Arial" w:hAnsi="Arial" w:cs="Arial"/>
          <w:sz w:val="20"/>
          <w:szCs w:val="20"/>
        </w:rPr>
      </w:pPr>
      <w:r>
        <w:rPr>
          <w:rFonts w:ascii="Arial" w:hAnsi="Arial" w:cs="Arial"/>
          <w:sz w:val="20"/>
          <w:szCs w:val="20"/>
        </w:rPr>
        <w:t xml:space="preserve">A new standard, ISO 20400, </w:t>
      </w:r>
      <w:r>
        <w:rPr>
          <w:rFonts w:ascii="Arial" w:hAnsi="Arial" w:cs="Arial"/>
          <w:i/>
          <w:iCs/>
          <w:sz w:val="20"/>
          <w:szCs w:val="20"/>
        </w:rPr>
        <w:t>Sustainable procurement-Guidance</w:t>
      </w:r>
      <w:r>
        <w:rPr>
          <w:rFonts w:ascii="Arial" w:hAnsi="Arial" w:cs="Arial"/>
          <w:sz w:val="20"/>
          <w:szCs w:val="20"/>
        </w:rPr>
        <w:t>, was developed to help organizations integrate sustainability into their procurement processes. Josh Jacobs, LEED AP+BD&amp;C, UL technical information and public affairs manager, serves as U.S. Mirror Committee chairman and spoke with ANSI about how organizations can use the standard to leverage sustainable purchasing decisions, and ultimately, business operations.</w:t>
      </w:r>
    </w:p>
    <w:p w:rsidR="00A9362C" w:rsidRDefault="00A9362C" w:rsidP="00A9362C">
      <w:pPr>
        <w:rPr>
          <w:rFonts w:ascii="Arial" w:hAnsi="Arial" w:cs="Arial"/>
          <w:sz w:val="20"/>
          <w:szCs w:val="20"/>
        </w:rPr>
      </w:pPr>
    </w:p>
    <w:p w:rsidR="00A9362C" w:rsidRDefault="00FE3310" w:rsidP="00A9362C">
      <w:pPr>
        <w:rPr>
          <w:rFonts w:ascii="Arial" w:hAnsi="Arial" w:cs="Arial"/>
          <w:sz w:val="20"/>
          <w:szCs w:val="20"/>
          <w:lang w:eastAsia="ar-SA"/>
        </w:rPr>
      </w:pPr>
      <w:hyperlink r:id="rId9" w:history="1">
        <w:r w:rsidR="00A9362C">
          <w:rPr>
            <w:rStyle w:val="Hyperlink"/>
            <w:rFonts w:ascii="Arial" w:hAnsi="Arial" w:cs="Arial"/>
            <w:b/>
            <w:bCs/>
            <w:color w:val="0075BE"/>
            <w:sz w:val="20"/>
            <w:szCs w:val="20"/>
          </w:rPr>
          <w:t>ANSI Seeks Input on Proposed Revisions to ANSI Appeals Procedures</w:t>
        </w:r>
      </w:hyperlink>
    </w:p>
    <w:p w:rsidR="00A9362C" w:rsidRDefault="00A9362C" w:rsidP="00A9362C">
      <w:pPr>
        <w:rPr>
          <w:rFonts w:ascii="Arial" w:hAnsi="Arial" w:cs="Arial"/>
          <w:sz w:val="20"/>
          <w:szCs w:val="20"/>
        </w:rPr>
      </w:pPr>
      <w:r>
        <w:rPr>
          <w:rFonts w:ascii="Arial" w:hAnsi="Arial" w:cs="Arial"/>
          <w:sz w:val="20"/>
          <w:szCs w:val="20"/>
        </w:rPr>
        <w:t>ANSI seeks public comments on draft revisions to ANSI’s Appeals Procedures: ANSI Appeals Board, ANSI Board of Standards Review (BSR), and ANSI Executive Standards Council (ExSC).</w:t>
      </w:r>
    </w:p>
    <w:p w:rsidR="00A9362C" w:rsidRDefault="00A9362C" w:rsidP="00A9362C"/>
    <w:p w:rsidR="00A9362C" w:rsidRDefault="00FE3310" w:rsidP="00A9362C">
      <w:pPr>
        <w:rPr>
          <w:rFonts w:ascii="Arial" w:hAnsi="Arial" w:cs="Arial"/>
          <w:sz w:val="20"/>
          <w:szCs w:val="20"/>
        </w:rPr>
      </w:pPr>
      <w:hyperlink r:id="rId10" w:history="1">
        <w:r w:rsidR="00A9362C">
          <w:rPr>
            <w:rStyle w:val="Hyperlink"/>
            <w:rFonts w:ascii="Arial" w:hAnsi="Arial" w:cs="Arial"/>
            <w:b/>
            <w:bCs/>
            <w:color w:val="0075BE"/>
            <w:sz w:val="20"/>
            <w:szCs w:val="20"/>
          </w:rPr>
          <w:t>ANSI Seeks Organizations to Participate in Development of New ISO Technical Committee on Governance of Organizations</w:t>
        </w:r>
      </w:hyperlink>
    </w:p>
    <w:p w:rsidR="00A9362C" w:rsidRDefault="00A9362C" w:rsidP="00A9362C">
      <w:pPr>
        <w:rPr>
          <w:rFonts w:ascii="Arial" w:hAnsi="Arial" w:cs="Arial"/>
          <w:sz w:val="20"/>
          <w:szCs w:val="20"/>
        </w:rPr>
      </w:pPr>
      <w:r>
        <w:rPr>
          <w:rFonts w:ascii="Arial" w:hAnsi="Arial" w:cs="Arial"/>
          <w:sz w:val="20"/>
          <w:szCs w:val="20"/>
        </w:rPr>
        <w:t xml:space="preserve">A newly proposed International Organization for Standardization (ISO) Technical Committee, (TC) 309, </w:t>
      </w:r>
      <w:r>
        <w:rPr>
          <w:rFonts w:ascii="Arial" w:hAnsi="Arial" w:cs="Arial"/>
          <w:i/>
          <w:iCs/>
          <w:sz w:val="20"/>
          <w:szCs w:val="20"/>
        </w:rPr>
        <w:t>Governance of organizations,</w:t>
      </w:r>
      <w:r>
        <w:rPr>
          <w:rFonts w:ascii="Arial" w:hAnsi="Arial" w:cs="Arial"/>
          <w:sz w:val="20"/>
          <w:szCs w:val="20"/>
        </w:rPr>
        <w:t xml:space="preserve"> focuses on the increasingly important field of governance relating to aspects of direction, control, and accountability of organizations. As the U.S. member body to ISO, ANSI encourages organizations to actively engage in this important endeavor by participating as a member of the U.S. Technical Advisory Group (TAG).</w:t>
      </w:r>
    </w:p>
    <w:p w:rsidR="00A9362C" w:rsidRDefault="00A9362C" w:rsidP="00A9362C">
      <w:pPr>
        <w:rPr>
          <w:rFonts w:ascii="Arial" w:hAnsi="Arial" w:cs="Arial"/>
          <w:sz w:val="20"/>
          <w:szCs w:val="20"/>
        </w:rPr>
      </w:pPr>
    </w:p>
    <w:p w:rsidR="00A9362C" w:rsidRDefault="00FE3310" w:rsidP="00A9362C">
      <w:hyperlink r:id="rId11" w:history="1">
        <w:r w:rsidR="00A9362C">
          <w:rPr>
            <w:rStyle w:val="Hyperlink"/>
            <w:rFonts w:ascii="Arial" w:hAnsi="Arial" w:cs="Arial"/>
            <w:b/>
            <w:bCs/>
            <w:color w:val="0075BE"/>
            <w:sz w:val="20"/>
            <w:szCs w:val="20"/>
          </w:rPr>
          <w:t>USNC Current Newsletter: Latest Issue Focuses on Lithium Battery Safety</w:t>
        </w:r>
      </w:hyperlink>
    </w:p>
    <w:p w:rsidR="00A9362C" w:rsidRDefault="00A9362C" w:rsidP="00A9362C">
      <w:pPr>
        <w:rPr>
          <w:rFonts w:ascii="Arial" w:hAnsi="Arial" w:cs="Arial"/>
          <w:color w:val="000000"/>
          <w:sz w:val="20"/>
          <w:szCs w:val="20"/>
        </w:rPr>
      </w:pPr>
      <w:r>
        <w:rPr>
          <w:rFonts w:ascii="Arial" w:hAnsi="Arial" w:cs="Arial"/>
          <w:color w:val="000000"/>
          <w:sz w:val="20"/>
          <w:szCs w:val="20"/>
        </w:rPr>
        <w:t>The Spring 2017 issue, published by the U.S. National Committee (USNC) of the International Electrotechnical Commission (IEC), focuses on lithium battery safety, with expert insights on how the U.S. community has been active in advancing battery technology, spanning from research to standards, and testing and certification.</w:t>
      </w:r>
    </w:p>
    <w:p w:rsidR="00A9362C" w:rsidRDefault="00A9362C" w:rsidP="00A9362C"/>
    <w:p w:rsidR="00A9362C" w:rsidRDefault="00FE3310" w:rsidP="00A9362C">
      <w:pPr>
        <w:rPr>
          <w:rFonts w:ascii="Arial" w:hAnsi="Arial" w:cs="Arial"/>
          <w:color w:val="000000"/>
          <w:sz w:val="20"/>
          <w:szCs w:val="20"/>
        </w:rPr>
      </w:pPr>
      <w:hyperlink r:id="rId12" w:history="1">
        <w:r w:rsidR="00A9362C">
          <w:rPr>
            <w:rStyle w:val="Hyperlink"/>
            <w:rFonts w:ascii="Arial" w:hAnsi="Arial" w:cs="Arial"/>
            <w:b/>
            <w:bCs/>
            <w:color w:val="0075BE"/>
            <w:sz w:val="20"/>
            <w:szCs w:val="20"/>
          </w:rPr>
          <w:t>On Earth Day, ANSI Recognizes High-Tech Sanitation Efforts with Global Impact</w:t>
        </w:r>
      </w:hyperlink>
    </w:p>
    <w:p w:rsidR="00A9362C" w:rsidRDefault="00A9362C" w:rsidP="00A9362C">
      <w:pPr>
        <w:rPr>
          <w:rFonts w:ascii="Arial" w:hAnsi="Arial" w:cs="Arial"/>
          <w:color w:val="000000"/>
          <w:sz w:val="20"/>
          <w:szCs w:val="20"/>
        </w:rPr>
      </w:pPr>
      <w:r>
        <w:rPr>
          <w:rFonts w:ascii="Arial" w:hAnsi="Arial" w:cs="Arial"/>
          <w:color w:val="000000"/>
          <w:sz w:val="20"/>
          <w:szCs w:val="20"/>
        </w:rPr>
        <w:t>For the 47</w:t>
      </w:r>
      <w:r>
        <w:rPr>
          <w:rFonts w:ascii="Arial" w:hAnsi="Arial" w:cs="Arial"/>
          <w:color w:val="000000"/>
          <w:sz w:val="20"/>
          <w:szCs w:val="20"/>
          <w:vertAlign w:val="superscript"/>
        </w:rPr>
        <w:t>th</w:t>
      </w:r>
      <w:r>
        <w:rPr>
          <w:rFonts w:ascii="Arial" w:hAnsi="Arial" w:cs="Arial"/>
          <w:color w:val="000000"/>
          <w:sz w:val="20"/>
          <w:szCs w:val="20"/>
        </w:rPr>
        <w:t xml:space="preserve"> anniversary of Earth Day, ANSI highlights ISO PC 305 on </w:t>
      </w:r>
      <w:r>
        <w:rPr>
          <w:rFonts w:ascii="Arial" w:hAnsi="Arial" w:cs="Arial"/>
          <w:i/>
          <w:iCs/>
          <w:color w:val="000000"/>
          <w:sz w:val="20"/>
          <w:szCs w:val="20"/>
        </w:rPr>
        <w:t>Sustainable Non-Sewered Sanitation Systems</w:t>
      </w:r>
      <w:r>
        <w:rPr>
          <w:rFonts w:ascii="Arial" w:hAnsi="Arial" w:cs="Arial"/>
          <w:color w:val="000000"/>
          <w:sz w:val="20"/>
          <w:szCs w:val="20"/>
        </w:rPr>
        <w:t>, which plays key role to help reverse poor global sanitation, a top environmental challenge and a daily threat to human lives.</w:t>
      </w:r>
    </w:p>
    <w:p w:rsidR="00A9362C" w:rsidRDefault="00A9362C" w:rsidP="00A9362C"/>
    <w:p w:rsidR="00A9362C" w:rsidRDefault="00FE3310" w:rsidP="00A9362C">
      <w:hyperlink r:id="rId13" w:history="1">
        <w:r w:rsidR="00A9362C">
          <w:rPr>
            <w:rStyle w:val="Hyperlink"/>
            <w:rFonts w:ascii="Arial" w:hAnsi="Arial" w:cs="Arial"/>
            <w:b/>
            <w:bCs/>
            <w:color w:val="0075BE"/>
            <w:sz w:val="20"/>
            <w:szCs w:val="20"/>
          </w:rPr>
          <w:t>ANSI Welcomes New Members</w:t>
        </w:r>
      </w:hyperlink>
    </w:p>
    <w:p w:rsidR="00A9362C" w:rsidRDefault="00A9362C" w:rsidP="00A9362C">
      <w:pPr>
        <w:rPr>
          <w:rFonts w:ascii="Arial" w:hAnsi="Arial" w:cs="Arial"/>
          <w:color w:val="000000"/>
          <w:sz w:val="20"/>
          <w:szCs w:val="20"/>
        </w:rPr>
      </w:pPr>
      <w:r>
        <w:rPr>
          <w:rFonts w:ascii="Arial" w:hAnsi="Arial" w:cs="Arial"/>
          <w:color w:val="000000"/>
          <w:sz w:val="20"/>
          <w:szCs w:val="20"/>
        </w:rPr>
        <w:t xml:space="preserve">ANSI proudly welcomes 12 members in April. </w:t>
      </w:r>
    </w:p>
    <w:p w:rsidR="00A9362C" w:rsidRDefault="00A9362C" w:rsidP="00A9362C">
      <w:pPr>
        <w:rPr>
          <w:rFonts w:ascii="Arial" w:hAnsi="Arial" w:cs="Arial"/>
          <w:color w:val="000000"/>
          <w:sz w:val="20"/>
          <w:szCs w:val="20"/>
        </w:rPr>
      </w:pPr>
    </w:p>
    <w:p w:rsidR="00A9362C" w:rsidRDefault="00FE3310" w:rsidP="00A9362C">
      <w:pPr>
        <w:rPr>
          <w:rFonts w:ascii="Arial" w:hAnsi="Arial" w:cs="Arial"/>
          <w:color w:val="000000"/>
          <w:sz w:val="20"/>
          <w:szCs w:val="20"/>
        </w:rPr>
      </w:pPr>
      <w:hyperlink r:id="rId14" w:history="1">
        <w:r w:rsidR="00A9362C">
          <w:rPr>
            <w:rStyle w:val="Hyperlink"/>
            <w:rFonts w:ascii="Arial" w:hAnsi="Arial" w:cs="Arial"/>
            <w:b/>
            <w:bCs/>
            <w:color w:val="0075BE"/>
            <w:sz w:val="20"/>
            <w:szCs w:val="20"/>
            <w:lang w:eastAsia="ar-SA"/>
          </w:rPr>
          <w:t>Did You Know?</w:t>
        </w:r>
      </w:hyperlink>
      <w:r w:rsidR="00A9362C">
        <w:rPr>
          <w:rFonts w:ascii="Arial" w:hAnsi="Arial" w:cs="Arial"/>
          <w:color w:val="2D2E30"/>
          <w:sz w:val="20"/>
          <w:szCs w:val="20"/>
        </w:rPr>
        <w:t xml:space="preserve"> </w:t>
      </w:r>
    </w:p>
    <w:p w:rsidR="00A9362C" w:rsidRDefault="00A9362C" w:rsidP="00A9362C">
      <w:pPr>
        <w:rPr>
          <w:rFonts w:ascii="Arial" w:hAnsi="Arial" w:cs="Arial"/>
          <w:sz w:val="20"/>
          <w:szCs w:val="20"/>
        </w:rPr>
      </w:pPr>
      <w:r>
        <w:rPr>
          <w:rFonts w:ascii="Arial" w:hAnsi="Arial" w:cs="Arial"/>
          <w:i/>
          <w:iCs/>
          <w:sz w:val="20"/>
          <w:szCs w:val="20"/>
        </w:rPr>
        <w:t>Did You Know</w:t>
      </w:r>
      <w:r>
        <w:rPr>
          <w:rFonts w:ascii="Arial" w:hAnsi="Arial" w:cs="Arial"/>
          <w:sz w:val="20"/>
          <w:szCs w:val="20"/>
        </w:rPr>
        <w:t>? offers a quick look at the broad scope of activities underway within the ANSI Federation of members and partners, highlighting recent accomplishments and new resources related to standardization. In this issue: 3D PDF Consortium, the U.S. Department of Labor Occupational Health and Safety Administration (OSHA), the National Electrical Manufacturers Association (NEMA),  and the National Fire Protection Association (NFPA).</w:t>
      </w:r>
    </w:p>
    <w:p w:rsidR="00A9362C" w:rsidRDefault="00FE3310" w:rsidP="00A9362C">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26" style="width:468pt;height:1.5pt" o:hralign="center" o:hrstd="t" o:hrnoshade="t" o:hr="t" fillcolor="#bfbfbf" stroked="f"/>
        </w:pict>
      </w:r>
    </w:p>
    <w:p w:rsidR="00A9362C" w:rsidRDefault="00A9362C" w:rsidP="00A9362C">
      <w:pPr>
        <w:rPr>
          <w:rFonts w:ascii="Arial" w:hAnsi="Arial" w:cs="Arial"/>
          <w:sz w:val="28"/>
          <w:szCs w:val="28"/>
          <w:lang w:eastAsia="ar-SA"/>
        </w:rPr>
      </w:pPr>
      <w:r>
        <w:rPr>
          <w:rFonts w:ascii="Arial" w:hAnsi="Arial" w:cs="Arial"/>
          <w:sz w:val="28"/>
          <w:szCs w:val="28"/>
          <w:lang w:eastAsia="ar-SA"/>
        </w:rPr>
        <w:t>SOCIAL MEDIA</w:t>
      </w:r>
    </w:p>
    <w:p w:rsidR="00A9362C" w:rsidRDefault="00A9362C" w:rsidP="00A9362C">
      <w:pPr>
        <w:rPr>
          <w:rFonts w:ascii="Arial" w:hAnsi="Arial" w:cs="Arial"/>
          <w:sz w:val="20"/>
          <w:szCs w:val="20"/>
          <w:lang w:eastAsia="ar-SA"/>
        </w:rPr>
      </w:pPr>
      <w:r>
        <w:rPr>
          <w:rFonts w:ascii="Arial" w:hAnsi="Arial" w:cs="Arial"/>
          <w:sz w:val="20"/>
          <w:szCs w:val="20"/>
          <w:lang w:eastAsia="ar-SA"/>
        </w:rPr>
        <w:t>Check us out on …</w:t>
      </w:r>
    </w:p>
    <w:p w:rsidR="00A9362C" w:rsidRDefault="00A9362C" w:rsidP="00A9362C">
      <w:pPr>
        <w:spacing w:after="240"/>
        <w:rPr>
          <w:rFonts w:ascii="Arial" w:hAnsi="Arial" w:cs="Arial"/>
          <w:sz w:val="20"/>
          <w:szCs w:val="20"/>
          <w:lang w:eastAsia="ar-SA"/>
        </w:rPr>
      </w:pPr>
      <w:r>
        <w:rPr>
          <w:noProof/>
        </w:rPr>
        <w:drawing>
          <wp:inline distT="0" distB="0" distL="0" distR="0">
            <wp:extent cx="238125" cy="238125"/>
            <wp:effectExtent l="0" t="0" r="9525" b="9525"/>
            <wp:docPr id="6" name="Picture 6" descr="cid:image003.png@01D2BD18.0264C93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2BD18.0264C93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38125"/>
            <wp:effectExtent l="0" t="0" r="0" b="9525"/>
            <wp:docPr id="5" name="Picture 5" descr="cid:image004.png@01D2BD18.0264C93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2BD18.0264C93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71550" cy="2381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38125"/>
            <wp:effectExtent l="0" t="0" r="9525" b="9525"/>
            <wp:docPr id="4" name="Picture 4" descr="cid:image005.png@01D2BD18.0264C93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2BD18.0264C93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3" name="Picture 3" descr="cid:image006.png@01D2BD18.0264C93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png@01D2BD18.0264C93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2" name="Picture 2" descr="cid:image007.png@01D2BD18.0264C93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png@01D2BD18.0264C93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1" name="Picture 1" descr="cid:image008.png@01D2BD18.0264C93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png@01D2BD18.0264C93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A9362C" w:rsidRDefault="00FE3310" w:rsidP="00A9362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A9362C" w:rsidRDefault="00A9362C" w:rsidP="00A9362C">
      <w:pPr>
        <w:rPr>
          <w:rFonts w:ascii="Arial" w:hAnsi="Arial" w:cs="Arial"/>
          <w:color w:val="3A6699"/>
          <w:sz w:val="28"/>
          <w:szCs w:val="28"/>
        </w:rPr>
      </w:pPr>
      <w:r>
        <w:rPr>
          <w:rFonts w:ascii="Arial" w:hAnsi="Arial" w:cs="Arial"/>
          <w:sz w:val="28"/>
          <w:szCs w:val="28"/>
        </w:rPr>
        <w:t>PUBLIC POLICY</w:t>
      </w:r>
    </w:p>
    <w:p w:rsidR="00A9362C" w:rsidRDefault="00A9362C" w:rsidP="00A9362C">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A9362C" w:rsidRDefault="00A9362C" w:rsidP="00A9362C">
      <w:pPr>
        <w:rPr>
          <w:color w:val="4F81BD"/>
        </w:rPr>
      </w:pPr>
    </w:p>
    <w:p w:rsidR="00A9362C" w:rsidRDefault="00FE3310" w:rsidP="00A9362C">
      <w:pPr>
        <w:rPr>
          <w:rStyle w:val="Hyperlink"/>
          <w:rFonts w:ascii="Arial" w:hAnsi="Arial" w:cs="Arial"/>
          <w:b/>
          <w:bCs/>
          <w:color w:val="376092"/>
          <w:sz w:val="20"/>
          <w:szCs w:val="20"/>
          <w:lang w:eastAsia="ar-SA"/>
        </w:rPr>
      </w:pPr>
      <w:hyperlink r:id="rId33" w:history="1">
        <w:r w:rsidR="00A9362C">
          <w:rPr>
            <w:rStyle w:val="Hyperlink"/>
            <w:rFonts w:ascii="Arial" w:hAnsi="Arial" w:cs="Arial"/>
            <w:b/>
            <w:bCs/>
            <w:color w:val="376092"/>
            <w:sz w:val="20"/>
            <w:szCs w:val="20"/>
            <w:lang w:eastAsia="ar-SA"/>
          </w:rPr>
          <w:t>Standards Related Notices from the U.S. Federal Register, April 17-21, 2017</w:t>
        </w:r>
      </w:hyperlink>
    </w:p>
    <w:p w:rsidR="00A9362C" w:rsidRDefault="00A9362C" w:rsidP="00A9362C"/>
    <w:p w:rsidR="00A9362C" w:rsidRDefault="00FE3310" w:rsidP="00A9362C">
      <w:pPr>
        <w:rPr>
          <w:rStyle w:val="Hyperlink"/>
          <w:color w:val="4F81BD"/>
          <w:lang w:eastAsia="ar-SA"/>
        </w:rPr>
      </w:pPr>
      <w:hyperlink r:id="rId34" w:history="1">
        <w:r w:rsidR="00A9362C">
          <w:rPr>
            <w:rStyle w:val="Hyperlink"/>
            <w:rFonts w:ascii="Arial" w:hAnsi="Arial" w:cs="Arial"/>
            <w:b/>
            <w:bCs/>
            <w:color w:val="376092"/>
            <w:sz w:val="20"/>
            <w:szCs w:val="20"/>
            <w:lang w:eastAsia="ar-SA"/>
          </w:rPr>
          <w:t>National Cooperative Research and Production Act Notices from the U.S. Federal Register: YTD 2017</w:t>
        </w:r>
      </w:hyperlink>
    </w:p>
    <w:p w:rsidR="00A9362C" w:rsidRDefault="00A9362C" w:rsidP="00A9362C"/>
    <w:p w:rsidR="00A9362C" w:rsidRDefault="00FE3310" w:rsidP="00A9362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A9362C" w:rsidRDefault="00A9362C" w:rsidP="00A9362C">
      <w:pPr>
        <w:rPr>
          <w:rFonts w:ascii="Arial" w:hAnsi="Arial" w:cs="Arial"/>
          <w:color w:val="3A6699"/>
          <w:sz w:val="28"/>
          <w:szCs w:val="28"/>
          <w:lang w:eastAsia="ar-SA"/>
        </w:rPr>
      </w:pPr>
      <w:r>
        <w:rPr>
          <w:rFonts w:ascii="Arial" w:hAnsi="Arial" w:cs="Arial"/>
          <w:sz w:val="28"/>
          <w:szCs w:val="28"/>
          <w:lang w:eastAsia="ar-SA"/>
        </w:rPr>
        <w:t xml:space="preserve">PUBLICATIONS                                                                  </w:t>
      </w:r>
    </w:p>
    <w:p w:rsidR="00A9362C" w:rsidRDefault="00A9362C" w:rsidP="00A9362C">
      <w:pPr>
        <w:rPr>
          <w:rFonts w:ascii="Arial" w:hAnsi="Arial" w:cs="Arial"/>
          <w:sz w:val="20"/>
          <w:szCs w:val="20"/>
          <w:lang w:eastAsia="ar-SA"/>
        </w:rPr>
      </w:pPr>
      <w:r>
        <w:rPr>
          <w:rFonts w:ascii="Arial" w:hAnsi="Arial" w:cs="Arial"/>
          <w:sz w:val="20"/>
          <w:szCs w:val="20"/>
          <w:lang w:eastAsia="ar-SA"/>
        </w:rPr>
        <w:t>Take advantage of more great information…</w:t>
      </w:r>
    </w:p>
    <w:p w:rsidR="00A9362C" w:rsidRDefault="00A9362C" w:rsidP="00A9362C">
      <w:pPr>
        <w:rPr>
          <w:rFonts w:ascii="Arial" w:hAnsi="Arial" w:cs="Arial"/>
          <w:sz w:val="20"/>
          <w:szCs w:val="20"/>
          <w:lang w:eastAsia="ar-SA"/>
        </w:rPr>
      </w:pPr>
    </w:p>
    <w:p w:rsidR="00A9362C" w:rsidRDefault="00FE3310" w:rsidP="00A9362C">
      <w:pPr>
        <w:rPr>
          <w:b/>
          <w:bCs/>
          <w:color w:val="0075BE"/>
          <w:u w:val="single"/>
        </w:rPr>
      </w:pPr>
      <w:hyperlink r:id="rId35" w:history="1">
        <w:r w:rsidR="00A9362C">
          <w:rPr>
            <w:rStyle w:val="Hyperlink"/>
            <w:rFonts w:ascii="Arial" w:hAnsi="Arial" w:cs="Arial"/>
            <w:b/>
            <w:bCs/>
            <w:color w:val="0075BE"/>
            <w:sz w:val="20"/>
            <w:szCs w:val="20"/>
            <w:lang w:eastAsia="ar-SA"/>
          </w:rPr>
          <w:t>Standards Action - April 21</w:t>
        </w:r>
      </w:hyperlink>
    </w:p>
    <w:p w:rsidR="00A9362C" w:rsidRDefault="00A9362C" w:rsidP="00A9362C">
      <w:r>
        <w:rPr>
          <w:rFonts w:ascii="Arial" w:hAnsi="Arial" w:cs="Arial"/>
          <w:sz w:val="20"/>
          <w:szCs w:val="20"/>
          <w:lang w:eastAsia="ar-SA"/>
        </w:rPr>
        <w:t>ANSI’s key public review vehicle enables effective participation in the standards development process.</w:t>
      </w:r>
    </w:p>
    <w:p w:rsidR="00A9362C" w:rsidRDefault="00A9362C" w:rsidP="00A9362C">
      <w:pPr>
        <w:rPr>
          <w:rFonts w:ascii="Arial" w:hAnsi="Arial" w:cs="Arial"/>
          <w:b/>
          <w:bCs/>
          <w:color w:val="3A6699"/>
          <w:sz w:val="20"/>
          <w:szCs w:val="20"/>
          <w:u w:val="single"/>
          <w:lang w:eastAsia="ar-SA"/>
        </w:rPr>
      </w:pPr>
    </w:p>
    <w:p w:rsidR="00A9362C" w:rsidRDefault="00FE3310" w:rsidP="00A9362C">
      <w:pPr>
        <w:rPr>
          <w:rFonts w:ascii="Arial" w:hAnsi="Arial" w:cs="Arial"/>
          <w:sz w:val="20"/>
          <w:szCs w:val="20"/>
          <w:lang w:eastAsia="ar-SA"/>
        </w:rPr>
      </w:pPr>
      <w:hyperlink r:id="rId36" w:history="1">
        <w:r w:rsidR="00A9362C">
          <w:rPr>
            <w:rStyle w:val="Hyperlink"/>
            <w:rFonts w:ascii="Arial" w:hAnsi="Arial" w:cs="Arial"/>
            <w:b/>
            <w:bCs/>
            <w:color w:val="0075BE"/>
            <w:sz w:val="20"/>
            <w:szCs w:val="20"/>
            <w:lang w:eastAsia="ar-SA"/>
          </w:rPr>
          <w:t xml:space="preserve">United States Standards Strategy (USSS) </w:t>
        </w:r>
      </w:hyperlink>
      <w:r w:rsidR="00A9362C">
        <w:rPr>
          <w:rFonts w:ascii="Arial" w:hAnsi="Arial" w:cs="Arial"/>
          <w:b/>
          <w:bCs/>
          <w:color w:val="3A6699"/>
          <w:sz w:val="20"/>
          <w:szCs w:val="20"/>
          <w:u w:val="single"/>
          <w:lang w:eastAsia="ar-SA"/>
        </w:rPr>
        <w:br/>
      </w:r>
      <w:r w:rsidR="00A9362C">
        <w:rPr>
          <w:rFonts w:ascii="Arial" w:hAnsi="Arial" w:cs="Arial"/>
          <w:sz w:val="20"/>
          <w:szCs w:val="20"/>
          <w:lang w:eastAsia="ar-SA"/>
        </w:rPr>
        <w:t xml:space="preserve">The </w:t>
      </w:r>
      <w:r w:rsidR="00A9362C">
        <w:rPr>
          <w:rFonts w:ascii="Arial" w:hAnsi="Arial" w:cs="Arial"/>
          <w:i/>
          <w:iCs/>
          <w:sz w:val="20"/>
          <w:szCs w:val="20"/>
          <w:lang w:eastAsia="ar-SA"/>
        </w:rPr>
        <w:t>United States Standards Strategy</w:t>
      </w:r>
      <w:r w:rsidR="00A9362C">
        <w:rPr>
          <w:rFonts w:ascii="Arial" w:hAnsi="Arial" w:cs="Arial"/>
          <w:sz w:val="20"/>
          <w:szCs w:val="20"/>
          <w:lang w:eastAsia="ar-SA"/>
        </w:rPr>
        <w:t xml:space="preserve"> provides a framework to further advance trade and a vision for the future of the U.S. standards system in today’s globally competitive economy.</w:t>
      </w:r>
    </w:p>
    <w:p w:rsidR="00A9362C" w:rsidRDefault="00A9362C" w:rsidP="00A9362C">
      <w:pPr>
        <w:rPr>
          <w:rFonts w:ascii="Arial" w:hAnsi="Arial" w:cs="Arial"/>
          <w:sz w:val="20"/>
          <w:szCs w:val="20"/>
          <w:lang w:eastAsia="ar-SA"/>
        </w:rPr>
      </w:pPr>
    </w:p>
    <w:p w:rsidR="00A9362C" w:rsidRDefault="00FE3310" w:rsidP="00A9362C">
      <w:pPr>
        <w:rPr>
          <w:rFonts w:ascii="Arial" w:hAnsi="Arial" w:cs="Arial"/>
          <w:sz w:val="20"/>
          <w:szCs w:val="20"/>
          <w:lang w:eastAsia="ar-SA"/>
        </w:rPr>
      </w:pPr>
      <w:hyperlink r:id="rId37" w:history="1">
        <w:r w:rsidR="00A9362C">
          <w:rPr>
            <w:rStyle w:val="Hyperlink"/>
            <w:rFonts w:ascii="Arial" w:hAnsi="Arial" w:cs="Arial"/>
            <w:b/>
            <w:bCs/>
            <w:color w:val="0075BE"/>
            <w:sz w:val="20"/>
            <w:szCs w:val="20"/>
            <w:lang w:eastAsia="ar-SA"/>
          </w:rPr>
          <w:t xml:space="preserve">United States Conformity Assessment Principles (USCAP) </w:t>
        </w:r>
      </w:hyperlink>
      <w:r w:rsidR="00A9362C">
        <w:rPr>
          <w:rFonts w:ascii="Arial" w:hAnsi="Arial" w:cs="Arial"/>
          <w:color w:val="0075BE"/>
          <w:sz w:val="20"/>
          <w:szCs w:val="20"/>
          <w:u w:val="single"/>
        </w:rPr>
        <w:br/>
      </w:r>
      <w:r w:rsidR="00A9362C">
        <w:rPr>
          <w:rFonts w:ascii="Arial" w:hAnsi="Arial" w:cs="Arial"/>
          <w:sz w:val="20"/>
          <w:szCs w:val="20"/>
          <w:lang w:eastAsia="ar-SA"/>
        </w:rPr>
        <w:t xml:space="preserve">The </w:t>
      </w:r>
      <w:r w:rsidR="00A9362C">
        <w:rPr>
          <w:rFonts w:ascii="Arial" w:hAnsi="Arial" w:cs="Arial"/>
          <w:i/>
          <w:iCs/>
          <w:sz w:val="20"/>
          <w:szCs w:val="20"/>
          <w:lang w:eastAsia="ar-SA"/>
        </w:rPr>
        <w:t>United States Conformity Assessment Principles</w:t>
      </w:r>
      <w:r w:rsidR="00A9362C">
        <w:rPr>
          <w:rFonts w:ascii="Arial" w:hAnsi="Arial" w:cs="Arial"/>
          <w:sz w:val="20"/>
          <w:szCs w:val="20"/>
          <w:lang w:eastAsia="ar-SA"/>
        </w:rPr>
        <w:t xml:space="preserve"> articulates how U.S. conformity assessment activities foster confidence while avoiding the creation of unnecessary barriers to trade.</w:t>
      </w:r>
    </w:p>
    <w:p w:rsidR="00A9362C" w:rsidRDefault="00A9362C" w:rsidP="00A9362C">
      <w:pPr>
        <w:rPr>
          <w:rFonts w:ascii="Arial" w:hAnsi="Arial" w:cs="Arial"/>
          <w:sz w:val="20"/>
          <w:szCs w:val="20"/>
          <w:lang w:eastAsia="ar-SA"/>
        </w:rPr>
      </w:pPr>
    </w:p>
    <w:p w:rsidR="00A9362C" w:rsidRDefault="00FE3310" w:rsidP="00A9362C">
      <w:pPr>
        <w:spacing w:after="240"/>
        <w:rPr>
          <w:rFonts w:ascii="Arial" w:hAnsi="Arial" w:cs="Arial"/>
          <w:color w:val="FFFFFF"/>
          <w:sz w:val="20"/>
          <w:szCs w:val="20"/>
          <w:lang w:eastAsia="ar-SA"/>
        </w:rPr>
      </w:pPr>
      <w:hyperlink r:id="rId38" w:history="1">
        <w:r w:rsidR="00A9362C">
          <w:rPr>
            <w:rStyle w:val="Hyperlink"/>
            <w:rFonts w:ascii="Arial" w:hAnsi="Arial" w:cs="Arial"/>
            <w:b/>
            <w:bCs/>
            <w:color w:val="0075BE"/>
            <w:sz w:val="20"/>
            <w:szCs w:val="20"/>
            <w:lang w:eastAsia="ar-SA"/>
          </w:rPr>
          <w:t>2015 – 2016 Annual Report</w:t>
        </w:r>
      </w:hyperlink>
      <w:r w:rsidR="00A9362C">
        <w:rPr>
          <w:rFonts w:ascii="Arial" w:hAnsi="Arial" w:cs="Arial"/>
          <w:b/>
          <w:bCs/>
          <w:color w:val="3A6699"/>
          <w:sz w:val="20"/>
          <w:szCs w:val="20"/>
          <w:u w:val="single"/>
          <w:lang w:eastAsia="ar-SA"/>
        </w:rPr>
        <w:br/>
      </w:r>
      <w:r w:rsidR="00A9362C">
        <w:rPr>
          <w:rFonts w:ascii="Arial" w:hAnsi="Arial" w:cs="Arial"/>
          <w:sz w:val="20"/>
          <w:szCs w:val="20"/>
          <w:lang w:eastAsia="ar-SA"/>
        </w:rPr>
        <w:t>The 2016 annual report,</w:t>
      </w:r>
      <w:r w:rsidR="00A9362C">
        <w:rPr>
          <w:rFonts w:ascii="Arial" w:hAnsi="Arial" w:cs="Arial"/>
          <w:i/>
          <w:iCs/>
          <w:color w:val="2D2E30"/>
          <w:sz w:val="20"/>
          <w:szCs w:val="20"/>
        </w:rPr>
        <w:t xml:space="preserve"> Collaborative Standardization Solutions for a Strong Nation and a Safer World</w:t>
      </w:r>
      <w:r w:rsidR="00A9362C">
        <w:rPr>
          <w:rFonts w:ascii="Arial" w:hAnsi="Arial" w:cs="Arial"/>
          <w:i/>
          <w:iCs/>
          <w:sz w:val="20"/>
          <w:szCs w:val="20"/>
          <w:lang w:eastAsia="ar-SA"/>
        </w:rPr>
        <w:t>,</w:t>
      </w:r>
      <w:r w:rsidR="00A9362C">
        <w:rPr>
          <w:rFonts w:ascii="Arial" w:hAnsi="Arial" w:cs="Arial"/>
          <w:sz w:val="20"/>
          <w:szCs w:val="20"/>
          <w:lang w:eastAsia="ar-SA"/>
        </w:rPr>
        <w:t xml:space="preserve"> provides a summary of recent work carried out by ANSI and its constituents in support of ANSI’s mission.</w:t>
      </w:r>
    </w:p>
    <w:p w:rsidR="00A9362C" w:rsidRDefault="00FE3310" w:rsidP="00A9362C">
      <w:pPr>
        <w:spacing w:after="240"/>
        <w:rPr>
          <w:rFonts w:ascii="Arial" w:hAnsi="Arial" w:cs="Arial"/>
          <w:sz w:val="20"/>
          <w:szCs w:val="20"/>
          <w:lang w:eastAsia="ar-SA"/>
        </w:rPr>
      </w:pPr>
      <w:hyperlink r:id="rId39" w:history="1">
        <w:r w:rsidR="00A9362C">
          <w:rPr>
            <w:rStyle w:val="Hyperlink"/>
            <w:rFonts w:ascii="Arial" w:hAnsi="Arial" w:cs="Arial"/>
            <w:b/>
            <w:bCs/>
            <w:color w:val="0075BE"/>
            <w:sz w:val="20"/>
            <w:szCs w:val="20"/>
            <w:lang w:eastAsia="ar-SA"/>
          </w:rPr>
          <w:t>What Is ANSI?</w:t>
        </w:r>
      </w:hyperlink>
      <w:r w:rsidR="00A9362C">
        <w:rPr>
          <w:rFonts w:ascii="Arial" w:hAnsi="Arial" w:cs="Arial"/>
          <w:b/>
          <w:bCs/>
          <w:color w:val="3A6699"/>
          <w:sz w:val="20"/>
          <w:szCs w:val="20"/>
          <w:u w:val="single"/>
          <w:lang w:eastAsia="ar-SA"/>
        </w:rPr>
        <w:br/>
      </w:r>
      <w:r w:rsidR="00A9362C">
        <w:rPr>
          <w:rFonts w:ascii="Arial" w:hAnsi="Arial" w:cs="Arial"/>
          <w:sz w:val="20"/>
          <w:szCs w:val="20"/>
          <w:lang w:eastAsia="ar-SA"/>
        </w:rPr>
        <w:t>This user-friendly introduction to ANSI provides a brief overview of many of the Institute’s ongoing programs and activities.</w:t>
      </w:r>
      <w:r w:rsidR="00A9362C">
        <w:rPr>
          <w:rFonts w:ascii="Arial" w:hAnsi="Arial" w:cs="Arial"/>
          <w:sz w:val="20"/>
          <w:szCs w:val="20"/>
          <w:lang w:eastAsia="ar-SA"/>
        </w:rPr>
        <w:br/>
      </w:r>
      <w:r w:rsidR="00A9362C">
        <w:rPr>
          <w:rFonts w:ascii="Arial" w:hAnsi="Arial" w:cs="Arial"/>
          <w:color w:val="FFFFFF"/>
          <w:sz w:val="20"/>
          <w:szCs w:val="20"/>
          <w:lang w:eastAsia="ar-SA"/>
        </w:rPr>
        <w:br/>
      </w:r>
      <w:r w:rsidR="00A9362C">
        <w:rPr>
          <w:rFonts w:ascii="Arial" w:hAnsi="Arial" w:cs="Arial"/>
          <w:sz w:val="20"/>
          <w:szCs w:val="20"/>
          <w:lang w:eastAsia="ar-SA"/>
        </w:rPr>
        <w:t>Check out our other</w:t>
      </w:r>
      <w:r w:rsidR="00A9362C">
        <w:rPr>
          <w:rFonts w:ascii="Arial" w:hAnsi="Arial" w:cs="Arial"/>
          <w:b/>
          <w:bCs/>
          <w:sz w:val="20"/>
          <w:szCs w:val="20"/>
          <w:lang w:eastAsia="ar-SA"/>
        </w:rPr>
        <w:t xml:space="preserve"> </w:t>
      </w:r>
      <w:hyperlink r:id="rId40" w:history="1">
        <w:r w:rsidR="00A9362C">
          <w:rPr>
            <w:rStyle w:val="Hyperlink"/>
            <w:rFonts w:ascii="Arial" w:hAnsi="Arial" w:cs="Arial"/>
            <w:color w:val="0075BE"/>
            <w:sz w:val="20"/>
            <w:szCs w:val="20"/>
            <w:lang w:eastAsia="ar-SA"/>
          </w:rPr>
          <w:t>publications</w:t>
        </w:r>
      </w:hyperlink>
      <w:r w:rsidR="00A9362C">
        <w:rPr>
          <w:rFonts w:ascii="Arial" w:hAnsi="Arial" w:cs="Arial"/>
          <w:b/>
          <w:bCs/>
          <w:sz w:val="20"/>
          <w:szCs w:val="20"/>
          <w:lang w:eastAsia="ar-SA"/>
        </w:rPr>
        <w:t xml:space="preserve"> </w:t>
      </w:r>
      <w:r w:rsidR="00A9362C">
        <w:rPr>
          <w:rFonts w:ascii="Arial" w:hAnsi="Arial" w:cs="Arial"/>
          <w:sz w:val="20"/>
          <w:szCs w:val="20"/>
          <w:lang w:eastAsia="ar-SA"/>
        </w:rPr>
        <w:t>and</w:t>
      </w:r>
      <w:r w:rsidR="00A9362C">
        <w:rPr>
          <w:rFonts w:ascii="Arial" w:hAnsi="Arial" w:cs="Arial"/>
          <w:b/>
          <w:bCs/>
          <w:sz w:val="20"/>
          <w:szCs w:val="20"/>
          <w:lang w:eastAsia="ar-SA"/>
        </w:rPr>
        <w:t xml:space="preserve"> </w:t>
      </w:r>
      <w:hyperlink r:id="rId41" w:history="1">
        <w:r w:rsidR="00A9362C">
          <w:rPr>
            <w:rStyle w:val="Hyperlink"/>
            <w:rFonts w:ascii="Arial" w:hAnsi="Arial" w:cs="Arial"/>
            <w:color w:val="0075BE"/>
            <w:sz w:val="20"/>
            <w:szCs w:val="20"/>
            <w:lang w:eastAsia="ar-SA"/>
          </w:rPr>
          <w:t>documents of interest</w:t>
        </w:r>
      </w:hyperlink>
      <w:r w:rsidR="00A9362C">
        <w:rPr>
          <w:rFonts w:ascii="Arial" w:hAnsi="Arial" w:cs="Arial"/>
          <w:color w:val="0075BE"/>
          <w:sz w:val="20"/>
          <w:szCs w:val="20"/>
        </w:rPr>
        <w:t>.</w:t>
      </w:r>
    </w:p>
    <w:p w:rsidR="00A9362C" w:rsidRDefault="00FE3310" w:rsidP="00A9362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A9362C" w:rsidRDefault="00A9362C" w:rsidP="00A9362C">
      <w:pPr>
        <w:rPr>
          <w:rFonts w:ascii="Arial" w:hAnsi="Arial" w:cs="Arial"/>
          <w:color w:val="3A6699"/>
          <w:sz w:val="28"/>
          <w:szCs w:val="28"/>
          <w:lang w:eastAsia="ar-SA"/>
        </w:rPr>
      </w:pPr>
      <w:r>
        <w:rPr>
          <w:rFonts w:ascii="Arial" w:hAnsi="Arial" w:cs="Arial"/>
          <w:sz w:val="28"/>
          <w:szCs w:val="28"/>
          <w:lang w:eastAsia="ar-SA"/>
        </w:rPr>
        <w:t>CALENDAR</w:t>
      </w:r>
    </w:p>
    <w:p w:rsidR="00A9362C" w:rsidRDefault="00A9362C" w:rsidP="00A9362C">
      <w:pPr>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A9362C" w:rsidRDefault="00A9362C" w:rsidP="00A9362C">
      <w:pPr>
        <w:rPr>
          <w:rFonts w:ascii="Arial" w:hAnsi="Arial" w:cs="Arial"/>
          <w:sz w:val="20"/>
          <w:szCs w:val="20"/>
          <w:lang w:eastAsia="ar-SA"/>
        </w:rPr>
      </w:pPr>
    </w:p>
    <w:p w:rsidR="00A9362C" w:rsidRDefault="00FE3310" w:rsidP="00A9362C">
      <w:pPr>
        <w:rPr>
          <w:b/>
          <w:bCs/>
          <w:color w:val="0075BE"/>
        </w:rPr>
      </w:pPr>
      <w:hyperlink r:id="rId43" w:history="1">
        <w:r w:rsidR="00A9362C">
          <w:rPr>
            <w:rStyle w:val="Hyperlink"/>
            <w:b/>
            <w:bCs/>
            <w:color w:val="0075BE"/>
          </w:rPr>
          <w:t xml:space="preserve">ANSI </w:t>
        </w:r>
        <w:r w:rsidR="00A9362C">
          <w:rPr>
            <w:rStyle w:val="Hyperlink"/>
            <w:rFonts w:ascii="Arial" w:hAnsi="Arial" w:cs="Arial"/>
            <w:b/>
            <w:bCs/>
            <w:color w:val="0075BE"/>
            <w:sz w:val="20"/>
            <w:szCs w:val="20"/>
            <w:lang w:eastAsia="ar-SA"/>
          </w:rPr>
          <w:t xml:space="preserve">Company Member Forum </w:t>
        </w:r>
        <w:r w:rsidR="00A9362C">
          <w:rPr>
            <w:rStyle w:val="Hyperlink"/>
            <w:b/>
            <w:bCs/>
            <w:color w:val="0075BE"/>
          </w:rPr>
          <w:t xml:space="preserve">(CMF) </w:t>
        </w:r>
        <w:r w:rsidR="00A9362C">
          <w:rPr>
            <w:rStyle w:val="Hyperlink"/>
            <w:rFonts w:ascii="Arial" w:hAnsi="Arial" w:cs="Arial"/>
            <w:b/>
            <w:bCs/>
            <w:color w:val="0075BE"/>
            <w:sz w:val="20"/>
            <w:szCs w:val="20"/>
            <w:lang w:eastAsia="ar-SA"/>
          </w:rPr>
          <w:t>Meeting</w:t>
        </w:r>
      </w:hyperlink>
      <w:r w:rsidR="00A9362C">
        <w:rPr>
          <w:b/>
          <w:bCs/>
          <w:color w:val="0075BE"/>
        </w:rPr>
        <w:t xml:space="preserve"> </w:t>
      </w:r>
    </w:p>
    <w:p w:rsidR="00A9362C" w:rsidRDefault="00A9362C" w:rsidP="00A9362C">
      <w:pPr>
        <w:rPr>
          <w:rFonts w:ascii="Arial" w:hAnsi="Arial" w:cs="Arial"/>
          <w:sz w:val="20"/>
          <w:szCs w:val="20"/>
        </w:rPr>
      </w:pPr>
      <w:r>
        <w:rPr>
          <w:rFonts w:ascii="Arial" w:hAnsi="Arial" w:cs="Arial"/>
          <w:sz w:val="20"/>
          <w:szCs w:val="20"/>
        </w:rPr>
        <w:t>April 25-26, 2017</w:t>
      </w:r>
    </w:p>
    <w:p w:rsidR="00A9362C" w:rsidRDefault="00A9362C" w:rsidP="00A9362C">
      <w:pPr>
        <w:rPr>
          <w:rFonts w:ascii="Arial" w:hAnsi="Arial" w:cs="Arial"/>
          <w:sz w:val="20"/>
          <w:szCs w:val="20"/>
        </w:rPr>
      </w:pPr>
    </w:p>
    <w:p w:rsidR="00A9362C" w:rsidRDefault="00FE3310" w:rsidP="00A9362C">
      <w:pPr>
        <w:rPr>
          <w:b/>
          <w:bCs/>
          <w:color w:val="0075BE"/>
        </w:rPr>
      </w:pPr>
      <w:hyperlink r:id="rId44" w:history="1">
        <w:r w:rsidR="00A9362C">
          <w:rPr>
            <w:rStyle w:val="Hyperlink"/>
            <w:rFonts w:ascii="Arial" w:hAnsi="Arial" w:cs="Arial"/>
            <w:b/>
            <w:bCs/>
            <w:color w:val="0075BE"/>
            <w:sz w:val="20"/>
            <w:szCs w:val="20"/>
            <w:lang w:eastAsia="ar-SA"/>
          </w:rPr>
          <w:t>World Standards Week 2017</w:t>
        </w:r>
      </w:hyperlink>
      <w:r w:rsidR="00A9362C">
        <w:rPr>
          <w:b/>
          <w:bCs/>
          <w:color w:val="0075BE"/>
        </w:rPr>
        <w:t xml:space="preserve"> </w:t>
      </w:r>
    </w:p>
    <w:p w:rsidR="00A9362C" w:rsidRDefault="00A9362C" w:rsidP="00A9362C">
      <w:pPr>
        <w:rPr>
          <w:rFonts w:ascii="Arial" w:hAnsi="Arial" w:cs="Arial"/>
          <w:sz w:val="20"/>
          <w:szCs w:val="20"/>
        </w:rPr>
      </w:pPr>
      <w:r>
        <w:rPr>
          <w:rFonts w:ascii="Arial" w:hAnsi="Arial" w:cs="Arial"/>
          <w:sz w:val="20"/>
          <w:szCs w:val="20"/>
        </w:rPr>
        <w:t>October 16-20</w:t>
      </w:r>
    </w:p>
    <w:p w:rsidR="00A9362C" w:rsidRDefault="00A9362C" w:rsidP="00A9362C"/>
    <w:p w:rsidR="00A9362C" w:rsidRDefault="00FE3310" w:rsidP="00A9362C">
      <w:pPr>
        <w:rPr>
          <w:rFonts w:ascii="Arial" w:hAnsi="Arial" w:cs="Arial"/>
          <w:sz w:val="20"/>
          <w:szCs w:val="20"/>
        </w:rPr>
      </w:pPr>
      <w:hyperlink r:id="rId45" w:history="1">
        <w:r w:rsidR="00A9362C">
          <w:rPr>
            <w:rStyle w:val="Hyperlink"/>
            <w:rFonts w:ascii="Arial" w:hAnsi="Arial" w:cs="Arial"/>
            <w:b/>
            <w:bCs/>
            <w:color w:val="0075BE"/>
            <w:sz w:val="20"/>
            <w:szCs w:val="20"/>
            <w:lang w:eastAsia="ar-SA"/>
          </w:rPr>
          <w:t>U.S. Celebration of World Standards Day 2017</w:t>
        </w:r>
      </w:hyperlink>
      <w:r w:rsidR="00A9362C">
        <w:rPr>
          <w:b/>
          <w:bCs/>
          <w:color w:val="0075BE"/>
        </w:rPr>
        <w:t xml:space="preserve"> </w:t>
      </w:r>
    </w:p>
    <w:p w:rsidR="00A9362C" w:rsidRDefault="00A9362C" w:rsidP="00A9362C">
      <w:pPr>
        <w:rPr>
          <w:rFonts w:ascii="Arial" w:hAnsi="Arial" w:cs="Arial"/>
          <w:sz w:val="20"/>
          <w:szCs w:val="20"/>
        </w:rPr>
      </w:pPr>
      <w:r>
        <w:rPr>
          <w:rFonts w:ascii="Arial" w:hAnsi="Arial" w:cs="Arial"/>
          <w:sz w:val="20"/>
          <w:szCs w:val="20"/>
        </w:rPr>
        <w:t>October 19</w:t>
      </w:r>
    </w:p>
    <w:p w:rsidR="00A9362C" w:rsidRDefault="00A9362C" w:rsidP="00A9362C">
      <w:pPr>
        <w:rPr>
          <w:rFonts w:ascii="Arial" w:hAnsi="Arial" w:cs="Arial"/>
          <w:sz w:val="20"/>
          <w:szCs w:val="20"/>
          <w:lang w:eastAsia="ar-SA"/>
        </w:rPr>
      </w:pPr>
    </w:p>
    <w:p w:rsidR="00A9362C" w:rsidRDefault="00FE3310" w:rsidP="00A9362C">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30" style="width:468pt;height:1.5pt" o:hralign="center" o:hrstd="t" o:hrnoshade="t" o:hr="t" fillcolor="#bfbfbf" stroked="f"/>
        </w:pict>
      </w:r>
    </w:p>
    <w:p w:rsidR="00A9362C" w:rsidRDefault="00A9362C" w:rsidP="00A9362C">
      <w:pPr>
        <w:rPr>
          <w:rFonts w:ascii="Arial" w:hAnsi="Arial" w:cs="Arial"/>
          <w:sz w:val="28"/>
          <w:szCs w:val="28"/>
          <w:lang w:eastAsia="ar-SA"/>
        </w:rPr>
      </w:pPr>
      <w:r>
        <w:rPr>
          <w:rFonts w:ascii="Arial" w:hAnsi="Arial" w:cs="Arial"/>
          <w:sz w:val="28"/>
          <w:szCs w:val="28"/>
          <w:lang w:eastAsia="ar-SA"/>
        </w:rPr>
        <w:t>EDUCATION AND TRAINING</w:t>
      </w:r>
    </w:p>
    <w:p w:rsidR="00A9362C" w:rsidRDefault="00A9362C" w:rsidP="00A9362C">
      <w:pPr>
        <w:rPr>
          <w:rFonts w:ascii="Arial" w:hAnsi="Arial" w:cs="Arial"/>
          <w:sz w:val="20"/>
          <w:szCs w:val="20"/>
          <w:lang w:eastAsia="ar-SA"/>
        </w:rPr>
      </w:pPr>
      <w:r>
        <w:rPr>
          <w:rFonts w:ascii="Arial" w:hAnsi="Arial" w:cs="Arial"/>
          <w:sz w:val="20"/>
          <w:szCs w:val="20"/>
          <w:lang w:eastAsia="ar-SA"/>
        </w:rPr>
        <w:t xml:space="preserve">Check out ANSI’s </w:t>
      </w:r>
      <w:hyperlink r:id="rId46"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A9362C" w:rsidRDefault="00A9362C" w:rsidP="00A9362C">
      <w:pPr>
        <w:rPr>
          <w:rFonts w:ascii="Arial" w:hAnsi="Arial" w:cs="Arial"/>
          <w:sz w:val="20"/>
          <w:szCs w:val="20"/>
          <w:lang w:eastAsia="ar-SA"/>
        </w:rPr>
      </w:pPr>
    </w:p>
    <w:p w:rsidR="00A9362C" w:rsidRDefault="00A9362C" w:rsidP="00A9362C">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7"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A9362C" w:rsidRDefault="00FE3310" w:rsidP="00A9362C">
      <w:pPr>
        <w:rPr>
          <w:rFonts w:ascii="Arial" w:hAnsi="Arial" w:cs="Arial"/>
          <w:sz w:val="20"/>
          <w:szCs w:val="20"/>
          <w:lang w:eastAsia="ar-SA"/>
        </w:rPr>
      </w:pPr>
      <w:hyperlink r:id="rId48" w:history="1">
        <w:r w:rsidR="00A9362C">
          <w:rPr>
            <w:rStyle w:val="Hyperlink"/>
            <w:rFonts w:ascii="Arial" w:hAnsi="Arial" w:cs="Arial"/>
            <w:color w:val="0075BE"/>
            <w:sz w:val="20"/>
            <w:szCs w:val="20"/>
            <w:lang w:eastAsia="ar-SA"/>
          </w:rPr>
          <w:t>Standardization Case Studies</w:t>
        </w:r>
      </w:hyperlink>
      <w:r w:rsidR="00A9362C">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A9362C" w:rsidRDefault="00A9362C" w:rsidP="00A9362C">
      <w:pPr>
        <w:rPr>
          <w:rFonts w:ascii="Arial" w:hAnsi="Arial" w:cs="Arial"/>
          <w:sz w:val="20"/>
          <w:szCs w:val="20"/>
          <w:lang w:eastAsia="ar-SA"/>
        </w:rPr>
      </w:pPr>
    </w:p>
    <w:p w:rsidR="00A9362C" w:rsidRDefault="00A9362C" w:rsidP="00A9362C">
      <w:pPr>
        <w:spacing w:after="240"/>
        <w:rPr>
          <w:rFonts w:ascii="Arial" w:hAnsi="Arial" w:cs="Arial"/>
          <w:sz w:val="20"/>
          <w:szCs w:val="20"/>
          <w:lang w:eastAsia="ar-SA"/>
        </w:rPr>
      </w:pPr>
      <w:r>
        <w:rPr>
          <w:rFonts w:ascii="Arial" w:hAnsi="Arial" w:cs="Arial"/>
          <w:sz w:val="20"/>
          <w:szCs w:val="20"/>
          <w:lang w:eastAsia="ar-SA"/>
        </w:rPr>
        <w:t xml:space="preserve">ANSI’s </w:t>
      </w:r>
      <w:hyperlink r:id="rId49"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A9362C" w:rsidRDefault="00FE3310" w:rsidP="00A9362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A9362C" w:rsidRDefault="00A9362C" w:rsidP="00A9362C">
      <w:pPr>
        <w:rPr>
          <w:rFonts w:ascii="Arial" w:hAnsi="Arial" w:cs="Arial"/>
          <w:color w:val="3A6699"/>
          <w:sz w:val="28"/>
          <w:szCs w:val="28"/>
          <w:lang w:eastAsia="ar-SA"/>
        </w:rPr>
      </w:pPr>
      <w:r>
        <w:rPr>
          <w:rFonts w:ascii="Arial" w:hAnsi="Arial" w:cs="Arial"/>
          <w:sz w:val="28"/>
          <w:szCs w:val="28"/>
          <w:lang w:eastAsia="ar-SA"/>
        </w:rPr>
        <w:t>CAREER OPPORTUNITIES</w:t>
      </w:r>
    </w:p>
    <w:p w:rsidR="00A9362C" w:rsidRDefault="00A9362C" w:rsidP="00A9362C">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0"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1"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A9362C" w:rsidRDefault="00FE3310" w:rsidP="00A9362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A9362C" w:rsidRDefault="00A9362C" w:rsidP="00A9362C">
      <w:pPr>
        <w:rPr>
          <w:rFonts w:ascii="Arial" w:hAnsi="Arial" w:cs="Arial"/>
          <w:color w:val="3A6699"/>
          <w:sz w:val="28"/>
          <w:szCs w:val="28"/>
          <w:lang w:eastAsia="ar-SA"/>
        </w:rPr>
      </w:pPr>
      <w:r>
        <w:rPr>
          <w:rFonts w:ascii="Arial" w:hAnsi="Arial" w:cs="Arial"/>
          <w:sz w:val="28"/>
          <w:szCs w:val="28"/>
          <w:lang w:eastAsia="ar-SA"/>
        </w:rPr>
        <w:t>ACCESS STANDARDS</w:t>
      </w:r>
    </w:p>
    <w:p w:rsidR="00A9362C" w:rsidRDefault="00FE3310" w:rsidP="00A9362C">
      <w:pPr>
        <w:rPr>
          <w:color w:val="1F497D"/>
        </w:rPr>
      </w:pPr>
      <w:hyperlink r:id="rId52" w:history="1">
        <w:r w:rsidR="00A9362C">
          <w:rPr>
            <w:rStyle w:val="Hyperlink"/>
            <w:rFonts w:ascii="Arial" w:hAnsi="Arial" w:cs="Arial"/>
            <w:b/>
            <w:bCs/>
            <w:color w:val="0075BE"/>
            <w:sz w:val="20"/>
            <w:szCs w:val="20"/>
          </w:rPr>
          <w:t>Standards Subscriptions</w:t>
        </w:r>
      </w:hyperlink>
      <w:r w:rsidR="00A9362C">
        <w:t xml:space="preserve"> </w:t>
      </w:r>
      <w:r w:rsidR="00A9362C">
        <w:rPr>
          <w:rFonts w:ascii="Arial" w:hAnsi="Arial" w:cs="Arial"/>
          <w:b/>
          <w:bCs/>
          <w:color w:val="0075BE"/>
          <w:sz w:val="20"/>
          <w:szCs w:val="20"/>
        </w:rPr>
        <w:br/>
      </w:r>
      <w:r w:rsidR="00A9362C">
        <w:rPr>
          <w:rFonts w:ascii="Arial" w:hAnsi="Arial" w:cs="Arial"/>
          <w:sz w:val="20"/>
          <w:szCs w:val="20"/>
          <w:lang w:eastAsia="ar-SA"/>
        </w:rPr>
        <w:t xml:space="preserve">Does your company need corporate access? An ANSI subscription may be the easy and economical solution. ANSI offers customized subscriptions for standards from over </w:t>
      </w:r>
      <w:hyperlink r:id="rId53" w:history="1">
        <w:r w:rsidR="00A9362C">
          <w:rPr>
            <w:rStyle w:val="Hyperlink"/>
            <w:rFonts w:ascii="Arial" w:hAnsi="Arial" w:cs="Arial"/>
            <w:color w:val="0075BE"/>
            <w:sz w:val="20"/>
            <w:szCs w:val="20"/>
            <w:lang w:eastAsia="ar-SA"/>
          </w:rPr>
          <w:t>120 developers</w:t>
        </w:r>
      </w:hyperlink>
      <w:r w:rsidR="00A9362C">
        <w:rPr>
          <w:rFonts w:ascii="Arial" w:hAnsi="Arial" w:cs="Arial"/>
          <w:color w:val="0075BE"/>
          <w:sz w:val="20"/>
          <w:szCs w:val="20"/>
          <w:lang w:eastAsia="ar-SA"/>
        </w:rPr>
        <w:t>.</w:t>
      </w:r>
      <w:r w:rsidR="00A9362C">
        <w:rPr>
          <w:rFonts w:ascii="Arial" w:hAnsi="Arial" w:cs="Arial"/>
          <w:sz w:val="20"/>
          <w:szCs w:val="20"/>
          <w:lang w:eastAsia="ar-SA"/>
        </w:rPr>
        <w:t xml:space="preserve"> To learn more, visit </w:t>
      </w:r>
      <w:hyperlink r:id="rId54" w:history="1">
        <w:r w:rsidR="00A9362C">
          <w:rPr>
            <w:rStyle w:val="Hyperlink"/>
            <w:rFonts w:ascii="Arial" w:hAnsi="Arial" w:cs="Arial"/>
            <w:color w:val="0075BE"/>
            <w:sz w:val="20"/>
            <w:szCs w:val="20"/>
            <w:lang w:eastAsia="ar-SA"/>
          </w:rPr>
          <w:t>webstore.ansi.org/sitelicense</w:t>
        </w:r>
      </w:hyperlink>
      <w:r w:rsidR="00A9362C">
        <w:t>.</w:t>
      </w:r>
    </w:p>
    <w:p w:rsidR="00A9362C" w:rsidRDefault="00A9362C" w:rsidP="00A9362C">
      <w:pPr>
        <w:rPr>
          <w:rFonts w:ascii="Arial" w:hAnsi="Arial" w:cs="Arial"/>
          <w:sz w:val="20"/>
          <w:szCs w:val="20"/>
        </w:rPr>
      </w:pPr>
    </w:p>
    <w:p w:rsidR="00A9362C" w:rsidRDefault="00FE3310" w:rsidP="00A9362C">
      <w:pPr>
        <w:rPr>
          <w:rFonts w:ascii="Arial" w:hAnsi="Arial" w:cs="Arial"/>
          <w:sz w:val="20"/>
          <w:szCs w:val="20"/>
          <w:lang w:eastAsia="ar-SA"/>
        </w:rPr>
      </w:pPr>
      <w:hyperlink r:id="rId55" w:history="1">
        <w:r w:rsidR="00A9362C">
          <w:rPr>
            <w:rStyle w:val="Hyperlink"/>
            <w:rFonts w:ascii="Arial" w:hAnsi="Arial" w:cs="Arial"/>
            <w:b/>
            <w:bCs/>
            <w:color w:val="0075BE"/>
            <w:sz w:val="20"/>
            <w:szCs w:val="20"/>
          </w:rPr>
          <w:t>ANSI Web Store</w:t>
        </w:r>
      </w:hyperlink>
      <w:r w:rsidR="00A9362C">
        <w:rPr>
          <w:rFonts w:ascii="Arial" w:hAnsi="Arial" w:cs="Arial"/>
          <w:b/>
          <w:bCs/>
          <w:color w:val="0075BE"/>
          <w:sz w:val="20"/>
          <w:szCs w:val="20"/>
        </w:rPr>
        <w:br/>
      </w:r>
      <w:r w:rsidR="00A9362C">
        <w:rPr>
          <w:rFonts w:ascii="Arial" w:hAnsi="Arial" w:cs="Arial"/>
          <w:sz w:val="20"/>
          <w:szCs w:val="20"/>
          <w:lang w:eastAsia="ar-SA"/>
        </w:rPr>
        <w:t xml:space="preserve">Need a single copy? Check out the </w:t>
      </w:r>
      <w:hyperlink r:id="rId56" w:history="1">
        <w:r w:rsidR="00A9362C">
          <w:rPr>
            <w:rStyle w:val="Hyperlink"/>
            <w:rFonts w:ascii="Arial" w:hAnsi="Arial" w:cs="Arial"/>
            <w:color w:val="0075BE"/>
            <w:sz w:val="20"/>
            <w:szCs w:val="20"/>
            <w:lang w:eastAsia="ar-SA"/>
          </w:rPr>
          <w:t>ANSI Web Store</w:t>
        </w:r>
      </w:hyperlink>
    </w:p>
    <w:p w:rsidR="00A9362C" w:rsidRDefault="00A9362C" w:rsidP="00A9362C">
      <w:pPr>
        <w:rPr>
          <w:rFonts w:ascii="Arial" w:hAnsi="Arial" w:cs="Arial"/>
          <w:sz w:val="20"/>
          <w:szCs w:val="20"/>
          <w:lang w:eastAsia="ar-SA"/>
        </w:rPr>
      </w:pPr>
    </w:p>
    <w:p w:rsidR="00A9362C" w:rsidRDefault="00A9362C" w:rsidP="00A9362C">
      <w:pPr>
        <w:rPr>
          <w:rFonts w:ascii="Arial" w:hAnsi="Arial" w:cs="Arial"/>
          <w:sz w:val="20"/>
          <w:szCs w:val="20"/>
          <w:lang w:eastAsia="ar-SA"/>
        </w:rPr>
      </w:pPr>
      <w:r>
        <w:rPr>
          <w:rFonts w:ascii="Arial" w:hAnsi="Arial" w:cs="Arial"/>
          <w:sz w:val="20"/>
          <w:szCs w:val="20"/>
          <w:lang w:eastAsia="ar-SA"/>
        </w:rPr>
        <w:t>This week’s featured eSS package:</w:t>
      </w:r>
    </w:p>
    <w:p w:rsidR="00A9362C" w:rsidRDefault="00A9362C" w:rsidP="00A9362C">
      <w:pPr>
        <w:rPr>
          <w:rFonts w:ascii="Arial" w:hAnsi="Arial" w:cs="Arial"/>
          <w:sz w:val="20"/>
          <w:szCs w:val="20"/>
        </w:rPr>
      </w:pPr>
    </w:p>
    <w:p w:rsidR="00A9362C" w:rsidRDefault="00FE3310" w:rsidP="00A9362C">
      <w:pPr>
        <w:rPr>
          <w:b/>
          <w:bCs/>
          <w:color w:val="0075BE"/>
          <w:u w:val="single"/>
        </w:rPr>
      </w:pPr>
      <w:hyperlink r:id="rId57" w:history="1">
        <w:r w:rsidR="00A9362C">
          <w:rPr>
            <w:rStyle w:val="Hyperlink"/>
            <w:rFonts w:ascii="Arial" w:hAnsi="Arial" w:cs="Arial"/>
            <w:b/>
            <w:bCs/>
            <w:color w:val="0075BE"/>
            <w:sz w:val="20"/>
            <w:szCs w:val="20"/>
          </w:rPr>
          <w:t>ISO/IEC 27002:2013 Plus Redline</w:t>
        </w:r>
      </w:hyperlink>
    </w:p>
    <w:p w:rsidR="00A9362C" w:rsidRDefault="00A9362C" w:rsidP="00A9362C">
      <w:pPr>
        <w:rPr>
          <w:rFonts w:ascii="Arial" w:hAnsi="Arial" w:cs="Arial"/>
          <w:sz w:val="20"/>
          <w:szCs w:val="20"/>
        </w:rPr>
      </w:pPr>
      <w:r>
        <w:rPr>
          <w:rFonts w:ascii="Arial" w:hAnsi="Arial" w:cs="Arial"/>
          <w:sz w:val="20"/>
          <w:szCs w:val="20"/>
        </w:rPr>
        <w:t>ISO/IEC 27002:2013 gives guidelines for organizational information security standards and information security management practices including the selection, implementation and management of controls taking into consideration the organization's information security risk environment(s).</w:t>
      </w:r>
    </w:p>
    <w:p w:rsidR="00A9362C" w:rsidRDefault="00A9362C" w:rsidP="00A9362C"/>
    <w:p w:rsidR="00A9362C" w:rsidRDefault="00A9362C" w:rsidP="00A9362C">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8"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9"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0"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A9362C" w:rsidRDefault="00A9362C" w:rsidP="00A9362C">
      <w:pPr>
        <w:rPr>
          <w:rFonts w:ascii="Arial" w:hAnsi="Arial" w:cs="Arial"/>
          <w:color w:val="1F497D"/>
          <w:sz w:val="20"/>
          <w:szCs w:val="20"/>
        </w:rPr>
      </w:pPr>
    </w:p>
    <w:p w:rsidR="00A9362C" w:rsidRDefault="00FE3310" w:rsidP="00A9362C">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std="t" o:hrnoshade="t" o:hr="t" fillcolor="#bfbfbf" stroked="f"/>
        </w:pict>
      </w:r>
    </w:p>
    <w:p w:rsidR="00A9362C" w:rsidRDefault="00A9362C" w:rsidP="00A9362C">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A9362C" w:rsidRDefault="00A9362C" w:rsidP="00A9362C">
      <w:pPr>
        <w:rPr>
          <w:rFonts w:ascii="Arial" w:hAnsi="Arial" w:cs="Arial"/>
          <w:sz w:val="20"/>
          <w:szCs w:val="20"/>
          <w:lang w:eastAsia="ar-SA"/>
        </w:rPr>
      </w:pPr>
      <w:r>
        <w:rPr>
          <w:rFonts w:ascii="Arial" w:hAnsi="Arial" w:cs="Arial"/>
          <w:sz w:val="16"/>
          <w:szCs w:val="16"/>
          <w:lang w:eastAsia="ar-SA"/>
        </w:rPr>
        <w:t xml:space="preserve">If you would like to add a contact to the </w:t>
      </w:r>
      <w:r>
        <w:rPr>
          <w:rFonts w:ascii="Arial" w:hAnsi="Arial" w:cs="Arial"/>
          <w:i/>
          <w:iCs/>
          <w:sz w:val="16"/>
          <w:szCs w:val="16"/>
          <w:lang w:eastAsia="ar-SA"/>
        </w:rPr>
        <w:t>What’s New?</w:t>
      </w:r>
      <w:r>
        <w:rPr>
          <w:rFonts w:ascii="Arial" w:hAnsi="Arial" w:cs="Arial"/>
          <w:sz w:val="16"/>
          <w:szCs w:val="16"/>
          <w:lang w:eastAsia="ar-SA"/>
        </w:rPr>
        <w:t xml:space="preserve"> mailing list, please send an email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8A4742" w:rsidRDefault="008A4742"/>
    <w:sectPr w:rsidR="008A4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2C"/>
    <w:rsid w:val="008A4742"/>
    <w:rsid w:val="00A9362C"/>
    <w:rsid w:val="00FE3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62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362C"/>
    <w:rPr>
      <w:color w:val="0000FF"/>
      <w:u w:val="single"/>
    </w:rPr>
  </w:style>
  <w:style w:type="paragraph" w:styleId="BalloonText">
    <w:name w:val="Balloon Text"/>
    <w:basedOn w:val="Normal"/>
    <w:link w:val="BalloonTextChar"/>
    <w:uiPriority w:val="99"/>
    <w:semiHidden/>
    <w:unhideWhenUsed/>
    <w:rsid w:val="00A9362C"/>
    <w:rPr>
      <w:rFonts w:ascii="Tahoma" w:hAnsi="Tahoma" w:cs="Tahoma"/>
      <w:sz w:val="16"/>
      <w:szCs w:val="16"/>
    </w:rPr>
  </w:style>
  <w:style w:type="character" w:customStyle="1" w:styleId="BalloonTextChar">
    <w:name w:val="Balloon Text Char"/>
    <w:basedOn w:val="DefaultParagraphFont"/>
    <w:link w:val="BalloonText"/>
    <w:uiPriority w:val="99"/>
    <w:semiHidden/>
    <w:rsid w:val="00A936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62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362C"/>
    <w:rPr>
      <w:color w:val="0000FF"/>
      <w:u w:val="single"/>
    </w:rPr>
  </w:style>
  <w:style w:type="paragraph" w:styleId="BalloonText">
    <w:name w:val="Balloon Text"/>
    <w:basedOn w:val="Normal"/>
    <w:link w:val="BalloonTextChar"/>
    <w:uiPriority w:val="99"/>
    <w:semiHidden/>
    <w:unhideWhenUsed/>
    <w:rsid w:val="00A9362C"/>
    <w:rPr>
      <w:rFonts w:ascii="Tahoma" w:hAnsi="Tahoma" w:cs="Tahoma"/>
      <w:sz w:val="16"/>
      <w:szCs w:val="16"/>
    </w:rPr>
  </w:style>
  <w:style w:type="character" w:customStyle="1" w:styleId="BalloonTextChar">
    <w:name w:val="Balloon Text Char"/>
    <w:basedOn w:val="DefaultParagraphFont"/>
    <w:link w:val="BalloonText"/>
    <w:uiPriority w:val="99"/>
    <w:semiHidden/>
    <w:rsid w:val="00A936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309303">
      <w:bodyDiv w:val="1"/>
      <w:marLeft w:val="0"/>
      <w:marRight w:val="0"/>
      <w:marTop w:val="0"/>
      <w:marBottom w:val="0"/>
      <w:divBdr>
        <w:top w:val="none" w:sz="0" w:space="0" w:color="auto"/>
        <w:left w:val="none" w:sz="0" w:space="0" w:color="auto"/>
        <w:bottom w:val="none" w:sz="0" w:space="0" w:color="auto"/>
        <w:right w:val="none" w:sz="0" w:space="0" w:color="auto"/>
      </w:divBdr>
      <w:divsChild>
        <w:div w:id="1868330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6.png@01D2BD18.0264C930" TargetMode="External"/><Relationship Id="rId21" Type="http://schemas.openxmlformats.org/officeDocument/2006/relationships/hyperlink" Target="http://www.linkedin.com/groups?gid=990447&amp;trk=anetsrch_name&amp;goback=.gdr_1239827963147_1" TargetMode="External"/><Relationship Id="rId42" Type="http://schemas.openxmlformats.org/officeDocument/2006/relationships/hyperlink" Target="http://www.ansi.org/meetings_events/online_calendar/events.aspx?menuid=8&amp;source=whatsnew042417" TargetMode="External"/><Relationship Id="rId47" Type="http://schemas.openxmlformats.org/officeDocument/2006/relationships/hyperlink" Target="http://www.standardslearn.org/?&amp;source=whatsnew042417" TargetMode="External"/><Relationship Id="rId63" Type="http://schemas.openxmlformats.org/officeDocument/2006/relationships/hyperlink" Target="mailto:pr@ansi.org" TargetMode="External"/><Relationship Id="rId68" Type="http://schemas.openxmlformats.org/officeDocument/2006/relationships/customXml" Target="../customXml/item3.xml"/><Relationship Id="rId7" Type="http://schemas.openxmlformats.org/officeDocument/2006/relationships/hyperlink" Target="http://www.ansi.org/?&amp;source=whatsnew042417" TargetMode="External"/><Relationship Id="rId2" Type="http://schemas.microsoft.com/office/2007/relationships/stylesWithEffects" Target="stylesWithEffects.xml"/><Relationship Id="rId16" Type="http://schemas.openxmlformats.org/officeDocument/2006/relationships/image" Target="media/image2.png"/><Relationship Id="rId29" Type="http://schemas.openxmlformats.org/officeDocument/2006/relationships/image" Target="cid:image007.png@01D2BD18.0264C930" TargetMode="External"/><Relationship Id="rId11" Type="http://schemas.openxmlformats.org/officeDocument/2006/relationships/hyperlink" Target="https://www.ansi.org/news_publications/news_story?menuid=7&amp;articleid=a0839617-a609-4c1c-95fb-1d19e93100fb&amp;source=whatsnew042417" TargetMode="External"/><Relationship Id="rId24" Type="http://schemas.openxmlformats.org/officeDocument/2006/relationships/hyperlink" Target="http://www.youtube.com/user/ansidotorg" TargetMode="External"/><Relationship Id="rId32" Type="http://schemas.openxmlformats.org/officeDocument/2006/relationships/image" Target="cid:image008.png@01D2BD18.0264C930" TargetMode="External"/><Relationship Id="rId37" Type="http://schemas.openxmlformats.org/officeDocument/2006/relationships/hyperlink" Target="https://share.ansi.org/shared%20documents/News%20and%20Publications/Brochures/USCAP%202011.pdf?&amp;source=whatsnew042417" TargetMode="External"/><Relationship Id="rId40" Type="http://schemas.openxmlformats.org/officeDocument/2006/relationships/hyperlink" Target="http://www.ansi.org/news_publications/periodicals/overview.aspx?menuid=7&amp;source=whatsnew042417" TargetMode="External"/><Relationship Id="rId45" Type="http://schemas.openxmlformats.org/officeDocument/2006/relationships/hyperlink" Target="https://www.ansi.org/meetings_events/wsw17/wsd&amp;source=whatsnew042417" TargetMode="External"/><Relationship Id="rId53" Type="http://schemas.openxmlformats.org/officeDocument/2006/relationships/hyperlink" Target="http://webstore.ansi.org/site_license_availability.aspx?&amp;source=whatsnew042417" TargetMode="External"/><Relationship Id="rId58" Type="http://schemas.openxmlformats.org/officeDocument/2006/relationships/hyperlink" Target="http://webstore.ansi.org/?&amp;source=whatsnew042417" TargetMode="External"/><Relationship Id="rId66" Type="http://schemas.openxmlformats.org/officeDocument/2006/relationships/customXml" Target="../customXml/item1.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whats_new@ansi.org" TargetMode="External"/><Relationship Id="rId19" Type="http://schemas.openxmlformats.org/officeDocument/2006/relationships/image" Target="media/image3.png"/><Relationship Id="rId14" Type="http://schemas.openxmlformats.org/officeDocument/2006/relationships/hyperlink" Target="https://www.ansi.org/news_publications/news_story?menuid=7&amp;articleid=f647befe-b411-4e6a-adb6-83a59c100500&amp;source=whatsnew042417" TargetMode="External"/><Relationship Id="rId22" Type="http://schemas.openxmlformats.org/officeDocument/2006/relationships/image" Target="media/image4.pn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s://share.ansi.org/Shared%20Documents/Standards%20Action/2017-PDFs/SAV4816.pdf" TargetMode="External"/><Relationship Id="rId43" Type="http://schemas.openxmlformats.org/officeDocument/2006/relationships/hyperlink" Target="https://www.ansi.org/meetings_events/events/2017/CMF-spring-meeting&amp;source=whatsnew042417" TargetMode="External"/><Relationship Id="rId48" Type="http://schemas.openxmlformats.org/officeDocument/2006/relationships/hyperlink" Target="http://www.standardslearn.org/standardization_case_studies.aspx?&amp;source=whatsnew042417" TargetMode="External"/><Relationship Id="rId56" Type="http://schemas.openxmlformats.org/officeDocument/2006/relationships/hyperlink" Target="http://webstore.ansi.org/?&amp;source=whatsnew042417"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s://www.ansi.org/news_publications/news_story?menuid=7&amp;articleid=1a8a066b-a2fd-4a60-a0e7-3b25b0624fc6&amp;source=whatsnew042417" TargetMode="External"/><Relationship Id="rId51" Type="http://schemas.openxmlformats.org/officeDocument/2006/relationships/hyperlink" Target="http://www.ansi.org/career_opportunities/positions_available/position_available.aspx?menuid=13&amp;source=whatsnew042417" TargetMode="External"/><Relationship Id="rId3" Type="http://schemas.openxmlformats.org/officeDocument/2006/relationships/settings" Target="settings.xml"/><Relationship Id="rId12" Type="http://schemas.openxmlformats.org/officeDocument/2006/relationships/hyperlink" Target="https://www.ansi.org/news_publications/news_story?menuid=7&amp;articleid=ba6e7c24-bcc0-4887-b5d8-05adb6fa80a6&amp;source=whatsnew042417" TargetMode="External"/><Relationship Id="rId17" Type="http://schemas.openxmlformats.org/officeDocument/2006/relationships/image" Target="cid:image003.png@01D2BD18.0264C930" TargetMode="External"/><Relationship Id="rId25" Type="http://schemas.openxmlformats.org/officeDocument/2006/relationships/image" Target="media/image5.png"/><Relationship Id="rId33" Type="http://schemas.openxmlformats.org/officeDocument/2006/relationships/hyperlink" Target="https://share.ansi.org/Shared%20Documents/Government%20Affairs/Federal%20Register%20Notices/Standards%20_%20CA%20Notices/2017/4_24_17.pdf" TargetMode="External"/><Relationship Id="rId38" Type="http://schemas.openxmlformats.org/officeDocument/2006/relationships/hyperlink" Target="https://share.ansi.org/Shared%20Documents/News%20and%20Publications/Brochures/Annual%20Report%20Archive/ANSI_2015_16_Annual_Report.pdf?&amp;source=whatsnew042417" TargetMode="External"/><Relationship Id="rId46" Type="http://schemas.openxmlformats.org/officeDocument/2006/relationships/hyperlink" Target="http://www.ansi.org/education_trainings/overview.aspx?menuid=9?&amp;source=whatsnew042417" TargetMode="External"/><Relationship Id="rId59" Type="http://schemas.openxmlformats.org/officeDocument/2006/relationships/hyperlink" Target="http://webstore.ansi.org/?&amp;source=whatsnew042417" TargetMode="External"/><Relationship Id="rId20" Type="http://schemas.openxmlformats.org/officeDocument/2006/relationships/image" Target="cid:image004.png@01D2BD18.0264C930" TargetMode="External"/><Relationship Id="rId41" Type="http://schemas.openxmlformats.org/officeDocument/2006/relationships/hyperlink" Target="http://www.ansi.org/news_publications/other_documents/other_doc.aspx?menuid=7&amp;source=whatsnew042417" TargetMode="External"/><Relationship Id="rId54" Type="http://schemas.openxmlformats.org/officeDocument/2006/relationships/hyperlink" Target="http://webstore.ansi.org/sitelicense.aspx?&amp;source=whatsnew042417" TargetMode="External"/><Relationship Id="rId62"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5.png@01D2BD18.0264C930" TargetMode="External"/><Relationship Id="rId28" Type="http://schemas.openxmlformats.org/officeDocument/2006/relationships/image" Target="media/image6.png"/><Relationship Id="rId36" Type="http://schemas.openxmlformats.org/officeDocument/2006/relationships/hyperlink" Target="https://share.ansi.org/shared%20documents/Standards%20Activities/NSSC/USSS_Third_edition/ANSI_USSS_2015.pdf?&amp;source=whatsnew042417" TargetMode="External"/><Relationship Id="rId49" Type="http://schemas.openxmlformats.org/officeDocument/2006/relationships/hyperlink" Target="http://www.ansi.org/education_trainings/K_12_students.aspx?menuid=9&amp;source=whatsnew042417" TargetMode="External"/><Relationship Id="rId57" Type="http://schemas.openxmlformats.org/officeDocument/2006/relationships/hyperlink" Target="http://webstore.ansi.org/RecordDetail.aspx?sku=ISO%2fIEC+27002%3a2013+Plus+Redline&amp;source=package_landing_page&amp;source=whatsnew042417" TargetMode="External"/><Relationship Id="rId10" Type="http://schemas.openxmlformats.org/officeDocument/2006/relationships/hyperlink" Target="https://www.ansi.org/news_publications/news_story?menuid=7&amp;articleid=b237b34b-467e-440a-8bce-95b795474f87&amp;source=whatsnew042417" TargetMode="External"/><Relationship Id="rId31" Type="http://schemas.openxmlformats.org/officeDocument/2006/relationships/image" Target="media/image7.png"/><Relationship Id="rId44" Type="http://schemas.openxmlformats.org/officeDocument/2006/relationships/hyperlink" Target="https://www.ansi.org/meetings_events/wsw17/wsw?menuid=8&amp;source=whatsnew042417" TargetMode="External"/><Relationship Id="rId52" Type="http://schemas.openxmlformats.org/officeDocument/2006/relationships/hyperlink" Target="http://webstore.ansi.org/sitelicense.aspx?source=left_nav&amp;source=whatsnew042417" TargetMode="External"/><Relationship Id="rId60" Type="http://schemas.openxmlformats.org/officeDocument/2006/relationships/hyperlink" Target="mailto:storemanager@ansi.org"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nsi.org/news_publications/news_story?menuid=7&amp;articleid=1c60d888-af91-4623-9a96-5f528cf7a540&amp;source=whatsnew041717" TargetMode="External"/><Relationship Id="rId13" Type="http://schemas.openxmlformats.org/officeDocument/2006/relationships/hyperlink" Target="https://www.ansi.org/news_publications/news_story?menuid=7&amp;articleid=c1466c5c-46d3-4729-ae8d-e5433f68d130&amp;source=whatsnew042417" TargetMode="External"/><Relationship Id="rId18" Type="http://schemas.openxmlformats.org/officeDocument/2006/relationships/hyperlink" Target="http://twitter.com/ansidotorg" TargetMode="External"/><Relationship Id="rId39" Type="http://schemas.openxmlformats.org/officeDocument/2006/relationships/hyperlink" Target="https://share.ansi.org/shared%20documents/News%20and%20Publications/Brochures/WhatIsANSI_brochure.pdf?&amp;source=whatsnew042417" TargetMode="External"/><Relationship Id="rId34" Type="http://schemas.openxmlformats.org/officeDocument/2006/relationships/hyperlink" Target="https://share.ansi.org/Shared%20Documents/Government%20Affairs/Federal%20Register%20Notices/NCRP%20Notices/2017/NCRPNotices_04_2017.pdf" TargetMode="External"/><Relationship Id="rId50" Type="http://schemas.openxmlformats.org/officeDocument/2006/relationships/hyperlink" Target="http://www.ansi.org/career_opportunities/positions_available/position_available.aspx?menuid=13&amp;source=whatsnew042417" TargetMode="External"/><Relationship Id="rId55" Type="http://schemas.openxmlformats.org/officeDocument/2006/relationships/hyperlink" Target="http://webstore.ansi.org/default.aspx?&amp;source=whatsnew0424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E99786-4619-444D-8FA1-3B75E63C9BD1}"/>
</file>

<file path=customXml/itemProps2.xml><?xml version="1.0" encoding="utf-8"?>
<ds:datastoreItem xmlns:ds="http://schemas.openxmlformats.org/officeDocument/2006/customXml" ds:itemID="{29E99786-4619-444D-8FA1-3B75E63C9BD1}"/>
</file>

<file path=customXml/itemProps3.xml><?xml version="1.0" encoding="utf-8"?>
<ds:datastoreItem xmlns:ds="http://schemas.openxmlformats.org/officeDocument/2006/customXml" ds:itemID="{9738FBCB-D5B7-46E2-9B7D-49A89D5C55F1}"/>
</file>

<file path=customXml/itemProps4.xml><?xml version="1.0" encoding="utf-8"?>
<ds:datastoreItem xmlns:ds="http://schemas.openxmlformats.org/officeDocument/2006/customXml" ds:itemID="{036AE8EC-7882-42EC-A00C-E2A71A234729}"/>
</file>

<file path=docProps/app.xml><?xml version="1.0" encoding="utf-8"?>
<Properties xmlns="http://schemas.openxmlformats.org/officeDocument/2006/extended-properties" xmlns:vt="http://schemas.openxmlformats.org/officeDocument/2006/docPropsVTypes">
  <Template>Normal</Template>
  <TotalTime>1</TotalTime>
  <Pages>3</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2</cp:revision>
  <dcterms:created xsi:type="dcterms:W3CDTF">2017-05-17T15:37:00Z</dcterms:created>
  <dcterms:modified xsi:type="dcterms:W3CDTF">2017-05-17T15:37:00Z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e6f7e0ee-5a48-4a05-a5a0-3dc80c15d1e3</vt:lpwstr>
  </property>
</Properties>
</file>