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96" w:rsidRDefault="00660696" w:rsidP="00660696">
      <w:pPr>
        <w:spacing w:after="240"/>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sidR="002972C3">
        <w:rPr>
          <w:rFonts w:ascii="Arial" w:hAnsi="Arial" w:cs="Arial"/>
          <w:b/>
          <w:bCs/>
          <w:color w:val="7F7F7F"/>
          <w:lang w:eastAsia="ar-SA"/>
        </w:rPr>
        <w:t>December 5</w:t>
      </w:r>
      <w:r>
        <w:rPr>
          <w:rFonts w:ascii="Arial" w:hAnsi="Arial" w:cs="Arial"/>
          <w:b/>
          <w:bCs/>
          <w:color w:val="7F7F7F"/>
          <w:lang w:eastAsia="ar-SA"/>
        </w:rPr>
        <w:t>, 2016  </w:t>
      </w:r>
    </w:p>
    <w:p w:rsidR="00660696" w:rsidRDefault="00660696" w:rsidP="00660696">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660696" w:rsidRDefault="00660696" w:rsidP="00660696">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660696" w:rsidRDefault="001347AA" w:rsidP="0066069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660696" w:rsidRDefault="00660696" w:rsidP="00660696">
      <w:pPr>
        <w:jc w:val="center"/>
        <w:rPr>
          <w:rFonts w:ascii="Arial" w:hAnsi="Arial" w:cs="Arial"/>
          <w:sz w:val="20"/>
          <w:szCs w:val="20"/>
          <w:lang w:eastAsia="ar-SA"/>
        </w:rPr>
      </w:pPr>
    </w:p>
    <w:p w:rsidR="002972C3" w:rsidRDefault="002972C3" w:rsidP="002972C3">
      <w:pPr>
        <w:rPr>
          <w:rFonts w:ascii="Arial" w:hAnsi="Arial" w:cs="Arial"/>
          <w:sz w:val="20"/>
          <w:szCs w:val="20"/>
          <w:lang w:eastAsia="ar-SA"/>
        </w:rPr>
      </w:pPr>
      <w:r>
        <w:rPr>
          <w:rFonts w:ascii="Arial" w:hAnsi="Arial" w:cs="Arial"/>
          <w:sz w:val="28"/>
          <w:szCs w:val="28"/>
          <w:lang w:eastAsia="ar-SA"/>
        </w:rPr>
        <w:t xml:space="preserve">HEADLINES                                                                                  </w:t>
      </w:r>
    </w:p>
    <w:p w:rsidR="002972C3" w:rsidRDefault="002972C3" w:rsidP="002972C3">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972C3" w:rsidRDefault="002972C3" w:rsidP="002972C3">
      <w:pPr>
        <w:rPr>
          <w:rFonts w:ascii="Arial" w:hAnsi="Arial" w:cs="Arial"/>
          <w:sz w:val="20"/>
          <w:szCs w:val="20"/>
          <w:lang w:eastAsia="ar-SA"/>
        </w:rPr>
      </w:pPr>
    </w:p>
    <w:p w:rsidR="006D29B4" w:rsidRDefault="001347AA" w:rsidP="002972C3">
      <w:hyperlink r:id="rId8" w:history="1">
        <w:r w:rsidR="006D29B4" w:rsidRPr="006D29B4">
          <w:rPr>
            <w:rStyle w:val="Hyperlink"/>
            <w:rFonts w:ascii="Arial" w:hAnsi="Arial" w:cs="Arial"/>
            <w:b/>
            <w:bCs/>
            <w:color w:val="0075BE"/>
            <w:sz w:val="20"/>
            <w:szCs w:val="20"/>
          </w:rPr>
          <w:t>ANSI President and CEO S. Joe Bhatia Presides Over U.S.-China High-Level Cooperative Event</w:t>
        </w:r>
      </w:hyperlink>
    </w:p>
    <w:p w:rsidR="002972C3" w:rsidRDefault="006D29B4" w:rsidP="002972C3">
      <w:pPr>
        <w:rPr>
          <w:rFonts w:ascii="Arial" w:hAnsi="Arial" w:cs="Arial"/>
          <w:sz w:val="20"/>
          <w:szCs w:val="20"/>
        </w:rPr>
      </w:pPr>
      <w:r w:rsidRPr="006D29B4">
        <w:rPr>
          <w:rFonts w:ascii="Arial" w:hAnsi="Arial" w:cs="Arial"/>
          <w:sz w:val="20"/>
          <w:szCs w:val="20"/>
        </w:rPr>
        <w:t xml:space="preserve">On November 15, </w:t>
      </w:r>
      <w:r>
        <w:rPr>
          <w:rFonts w:ascii="Arial" w:hAnsi="Arial" w:cs="Arial"/>
          <w:sz w:val="20"/>
          <w:szCs w:val="20"/>
        </w:rPr>
        <w:t>Mr.</w:t>
      </w:r>
      <w:r w:rsidRPr="006D29B4">
        <w:rPr>
          <w:rFonts w:ascii="Arial" w:hAnsi="Arial" w:cs="Arial"/>
          <w:sz w:val="20"/>
          <w:szCs w:val="20"/>
        </w:rPr>
        <w:t xml:space="preserve"> Bhatia served as emcee and panel moderator for the 2016 U.S. – China Joint Commission on Commerce and Trade (JCCT) Digital Trade Cooperative Event</w:t>
      </w:r>
      <w:r>
        <w:rPr>
          <w:rFonts w:ascii="Arial" w:hAnsi="Arial" w:cs="Arial"/>
          <w:sz w:val="20"/>
          <w:szCs w:val="20"/>
        </w:rPr>
        <w:t>, leveraging</w:t>
      </w:r>
      <w:r w:rsidRPr="006D29B4">
        <w:rPr>
          <w:rFonts w:ascii="Arial" w:hAnsi="Arial" w:cs="Arial"/>
          <w:sz w:val="20"/>
          <w:szCs w:val="20"/>
        </w:rPr>
        <w:t xml:space="preserve"> ANSI’s history of cooperation with China and role as coordinator of the U.S. standards system to ensure productive discussion between the U.S. and Chinese experts.</w:t>
      </w:r>
    </w:p>
    <w:p w:rsidR="006D29B4" w:rsidRDefault="006D29B4" w:rsidP="002972C3">
      <w:pPr>
        <w:rPr>
          <w:rFonts w:ascii="Arial" w:hAnsi="Arial" w:cs="Arial"/>
          <w:sz w:val="20"/>
          <w:szCs w:val="20"/>
        </w:rPr>
      </w:pPr>
    </w:p>
    <w:p w:rsidR="004C64CC" w:rsidRPr="00E8539C" w:rsidRDefault="001347AA" w:rsidP="004C64CC">
      <w:pPr>
        <w:rPr>
          <w:rStyle w:val="Hyperlink"/>
          <w:rFonts w:ascii="Arial" w:hAnsi="Arial" w:cs="Arial"/>
          <w:b/>
          <w:bCs/>
          <w:color w:val="0075BE"/>
          <w:sz w:val="20"/>
          <w:szCs w:val="20"/>
        </w:rPr>
      </w:pPr>
      <w:hyperlink r:id="rId9" w:history="1">
        <w:r w:rsidR="004C64CC" w:rsidRPr="00E8539C">
          <w:rPr>
            <w:rStyle w:val="Hyperlink"/>
            <w:rFonts w:ascii="Arial" w:hAnsi="Arial" w:cs="Arial"/>
            <w:b/>
            <w:bCs/>
            <w:color w:val="0075BE"/>
            <w:sz w:val="20"/>
            <w:szCs w:val="20"/>
          </w:rPr>
          <w:t xml:space="preserve">December 21 ANSI Cities Network Webinar </w:t>
        </w:r>
        <w:r w:rsidR="00407BB5">
          <w:rPr>
            <w:rStyle w:val="Hyperlink"/>
            <w:rFonts w:ascii="Arial" w:hAnsi="Arial" w:cs="Arial"/>
            <w:b/>
            <w:bCs/>
            <w:color w:val="0075BE"/>
            <w:sz w:val="20"/>
            <w:szCs w:val="20"/>
          </w:rPr>
          <w:t>to Feature</w:t>
        </w:r>
        <w:r w:rsidR="004C64CC" w:rsidRPr="00E8539C">
          <w:rPr>
            <w:rStyle w:val="Hyperlink"/>
            <w:rFonts w:ascii="Arial" w:hAnsi="Arial" w:cs="Arial"/>
            <w:b/>
            <w:bCs/>
            <w:color w:val="0075BE"/>
            <w:sz w:val="20"/>
            <w:szCs w:val="20"/>
          </w:rPr>
          <w:t xml:space="preserve"> New U.S. Green Building Council LEED for Cities Program</w:t>
        </w:r>
      </w:hyperlink>
    </w:p>
    <w:p w:rsidR="004C64CC" w:rsidRDefault="004C64CC" w:rsidP="004C64CC">
      <w:pPr>
        <w:rPr>
          <w:rFonts w:ascii="Arial" w:hAnsi="Arial" w:cs="Arial"/>
          <w:sz w:val="20"/>
          <w:szCs w:val="20"/>
        </w:rPr>
      </w:pPr>
      <w:r>
        <w:rPr>
          <w:rFonts w:ascii="Arial" w:hAnsi="Arial" w:cs="Arial"/>
          <w:sz w:val="20"/>
          <w:szCs w:val="20"/>
        </w:rPr>
        <w:t>T</w:t>
      </w:r>
      <w:r w:rsidRPr="00E8539C">
        <w:rPr>
          <w:rFonts w:ascii="Arial" w:hAnsi="Arial" w:cs="Arial"/>
          <w:sz w:val="20"/>
          <w:szCs w:val="20"/>
        </w:rPr>
        <w:t xml:space="preserve">he monthly webinar of the </w:t>
      </w:r>
      <w:r>
        <w:rPr>
          <w:rFonts w:ascii="Arial" w:hAnsi="Arial" w:cs="Arial"/>
          <w:sz w:val="20"/>
          <w:szCs w:val="20"/>
        </w:rPr>
        <w:t xml:space="preserve">ANSI </w:t>
      </w:r>
      <w:r w:rsidRPr="00E8539C">
        <w:rPr>
          <w:rFonts w:ascii="Arial" w:hAnsi="Arial" w:cs="Arial"/>
          <w:sz w:val="20"/>
          <w:szCs w:val="20"/>
        </w:rPr>
        <w:t>Network on Smart and Sustainable Cities (ANSSC)</w:t>
      </w:r>
      <w:r>
        <w:rPr>
          <w:rFonts w:ascii="Arial" w:hAnsi="Arial" w:cs="Arial"/>
          <w:sz w:val="20"/>
          <w:szCs w:val="20"/>
        </w:rPr>
        <w:t xml:space="preserve">, December 21 from 2 to 3 </w:t>
      </w:r>
      <w:r w:rsidRPr="00E8539C">
        <w:rPr>
          <w:rFonts w:ascii="Arial" w:hAnsi="Arial" w:cs="Arial"/>
          <w:sz w:val="20"/>
          <w:szCs w:val="20"/>
        </w:rPr>
        <w:t>p</w:t>
      </w:r>
      <w:r>
        <w:rPr>
          <w:rFonts w:ascii="Arial" w:hAnsi="Arial" w:cs="Arial"/>
          <w:sz w:val="20"/>
          <w:szCs w:val="20"/>
        </w:rPr>
        <w:t>m Eastern,</w:t>
      </w:r>
      <w:r w:rsidRPr="00E8539C">
        <w:rPr>
          <w:rFonts w:ascii="Arial" w:hAnsi="Arial" w:cs="Arial"/>
          <w:sz w:val="20"/>
          <w:szCs w:val="20"/>
        </w:rPr>
        <w:t xml:space="preserve"> will </w:t>
      </w:r>
      <w:r w:rsidR="00C50297">
        <w:rPr>
          <w:rFonts w:ascii="Arial" w:hAnsi="Arial" w:cs="Arial"/>
          <w:sz w:val="20"/>
          <w:szCs w:val="20"/>
        </w:rPr>
        <w:t>present an overview of</w:t>
      </w:r>
      <w:r w:rsidRPr="00E8539C">
        <w:rPr>
          <w:rFonts w:ascii="Arial" w:hAnsi="Arial" w:cs="Arial"/>
          <w:sz w:val="20"/>
          <w:szCs w:val="20"/>
        </w:rPr>
        <w:t xml:space="preserve"> the new U.S. Green Building Council (USGBC) Leadership in Energy and Environmental Design (LEED) for Cities program. The </w:t>
      </w:r>
      <w:r w:rsidR="00407BB5">
        <w:rPr>
          <w:rFonts w:ascii="Arial" w:hAnsi="Arial" w:cs="Arial"/>
          <w:sz w:val="20"/>
          <w:szCs w:val="20"/>
        </w:rPr>
        <w:t>expert</w:t>
      </w:r>
      <w:r w:rsidRPr="00E8539C">
        <w:rPr>
          <w:rFonts w:ascii="Arial" w:hAnsi="Arial" w:cs="Arial"/>
          <w:sz w:val="20"/>
          <w:szCs w:val="20"/>
        </w:rPr>
        <w:t xml:space="preserve"> speaker will be </w:t>
      </w:r>
      <w:proofErr w:type="spellStart"/>
      <w:r w:rsidRPr="00E8539C">
        <w:rPr>
          <w:rFonts w:ascii="Arial" w:hAnsi="Arial" w:cs="Arial"/>
          <w:sz w:val="20"/>
          <w:szCs w:val="20"/>
        </w:rPr>
        <w:t>Vatsal</w:t>
      </w:r>
      <w:proofErr w:type="spellEnd"/>
      <w:r w:rsidRPr="00E8539C">
        <w:rPr>
          <w:rFonts w:ascii="Arial" w:hAnsi="Arial" w:cs="Arial"/>
          <w:sz w:val="20"/>
          <w:szCs w:val="20"/>
        </w:rPr>
        <w:t xml:space="preserve"> Bhatt, Ph.D., USGBC’s director of cities and neighborhood developments.</w:t>
      </w:r>
    </w:p>
    <w:p w:rsidR="004C64CC" w:rsidRDefault="004C64CC" w:rsidP="004C64CC">
      <w:pPr>
        <w:rPr>
          <w:rFonts w:ascii="Arial" w:hAnsi="Arial" w:cs="Arial"/>
          <w:sz w:val="20"/>
          <w:szCs w:val="20"/>
        </w:rPr>
      </w:pPr>
    </w:p>
    <w:p w:rsidR="006D29B4" w:rsidRPr="006D29B4" w:rsidRDefault="001347AA" w:rsidP="006D29B4">
      <w:pPr>
        <w:rPr>
          <w:rStyle w:val="Hyperlink"/>
          <w:rFonts w:ascii="Arial" w:hAnsi="Arial" w:cs="Arial"/>
          <w:b/>
          <w:bCs/>
          <w:color w:val="0075BE"/>
          <w:sz w:val="20"/>
          <w:szCs w:val="20"/>
        </w:rPr>
      </w:pPr>
      <w:hyperlink r:id="rId10" w:history="1">
        <w:r w:rsidR="006D29B4" w:rsidRPr="006D29B4">
          <w:rPr>
            <w:rStyle w:val="Hyperlink"/>
            <w:rFonts w:ascii="Arial" w:hAnsi="Arial" w:cs="Arial"/>
            <w:b/>
            <w:bCs/>
            <w:color w:val="0075BE"/>
            <w:sz w:val="20"/>
            <w:szCs w:val="20"/>
          </w:rPr>
          <w:t>Standards Alliance Organize</w:t>
        </w:r>
        <w:r w:rsidR="006D29B4" w:rsidRPr="0043474D">
          <w:rPr>
            <w:rStyle w:val="Hyperlink"/>
            <w:rFonts w:ascii="Arial" w:hAnsi="Arial" w:cs="Arial"/>
            <w:b/>
            <w:bCs/>
            <w:color w:val="0075BE"/>
            <w:sz w:val="20"/>
            <w:szCs w:val="20"/>
          </w:rPr>
          <w:t>s Uganda Work</w:t>
        </w:r>
        <w:r w:rsidR="006D29B4" w:rsidRPr="006D29B4">
          <w:rPr>
            <w:rStyle w:val="Hyperlink"/>
            <w:rFonts w:ascii="Arial" w:hAnsi="Arial" w:cs="Arial"/>
            <w:b/>
            <w:bCs/>
            <w:color w:val="0075BE"/>
            <w:sz w:val="20"/>
            <w:szCs w:val="20"/>
          </w:rPr>
          <w:t>shop on Ethanol Standards</w:t>
        </w:r>
      </w:hyperlink>
    </w:p>
    <w:p w:rsidR="002972C3" w:rsidRDefault="006D29B4" w:rsidP="002972C3">
      <w:pPr>
        <w:rPr>
          <w:rFonts w:ascii="Arial" w:hAnsi="Arial" w:cs="Arial"/>
          <w:sz w:val="20"/>
          <w:szCs w:val="20"/>
        </w:rPr>
      </w:pPr>
      <w:r w:rsidRPr="006D29B4">
        <w:rPr>
          <w:rFonts w:ascii="Arial" w:hAnsi="Arial" w:cs="Arial"/>
          <w:sz w:val="20"/>
          <w:szCs w:val="20"/>
        </w:rPr>
        <w:t xml:space="preserve">The </w:t>
      </w:r>
      <w:r>
        <w:rPr>
          <w:rFonts w:ascii="Arial" w:hAnsi="Arial" w:cs="Arial"/>
          <w:sz w:val="20"/>
          <w:szCs w:val="20"/>
        </w:rPr>
        <w:t xml:space="preserve">November 15 </w:t>
      </w:r>
      <w:r w:rsidRPr="006D29B4">
        <w:rPr>
          <w:rFonts w:ascii="Arial" w:hAnsi="Arial" w:cs="Arial"/>
          <w:sz w:val="20"/>
          <w:szCs w:val="20"/>
        </w:rPr>
        <w:t xml:space="preserve">event </w:t>
      </w:r>
      <w:r w:rsidR="00B115BF">
        <w:rPr>
          <w:rFonts w:ascii="Arial" w:hAnsi="Arial" w:cs="Arial"/>
          <w:sz w:val="20"/>
          <w:szCs w:val="20"/>
        </w:rPr>
        <w:t>featured</w:t>
      </w:r>
      <w:r w:rsidRPr="006D29B4">
        <w:rPr>
          <w:rFonts w:ascii="Arial" w:hAnsi="Arial" w:cs="Arial"/>
          <w:sz w:val="20"/>
          <w:szCs w:val="20"/>
        </w:rPr>
        <w:t xml:space="preserve"> a technical exchange on the ASTM International standard for ethanol as a home cooking and appliance fuel.</w:t>
      </w:r>
      <w:r>
        <w:rPr>
          <w:rFonts w:ascii="Arial" w:hAnsi="Arial" w:cs="Arial"/>
          <w:sz w:val="20"/>
          <w:szCs w:val="20"/>
        </w:rPr>
        <w:t xml:space="preserve"> </w:t>
      </w:r>
      <w:r w:rsidRPr="006D29B4">
        <w:rPr>
          <w:rFonts w:ascii="Arial" w:hAnsi="Arial" w:cs="Arial"/>
          <w:sz w:val="20"/>
          <w:szCs w:val="20"/>
        </w:rPr>
        <w:t>The Uganda National Bureau of Standards (UNBS) co-hosted the one-day workshop, while ASTM and POET served as co-sponsors and co-organizers</w:t>
      </w:r>
      <w:r w:rsidR="00B115BF">
        <w:rPr>
          <w:rFonts w:ascii="Arial" w:hAnsi="Arial" w:cs="Arial"/>
          <w:sz w:val="20"/>
          <w:szCs w:val="20"/>
        </w:rPr>
        <w:t>,</w:t>
      </w:r>
      <w:r>
        <w:rPr>
          <w:rFonts w:ascii="Arial" w:hAnsi="Arial" w:cs="Arial"/>
          <w:sz w:val="20"/>
          <w:szCs w:val="20"/>
        </w:rPr>
        <w:t xml:space="preserve"> </w:t>
      </w:r>
      <w:r w:rsidR="00B115BF">
        <w:rPr>
          <w:rFonts w:ascii="Arial" w:hAnsi="Arial" w:cs="Arial"/>
          <w:sz w:val="20"/>
          <w:szCs w:val="20"/>
        </w:rPr>
        <w:t xml:space="preserve">as part </w:t>
      </w:r>
      <w:r>
        <w:rPr>
          <w:rFonts w:ascii="Arial" w:hAnsi="Arial" w:cs="Arial"/>
          <w:sz w:val="20"/>
          <w:szCs w:val="20"/>
        </w:rPr>
        <w:t>of the ANSI-USAID Standards Alliance program</w:t>
      </w:r>
      <w:r w:rsidRPr="006D29B4">
        <w:rPr>
          <w:rFonts w:ascii="Arial" w:hAnsi="Arial" w:cs="Arial"/>
          <w:sz w:val="20"/>
          <w:szCs w:val="20"/>
        </w:rPr>
        <w:t xml:space="preserve">. </w:t>
      </w:r>
    </w:p>
    <w:p w:rsidR="006D29B4" w:rsidRDefault="006D29B4" w:rsidP="002972C3">
      <w:pPr>
        <w:rPr>
          <w:rFonts w:ascii="Arial" w:hAnsi="Arial" w:cs="Arial"/>
          <w:sz w:val="20"/>
          <w:szCs w:val="20"/>
        </w:rPr>
      </w:pPr>
    </w:p>
    <w:p w:rsidR="0043474D" w:rsidRPr="0043474D" w:rsidRDefault="0043474D" w:rsidP="0043474D">
      <w:pPr>
        <w:rPr>
          <w:rFonts w:ascii="Arial" w:hAnsi="Arial" w:cs="Arial"/>
          <w:b/>
          <w:bCs/>
          <w:color w:val="0075BE"/>
          <w:sz w:val="20"/>
          <w:szCs w:val="20"/>
          <w:u w:val="single"/>
        </w:rPr>
      </w:pPr>
      <w:hyperlink r:id="rId11" w:history="1">
        <w:r w:rsidRPr="0043474D">
          <w:rPr>
            <w:rStyle w:val="Hyperlink"/>
            <w:rFonts w:ascii="Arial" w:hAnsi="Arial" w:cs="Arial"/>
            <w:b/>
            <w:bCs/>
            <w:color w:val="0075BE"/>
            <w:sz w:val="20"/>
            <w:szCs w:val="20"/>
          </w:rPr>
          <w:t>New ISO Technical Report Guides Users with Targeted Information on Commercially Available Technologies to Analyze Nano-objects</w:t>
        </w:r>
      </w:hyperlink>
    </w:p>
    <w:p w:rsidR="00407BB5" w:rsidRDefault="0043474D" w:rsidP="00407BB5">
      <w:pPr>
        <w:rPr>
          <w:rFonts w:ascii="Arial" w:hAnsi="Arial" w:cs="Arial"/>
          <w:sz w:val="20"/>
          <w:szCs w:val="20"/>
        </w:rPr>
      </w:pPr>
      <w:r w:rsidRPr="0043474D">
        <w:rPr>
          <w:rFonts w:ascii="Arial" w:hAnsi="Arial" w:cs="Arial"/>
          <w:sz w:val="20"/>
          <w:szCs w:val="20"/>
        </w:rPr>
        <w:t>Developed to minimize complexity and pr</w:t>
      </w:r>
      <w:bookmarkStart w:id="0" w:name="_GoBack"/>
      <w:bookmarkEnd w:id="0"/>
      <w:r w:rsidRPr="0043474D">
        <w:rPr>
          <w:rFonts w:ascii="Arial" w:hAnsi="Arial" w:cs="Arial"/>
          <w:sz w:val="20"/>
          <w:szCs w:val="20"/>
        </w:rPr>
        <w:t xml:space="preserve">ovide targeted information for researchers working with </w:t>
      </w:r>
      <w:proofErr w:type="spellStart"/>
      <w:r w:rsidRPr="0043474D">
        <w:rPr>
          <w:rFonts w:ascii="Arial" w:hAnsi="Arial" w:cs="Arial"/>
          <w:sz w:val="20"/>
          <w:szCs w:val="20"/>
        </w:rPr>
        <w:t>nanomaterials</w:t>
      </w:r>
      <w:proofErr w:type="spellEnd"/>
      <w:r w:rsidRPr="0043474D">
        <w:rPr>
          <w:rFonts w:ascii="Arial" w:hAnsi="Arial" w:cs="Arial"/>
          <w:sz w:val="20"/>
          <w:szCs w:val="20"/>
        </w:rPr>
        <w:t xml:space="preserve">, ISO </w:t>
      </w:r>
      <w:r>
        <w:rPr>
          <w:rFonts w:ascii="Arial" w:hAnsi="Arial" w:cs="Arial"/>
          <w:sz w:val="20"/>
          <w:szCs w:val="20"/>
        </w:rPr>
        <w:t xml:space="preserve">Technical Report </w:t>
      </w:r>
      <w:r w:rsidRPr="0043474D">
        <w:rPr>
          <w:rFonts w:ascii="Arial" w:hAnsi="Arial" w:cs="Arial"/>
          <w:sz w:val="20"/>
          <w:szCs w:val="20"/>
        </w:rPr>
        <w:t>18196</w:t>
      </w:r>
      <w:r>
        <w:rPr>
          <w:rFonts w:ascii="Arial" w:hAnsi="Arial" w:cs="Arial"/>
          <w:sz w:val="20"/>
          <w:szCs w:val="20"/>
        </w:rPr>
        <w:t xml:space="preserve"> was developed under U.S. leadership by Joint Working Group 2 of ISO’s TC 229 on nanotechnologies. </w:t>
      </w:r>
    </w:p>
    <w:p w:rsidR="0043474D" w:rsidRDefault="0043474D" w:rsidP="00407BB5">
      <w:pPr>
        <w:rPr>
          <w:rStyle w:val="Hyperlink"/>
          <w:rFonts w:ascii="Arial" w:hAnsi="Arial" w:cs="Arial"/>
          <w:color w:val="auto"/>
          <w:sz w:val="20"/>
          <w:szCs w:val="20"/>
          <w:u w:val="none"/>
        </w:rPr>
      </w:pPr>
    </w:p>
    <w:p w:rsidR="004C64CC" w:rsidRPr="006D29B4" w:rsidRDefault="001347AA" w:rsidP="004C64CC">
      <w:pPr>
        <w:rPr>
          <w:rStyle w:val="Hyperlink"/>
          <w:rFonts w:ascii="Arial" w:hAnsi="Arial" w:cs="Arial"/>
          <w:b/>
          <w:bCs/>
          <w:color w:val="0075BE"/>
          <w:sz w:val="20"/>
          <w:szCs w:val="20"/>
        </w:rPr>
      </w:pPr>
      <w:hyperlink r:id="rId12" w:history="1">
        <w:r w:rsidR="004C64CC">
          <w:rPr>
            <w:rStyle w:val="Hyperlink"/>
            <w:rFonts w:ascii="Arial" w:hAnsi="Arial" w:cs="Arial"/>
            <w:b/>
            <w:bCs/>
            <w:color w:val="0075BE"/>
            <w:sz w:val="20"/>
            <w:szCs w:val="20"/>
          </w:rPr>
          <w:t>Register Now for t</w:t>
        </w:r>
        <w:r w:rsidR="004C64CC" w:rsidRPr="006D29B4">
          <w:rPr>
            <w:rStyle w:val="Hyperlink"/>
            <w:rFonts w:ascii="Arial" w:hAnsi="Arial" w:cs="Arial"/>
            <w:b/>
            <w:bCs/>
            <w:color w:val="0075BE"/>
            <w:sz w:val="20"/>
            <w:szCs w:val="20"/>
          </w:rPr>
          <w:t>he American Way Course: The American National Standard (ANS) Development Process</w:t>
        </w:r>
      </w:hyperlink>
    </w:p>
    <w:p w:rsidR="004C64CC" w:rsidRDefault="004C64CC" w:rsidP="004C64CC">
      <w:pPr>
        <w:rPr>
          <w:rFonts w:ascii="Arial" w:hAnsi="Arial" w:cs="Arial"/>
          <w:sz w:val="20"/>
          <w:szCs w:val="20"/>
        </w:rPr>
      </w:pPr>
      <w:r>
        <w:rPr>
          <w:rFonts w:ascii="Arial" w:hAnsi="Arial" w:cs="Arial"/>
          <w:sz w:val="20"/>
          <w:szCs w:val="20"/>
        </w:rPr>
        <w:t>ANSI</w:t>
      </w:r>
      <w:r w:rsidRPr="006D29B4">
        <w:rPr>
          <w:rFonts w:ascii="Arial" w:hAnsi="Arial" w:cs="Arial"/>
          <w:sz w:val="20"/>
          <w:szCs w:val="20"/>
        </w:rPr>
        <w:t xml:space="preserve"> will host a one-day seminar on the American National Standard (ANS) development process and procedures on March 8, 2017, at ANSI’s New York office. Participants learn why U.S. voluntary consensus standards are important, discover ANSI’s role in the U.S. standardization system, and get an overview of different types of accreditation.</w:t>
      </w:r>
    </w:p>
    <w:p w:rsidR="004C64CC" w:rsidRDefault="004C64CC" w:rsidP="004C64CC">
      <w:pPr>
        <w:rPr>
          <w:rFonts w:ascii="Arial" w:hAnsi="Arial" w:cs="Arial"/>
          <w:sz w:val="20"/>
          <w:szCs w:val="20"/>
        </w:rPr>
      </w:pPr>
    </w:p>
    <w:p w:rsidR="002972C3" w:rsidRPr="006D29B4" w:rsidRDefault="006D29B4" w:rsidP="002972C3">
      <w:pPr>
        <w:rPr>
          <w:rStyle w:val="Hyperlink"/>
          <w:rFonts w:ascii="Arial" w:hAnsi="Arial" w:cs="Arial"/>
          <w:b/>
          <w:bCs/>
          <w:color w:val="0075BE"/>
          <w:sz w:val="20"/>
          <w:szCs w:val="20"/>
          <w:lang w:eastAsia="ar-SA"/>
        </w:rPr>
      </w:pPr>
      <w:r w:rsidRPr="006D29B4">
        <w:rPr>
          <w:rStyle w:val="Hyperlink"/>
          <w:color w:val="0075BE"/>
        </w:rPr>
        <w:fldChar w:fldCharType="begin"/>
      </w:r>
      <w:r w:rsidR="00EB3364">
        <w:rPr>
          <w:rStyle w:val="Hyperlink"/>
          <w:color w:val="0075BE"/>
        </w:rPr>
        <w:instrText>HYPERLINK "https://www.ansi.org/news_publications/news_story.aspx?menuid=7&amp;articleid=058a91a9-6ff5-495c-b18f-eb21efa6c760&amp;source=whatsnew120516"</w:instrText>
      </w:r>
      <w:r w:rsidRPr="006D29B4">
        <w:rPr>
          <w:rStyle w:val="Hyperlink"/>
          <w:color w:val="0075BE"/>
        </w:rPr>
        <w:fldChar w:fldCharType="separate"/>
      </w:r>
      <w:r w:rsidRPr="006D29B4">
        <w:rPr>
          <w:rStyle w:val="Hyperlink"/>
          <w:rFonts w:ascii="Arial" w:hAnsi="Arial" w:cs="Arial"/>
          <w:b/>
          <w:bCs/>
          <w:color w:val="0075BE"/>
          <w:sz w:val="20"/>
          <w:szCs w:val="20"/>
          <w:lang w:eastAsia="ar-SA"/>
        </w:rPr>
        <w:t>Did You Know?</w:t>
      </w:r>
    </w:p>
    <w:p w:rsidR="006D29B4" w:rsidRDefault="006D29B4" w:rsidP="002972C3">
      <w:pPr>
        <w:rPr>
          <w:rFonts w:ascii="Arial" w:hAnsi="Arial" w:cs="Arial"/>
          <w:sz w:val="20"/>
          <w:szCs w:val="20"/>
        </w:rPr>
      </w:pPr>
      <w:r w:rsidRPr="006D29B4">
        <w:rPr>
          <w:rStyle w:val="Hyperlink"/>
          <w:color w:val="0075BE"/>
        </w:rPr>
        <w:fldChar w:fldCharType="end"/>
      </w:r>
      <w:r w:rsidRPr="006D29B4">
        <w:rPr>
          <w:rFonts w:ascii="Arial" w:hAnsi="Arial" w:cs="Arial"/>
          <w:sz w:val="20"/>
          <w:szCs w:val="20"/>
        </w:rPr>
        <w:t xml:space="preserve">Did You Know? </w:t>
      </w:r>
      <w:proofErr w:type="gramStart"/>
      <w:r w:rsidRPr="006D29B4">
        <w:rPr>
          <w:rFonts w:ascii="Arial" w:hAnsi="Arial" w:cs="Arial"/>
          <w:sz w:val="20"/>
          <w:szCs w:val="20"/>
        </w:rPr>
        <w:t>offers</w:t>
      </w:r>
      <w:proofErr w:type="gramEnd"/>
      <w:r w:rsidRPr="006D29B4">
        <w:rPr>
          <w:rFonts w:ascii="Arial" w:hAnsi="Arial" w:cs="Arial"/>
          <w:sz w:val="20"/>
          <w:szCs w:val="20"/>
        </w:rPr>
        <w:t xml:space="preserve"> a quick look at the broad scope of activities underway within the </w:t>
      </w:r>
      <w:r>
        <w:rPr>
          <w:rFonts w:ascii="Arial" w:hAnsi="Arial" w:cs="Arial"/>
          <w:sz w:val="20"/>
          <w:szCs w:val="20"/>
        </w:rPr>
        <w:t xml:space="preserve">ANSI </w:t>
      </w:r>
      <w:r w:rsidRPr="006D29B4">
        <w:rPr>
          <w:rFonts w:ascii="Arial" w:hAnsi="Arial" w:cs="Arial"/>
          <w:sz w:val="20"/>
          <w:szCs w:val="20"/>
        </w:rPr>
        <w:t>Federation of members and partners, highlighting recent accomplishments and new resources related to standardization.</w:t>
      </w:r>
      <w:r>
        <w:rPr>
          <w:rFonts w:ascii="Arial" w:hAnsi="Arial" w:cs="Arial"/>
          <w:sz w:val="20"/>
          <w:szCs w:val="20"/>
        </w:rPr>
        <w:t xml:space="preserve"> In this edition: news from SES, ASAE, NERC, IEEE, and OPEI.</w:t>
      </w:r>
    </w:p>
    <w:p w:rsidR="007F726E" w:rsidRDefault="007F726E" w:rsidP="002972C3">
      <w:pPr>
        <w:rPr>
          <w:rFonts w:ascii="Arial" w:hAnsi="Arial" w:cs="Arial"/>
          <w:sz w:val="20"/>
          <w:szCs w:val="20"/>
        </w:rPr>
      </w:pPr>
    </w:p>
    <w:p w:rsidR="007F726E" w:rsidRDefault="001347AA" w:rsidP="007F726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972C3" w:rsidRDefault="002972C3" w:rsidP="002972C3">
      <w:pPr>
        <w:rPr>
          <w:rFonts w:ascii="Arial" w:hAnsi="Arial" w:cs="Arial"/>
          <w:sz w:val="28"/>
          <w:szCs w:val="28"/>
          <w:lang w:eastAsia="ar-SA"/>
        </w:rPr>
      </w:pPr>
      <w:r>
        <w:rPr>
          <w:rFonts w:ascii="Arial" w:hAnsi="Arial" w:cs="Arial"/>
          <w:sz w:val="28"/>
          <w:szCs w:val="28"/>
          <w:lang w:eastAsia="ar-SA"/>
        </w:rPr>
        <w:t>SOCIAL MEDIA</w:t>
      </w:r>
    </w:p>
    <w:p w:rsidR="002972C3" w:rsidRDefault="002972C3" w:rsidP="002972C3">
      <w:pPr>
        <w:rPr>
          <w:rFonts w:ascii="Arial" w:hAnsi="Arial" w:cs="Arial"/>
          <w:sz w:val="20"/>
          <w:szCs w:val="20"/>
          <w:lang w:eastAsia="ar-SA"/>
        </w:rPr>
      </w:pPr>
      <w:r>
        <w:rPr>
          <w:rFonts w:ascii="Arial" w:hAnsi="Arial" w:cs="Arial"/>
          <w:sz w:val="20"/>
          <w:szCs w:val="20"/>
          <w:lang w:eastAsia="ar-SA"/>
        </w:rPr>
        <w:t>Check us out on …</w:t>
      </w:r>
    </w:p>
    <w:p w:rsidR="002972C3" w:rsidRDefault="002972C3" w:rsidP="002972C3">
      <w:pPr>
        <w:spacing w:after="240"/>
        <w:rPr>
          <w:rFonts w:ascii="Arial" w:hAnsi="Arial" w:cs="Arial"/>
          <w:sz w:val="20"/>
          <w:szCs w:val="20"/>
          <w:lang w:eastAsia="ar-SA"/>
        </w:rPr>
      </w:pPr>
      <w:r>
        <w:rPr>
          <w:noProof/>
        </w:rPr>
        <w:lastRenderedPageBreak/>
        <w:drawing>
          <wp:inline distT="0" distB="0" distL="0" distR="0">
            <wp:extent cx="228600" cy="228600"/>
            <wp:effectExtent l="0" t="0" r="0" b="0"/>
            <wp:docPr id="14" name="Picture 14" descr="cid:image003.png@01D24996.C35204A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3.png@01D24996.C35204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13" name="Picture 13" descr="cid:image004.png@01D24996.C35204A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4.png@01D24996.C35204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12" name="Picture 12" descr="cid:image005.png@01D24996.C35204A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5.png@01D24996.C35204A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11" name="Picture 11" descr="cid:image006.png@01D24996.C35204A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6.png@01D24996.C35204A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10" name="Picture 10" descr="cid:image007.png@01D24996.C35204A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7.png@01D24996.C35204A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9" name="Picture 9" descr="cid:image008.png@01D24996.C35204A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8.png@01D24996.C35204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2972C3" w:rsidRDefault="002972C3" w:rsidP="002972C3">
      <w:pPr>
        <w:rPr>
          <w:rFonts w:ascii="Arial" w:hAnsi="Arial" w:cs="Arial"/>
          <w:color w:val="3A6699"/>
          <w:sz w:val="28"/>
          <w:szCs w:val="28"/>
        </w:rPr>
      </w:pPr>
      <w:r>
        <w:rPr>
          <w:rFonts w:ascii="Arial" w:hAnsi="Arial" w:cs="Arial"/>
          <w:sz w:val="28"/>
          <w:szCs w:val="28"/>
        </w:rPr>
        <w:t>PUBLIC POLICY</w:t>
      </w:r>
    </w:p>
    <w:p w:rsidR="002972C3" w:rsidRDefault="002972C3" w:rsidP="002972C3">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972C3" w:rsidRDefault="002972C3" w:rsidP="002972C3"/>
    <w:p w:rsidR="002972C3" w:rsidRDefault="001347AA" w:rsidP="002972C3">
      <w:pPr>
        <w:rPr>
          <w:rStyle w:val="Hyperlink"/>
          <w:rFonts w:ascii="Arial" w:hAnsi="Arial" w:cs="Arial"/>
          <w:b/>
          <w:bCs/>
          <w:color w:val="0075BE"/>
          <w:sz w:val="20"/>
          <w:szCs w:val="20"/>
        </w:rPr>
      </w:pPr>
      <w:hyperlink r:id="rId31" w:history="1">
        <w:r w:rsidR="002972C3">
          <w:rPr>
            <w:rStyle w:val="Hyperlink"/>
            <w:rFonts w:ascii="Arial" w:hAnsi="Arial" w:cs="Arial"/>
            <w:b/>
            <w:bCs/>
            <w:color w:val="0075BE"/>
            <w:sz w:val="20"/>
            <w:szCs w:val="20"/>
          </w:rPr>
          <w:t>Standards Related Notices from the U.</w:t>
        </w:r>
        <w:r w:rsidR="004D3982">
          <w:rPr>
            <w:rStyle w:val="Hyperlink"/>
            <w:rFonts w:ascii="Arial" w:hAnsi="Arial" w:cs="Arial"/>
            <w:b/>
            <w:bCs/>
            <w:color w:val="0075BE"/>
            <w:sz w:val="20"/>
            <w:szCs w:val="20"/>
          </w:rPr>
          <w:t xml:space="preserve">S. Federal Register, November 28 </w:t>
        </w:r>
        <w:r w:rsidR="004D3982" w:rsidRPr="004D3982">
          <w:rPr>
            <w:rStyle w:val="Hyperlink"/>
            <w:rFonts w:ascii="Arial" w:hAnsi="Arial" w:cs="Arial"/>
            <w:b/>
            <w:bCs/>
            <w:color w:val="0075BE"/>
            <w:sz w:val="20"/>
            <w:szCs w:val="20"/>
          </w:rPr>
          <w:t>–</w:t>
        </w:r>
        <w:r w:rsidR="004D3982">
          <w:rPr>
            <w:rStyle w:val="Hyperlink"/>
            <w:rFonts w:ascii="Arial" w:hAnsi="Arial" w:cs="Arial"/>
            <w:b/>
            <w:bCs/>
            <w:color w:val="0075BE"/>
            <w:sz w:val="20"/>
            <w:szCs w:val="20"/>
          </w:rPr>
          <w:t xml:space="preserve"> December 2</w:t>
        </w:r>
        <w:r w:rsidR="002972C3">
          <w:rPr>
            <w:rStyle w:val="Hyperlink"/>
            <w:rFonts w:ascii="Arial" w:hAnsi="Arial" w:cs="Arial"/>
            <w:b/>
            <w:bCs/>
            <w:color w:val="0075BE"/>
            <w:sz w:val="20"/>
            <w:szCs w:val="20"/>
          </w:rPr>
          <w:t>, 2016</w:t>
        </w:r>
      </w:hyperlink>
    </w:p>
    <w:p w:rsidR="002972C3" w:rsidRDefault="002972C3" w:rsidP="002972C3"/>
    <w:p w:rsidR="004D3982" w:rsidRDefault="001347AA" w:rsidP="004D3982">
      <w:pPr>
        <w:rPr>
          <w:rFonts w:ascii="Arial" w:hAnsi="Arial" w:cs="Arial"/>
          <w:b/>
          <w:bCs/>
          <w:color w:val="0075BE"/>
          <w:sz w:val="20"/>
          <w:szCs w:val="20"/>
          <w:u w:val="single"/>
        </w:rPr>
      </w:pPr>
      <w:hyperlink r:id="rId32" w:history="1">
        <w:r w:rsidR="004D3982">
          <w:rPr>
            <w:rStyle w:val="Hyperlink"/>
            <w:rFonts w:ascii="Arial" w:hAnsi="Arial" w:cs="Arial"/>
            <w:b/>
            <w:bCs/>
            <w:color w:val="0075BE"/>
            <w:sz w:val="20"/>
            <w:szCs w:val="20"/>
          </w:rPr>
          <w:t>National Cooperative Research and Production Act Notices from the U.S. Federal Register: YTD 2016</w:t>
        </w:r>
      </w:hyperlink>
    </w:p>
    <w:p w:rsidR="002972C3" w:rsidRDefault="002972C3" w:rsidP="002972C3">
      <w:pPr>
        <w:rPr>
          <w:rFonts w:ascii="Arial" w:hAnsi="Arial" w:cs="Arial"/>
          <w:b/>
          <w:bCs/>
          <w:color w:val="0075BE"/>
          <w:sz w:val="20"/>
          <w:szCs w:val="20"/>
          <w:u w:val="single"/>
        </w:rPr>
      </w:pP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972C3" w:rsidRDefault="002972C3" w:rsidP="002972C3">
      <w:pPr>
        <w:rPr>
          <w:rFonts w:ascii="Arial" w:hAnsi="Arial" w:cs="Arial"/>
          <w:color w:val="3A6699"/>
          <w:sz w:val="28"/>
          <w:szCs w:val="28"/>
          <w:lang w:eastAsia="ar-SA"/>
        </w:rPr>
      </w:pPr>
      <w:r>
        <w:rPr>
          <w:rFonts w:ascii="Arial" w:hAnsi="Arial" w:cs="Arial"/>
          <w:sz w:val="28"/>
          <w:szCs w:val="28"/>
          <w:lang w:eastAsia="ar-SA"/>
        </w:rPr>
        <w:t xml:space="preserve">PUBLICATIONS                                                                  </w:t>
      </w:r>
    </w:p>
    <w:p w:rsidR="002972C3" w:rsidRDefault="002972C3" w:rsidP="002972C3">
      <w:pPr>
        <w:rPr>
          <w:rFonts w:ascii="Arial" w:hAnsi="Arial" w:cs="Arial"/>
          <w:sz w:val="20"/>
          <w:szCs w:val="20"/>
          <w:lang w:eastAsia="ar-SA"/>
        </w:rPr>
      </w:pPr>
      <w:r>
        <w:rPr>
          <w:rFonts w:ascii="Arial" w:hAnsi="Arial" w:cs="Arial"/>
          <w:sz w:val="20"/>
          <w:szCs w:val="20"/>
          <w:lang w:eastAsia="ar-SA"/>
        </w:rPr>
        <w:t>Take advantage of more great information…</w:t>
      </w:r>
    </w:p>
    <w:p w:rsidR="002972C3" w:rsidRDefault="002972C3" w:rsidP="002972C3">
      <w:pPr>
        <w:rPr>
          <w:rFonts w:ascii="Arial" w:hAnsi="Arial" w:cs="Arial"/>
          <w:sz w:val="20"/>
          <w:szCs w:val="20"/>
          <w:lang w:eastAsia="ar-SA"/>
        </w:rPr>
      </w:pPr>
    </w:p>
    <w:p w:rsidR="002972C3" w:rsidRDefault="001347AA" w:rsidP="002972C3">
      <w:pPr>
        <w:rPr>
          <w:b/>
          <w:bCs/>
          <w:color w:val="0075BE"/>
          <w:u w:val="single"/>
        </w:rPr>
      </w:pPr>
      <w:hyperlink r:id="rId33" w:history="1">
        <w:r w:rsidR="002972C3">
          <w:rPr>
            <w:rStyle w:val="Hyperlink"/>
            <w:rFonts w:ascii="Arial" w:hAnsi="Arial" w:cs="Arial"/>
            <w:b/>
            <w:bCs/>
            <w:color w:val="0075BE"/>
            <w:sz w:val="20"/>
            <w:szCs w:val="20"/>
            <w:lang w:eastAsia="ar-SA"/>
          </w:rPr>
          <w:t xml:space="preserve">Standards Action – </w:t>
        </w:r>
        <w:r w:rsidR="00510BBF">
          <w:rPr>
            <w:rStyle w:val="Hyperlink"/>
            <w:rFonts w:ascii="Arial" w:hAnsi="Arial" w:cs="Arial"/>
            <w:b/>
            <w:bCs/>
            <w:color w:val="0075BE"/>
            <w:sz w:val="20"/>
            <w:szCs w:val="20"/>
            <w:lang w:eastAsia="ar-SA"/>
          </w:rPr>
          <w:t>December 2</w:t>
        </w:r>
        <w:r w:rsidR="002972C3">
          <w:rPr>
            <w:rStyle w:val="Hyperlink"/>
            <w:rFonts w:ascii="Arial" w:hAnsi="Arial" w:cs="Arial"/>
            <w:b/>
            <w:bCs/>
            <w:color w:val="0075BE"/>
            <w:sz w:val="20"/>
            <w:szCs w:val="20"/>
            <w:lang w:eastAsia="ar-SA"/>
          </w:rPr>
          <w:t>, 2016</w:t>
        </w:r>
      </w:hyperlink>
    </w:p>
    <w:p w:rsidR="002972C3" w:rsidRDefault="002972C3" w:rsidP="002972C3">
      <w:r>
        <w:rPr>
          <w:rFonts w:ascii="Arial" w:hAnsi="Arial" w:cs="Arial"/>
          <w:sz w:val="20"/>
          <w:szCs w:val="20"/>
          <w:lang w:eastAsia="ar-SA"/>
        </w:rPr>
        <w:t>ANSI’s key public review vehicle enables effective participation in the standards development process.</w:t>
      </w:r>
    </w:p>
    <w:p w:rsidR="002972C3" w:rsidRDefault="002972C3" w:rsidP="002972C3">
      <w:pPr>
        <w:rPr>
          <w:rFonts w:ascii="Arial" w:hAnsi="Arial" w:cs="Arial"/>
          <w:b/>
          <w:bCs/>
          <w:color w:val="3A6699"/>
          <w:sz w:val="20"/>
          <w:szCs w:val="20"/>
          <w:u w:val="single"/>
          <w:lang w:eastAsia="ar-SA"/>
        </w:rPr>
      </w:pPr>
    </w:p>
    <w:p w:rsidR="002972C3" w:rsidRDefault="001347AA" w:rsidP="002972C3">
      <w:pPr>
        <w:rPr>
          <w:rFonts w:ascii="Arial" w:hAnsi="Arial" w:cs="Arial"/>
          <w:sz w:val="20"/>
          <w:szCs w:val="20"/>
          <w:lang w:eastAsia="ar-SA"/>
        </w:rPr>
      </w:pPr>
      <w:hyperlink r:id="rId34" w:history="1">
        <w:r w:rsidR="002972C3">
          <w:rPr>
            <w:rStyle w:val="Hyperlink"/>
            <w:rFonts w:ascii="Arial" w:hAnsi="Arial" w:cs="Arial"/>
            <w:b/>
            <w:bCs/>
            <w:color w:val="0075BE"/>
            <w:sz w:val="20"/>
            <w:szCs w:val="20"/>
            <w:lang w:eastAsia="ar-SA"/>
          </w:rPr>
          <w:t xml:space="preserve">United States Standards Strategy (USSS) </w:t>
        </w:r>
      </w:hyperlink>
      <w:r w:rsidR="002972C3">
        <w:rPr>
          <w:rFonts w:ascii="Arial" w:hAnsi="Arial" w:cs="Arial"/>
          <w:b/>
          <w:bCs/>
          <w:color w:val="3A6699"/>
          <w:sz w:val="20"/>
          <w:szCs w:val="20"/>
          <w:u w:val="single"/>
          <w:lang w:eastAsia="ar-SA"/>
        </w:rPr>
        <w:br/>
      </w:r>
      <w:r w:rsidR="002972C3">
        <w:rPr>
          <w:rFonts w:ascii="Arial" w:hAnsi="Arial" w:cs="Arial"/>
          <w:sz w:val="20"/>
          <w:szCs w:val="20"/>
          <w:lang w:eastAsia="ar-SA"/>
        </w:rPr>
        <w:t xml:space="preserve">The </w:t>
      </w:r>
      <w:r w:rsidR="002972C3">
        <w:rPr>
          <w:rFonts w:ascii="Arial" w:hAnsi="Arial" w:cs="Arial"/>
          <w:i/>
          <w:iCs/>
          <w:sz w:val="20"/>
          <w:szCs w:val="20"/>
          <w:lang w:eastAsia="ar-SA"/>
        </w:rPr>
        <w:t>United States Standards Strategy</w:t>
      </w:r>
      <w:r w:rsidR="002972C3">
        <w:rPr>
          <w:rFonts w:ascii="Arial" w:hAnsi="Arial" w:cs="Arial"/>
          <w:sz w:val="20"/>
          <w:szCs w:val="20"/>
          <w:lang w:eastAsia="ar-SA"/>
        </w:rPr>
        <w:t xml:space="preserve"> provides a framework to further advance trade and a vision for the future of the U.S. standards system in today’s globally competitive economy.</w:t>
      </w:r>
    </w:p>
    <w:p w:rsidR="002972C3" w:rsidRDefault="002972C3" w:rsidP="002972C3">
      <w:pPr>
        <w:rPr>
          <w:rFonts w:ascii="Arial" w:hAnsi="Arial" w:cs="Arial"/>
          <w:sz w:val="20"/>
          <w:szCs w:val="20"/>
          <w:lang w:eastAsia="ar-SA"/>
        </w:rPr>
      </w:pPr>
    </w:p>
    <w:p w:rsidR="002972C3" w:rsidRDefault="001347AA" w:rsidP="002972C3">
      <w:pPr>
        <w:rPr>
          <w:rFonts w:ascii="Arial" w:hAnsi="Arial" w:cs="Arial"/>
          <w:sz w:val="20"/>
          <w:szCs w:val="20"/>
          <w:lang w:eastAsia="ar-SA"/>
        </w:rPr>
      </w:pPr>
      <w:hyperlink r:id="rId35" w:history="1">
        <w:r w:rsidR="002972C3">
          <w:rPr>
            <w:rStyle w:val="Hyperlink"/>
            <w:rFonts w:ascii="Arial" w:hAnsi="Arial" w:cs="Arial"/>
            <w:b/>
            <w:bCs/>
            <w:color w:val="0075BE"/>
            <w:sz w:val="20"/>
            <w:szCs w:val="20"/>
            <w:lang w:eastAsia="ar-SA"/>
          </w:rPr>
          <w:t xml:space="preserve">United States Conformity Assessment Principles (USCAP) </w:t>
        </w:r>
      </w:hyperlink>
      <w:r w:rsidR="002972C3">
        <w:rPr>
          <w:rFonts w:ascii="Arial" w:hAnsi="Arial" w:cs="Arial"/>
          <w:color w:val="0075BE"/>
          <w:sz w:val="20"/>
          <w:szCs w:val="20"/>
          <w:u w:val="single"/>
        </w:rPr>
        <w:br/>
      </w:r>
      <w:r w:rsidR="002972C3">
        <w:rPr>
          <w:rFonts w:ascii="Arial" w:hAnsi="Arial" w:cs="Arial"/>
          <w:sz w:val="20"/>
          <w:szCs w:val="20"/>
          <w:lang w:eastAsia="ar-SA"/>
        </w:rPr>
        <w:t xml:space="preserve">The </w:t>
      </w:r>
      <w:r w:rsidR="002972C3">
        <w:rPr>
          <w:rFonts w:ascii="Arial" w:hAnsi="Arial" w:cs="Arial"/>
          <w:i/>
          <w:iCs/>
          <w:sz w:val="20"/>
          <w:szCs w:val="20"/>
          <w:lang w:eastAsia="ar-SA"/>
        </w:rPr>
        <w:t>United States Conformity Assessment Principles</w:t>
      </w:r>
      <w:r w:rsidR="002972C3">
        <w:rPr>
          <w:rFonts w:ascii="Arial" w:hAnsi="Arial" w:cs="Arial"/>
          <w:sz w:val="20"/>
          <w:szCs w:val="20"/>
          <w:lang w:eastAsia="ar-SA"/>
        </w:rPr>
        <w:t xml:space="preserve"> articulates how U.S. conformity assessment activities foster confidence while avoiding the creation of unnecessary barriers to trade.</w:t>
      </w:r>
    </w:p>
    <w:p w:rsidR="002972C3" w:rsidRDefault="002972C3" w:rsidP="002972C3">
      <w:pPr>
        <w:rPr>
          <w:rFonts w:ascii="Arial" w:hAnsi="Arial" w:cs="Arial"/>
          <w:sz w:val="20"/>
          <w:szCs w:val="20"/>
          <w:lang w:eastAsia="ar-SA"/>
        </w:rPr>
      </w:pPr>
    </w:p>
    <w:p w:rsidR="002972C3" w:rsidRDefault="001347AA" w:rsidP="002972C3">
      <w:pPr>
        <w:spacing w:after="240"/>
        <w:rPr>
          <w:rFonts w:ascii="Arial" w:hAnsi="Arial" w:cs="Arial"/>
          <w:color w:val="FFFFFF"/>
          <w:sz w:val="20"/>
          <w:szCs w:val="20"/>
          <w:lang w:eastAsia="ar-SA"/>
        </w:rPr>
      </w:pPr>
      <w:hyperlink r:id="rId36" w:history="1">
        <w:r w:rsidR="002972C3">
          <w:rPr>
            <w:rStyle w:val="Hyperlink"/>
            <w:rFonts w:ascii="Arial" w:hAnsi="Arial" w:cs="Arial"/>
            <w:b/>
            <w:bCs/>
            <w:color w:val="0075BE"/>
            <w:sz w:val="20"/>
            <w:szCs w:val="20"/>
            <w:lang w:eastAsia="ar-SA"/>
          </w:rPr>
          <w:t>2015 – 2016 Annual Report</w:t>
        </w:r>
      </w:hyperlink>
      <w:r w:rsidR="002972C3">
        <w:rPr>
          <w:rFonts w:ascii="Arial" w:hAnsi="Arial" w:cs="Arial"/>
          <w:b/>
          <w:bCs/>
          <w:color w:val="3A6699"/>
          <w:sz w:val="20"/>
          <w:szCs w:val="20"/>
          <w:u w:val="single"/>
          <w:lang w:eastAsia="ar-SA"/>
        </w:rPr>
        <w:br/>
      </w:r>
      <w:proofErr w:type="gramStart"/>
      <w:r w:rsidR="002972C3">
        <w:rPr>
          <w:rFonts w:ascii="Arial" w:hAnsi="Arial" w:cs="Arial"/>
          <w:sz w:val="20"/>
          <w:szCs w:val="20"/>
          <w:lang w:eastAsia="ar-SA"/>
        </w:rPr>
        <w:t>The</w:t>
      </w:r>
      <w:proofErr w:type="gramEnd"/>
      <w:r w:rsidR="002972C3">
        <w:rPr>
          <w:rFonts w:ascii="Arial" w:hAnsi="Arial" w:cs="Arial"/>
          <w:sz w:val="20"/>
          <w:szCs w:val="20"/>
          <w:lang w:eastAsia="ar-SA"/>
        </w:rPr>
        <w:t xml:space="preserve"> 2016 annual report,</w:t>
      </w:r>
      <w:r w:rsidR="002972C3">
        <w:rPr>
          <w:rFonts w:ascii="Arial" w:hAnsi="Arial" w:cs="Arial"/>
          <w:i/>
          <w:iCs/>
          <w:color w:val="2D2E30"/>
          <w:sz w:val="20"/>
          <w:szCs w:val="20"/>
        </w:rPr>
        <w:t xml:space="preserve"> Collaborative Standardization Solutions for a Strong Nation and a Safer World</w:t>
      </w:r>
      <w:r w:rsidR="002972C3">
        <w:rPr>
          <w:rFonts w:ascii="Arial" w:hAnsi="Arial" w:cs="Arial"/>
          <w:i/>
          <w:iCs/>
          <w:sz w:val="20"/>
          <w:szCs w:val="20"/>
          <w:lang w:eastAsia="ar-SA"/>
        </w:rPr>
        <w:t>,</w:t>
      </w:r>
      <w:r w:rsidR="002972C3">
        <w:rPr>
          <w:rFonts w:ascii="Arial" w:hAnsi="Arial" w:cs="Arial"/>
          <w:sz w:val="20"/>
          <w:szCs w:val="20"/>
          <w:lang w:eastAsia="ar-SA"/>
        </w:rPr>
        <w:t xml:space="preserve"> provides a summary of recent work carried out by ANSI and its constituents in support of ANSI’s mission.</w:t>
      </w:r>
    </w:p>
    <w:p w:rsidR="002972C3" w:rsidRDefault="001347AA" w:rsidP="002972C3">
      <w:pPr>
        <w:spacing w:after="240"/>
        <w:rPr>
          <w:rFonts w:ascii="Arial" w:hAnsi="Arial" w:cs="Arial"/>
          <w:sz w:val="20"/>
          <w:szCs w:val="20"/>
          <w:lang w:eastAsia="ar-SA"/>
        </w:rPr>
      </w:pPr>
      <w:hyperlink r:id="rId37" w:history="1">
        <w:r w:rsidR="002972C3">
          <w:rPr>
            <w:rStyle w:val="Hyperlink"/>
            <w:rFonts w:ascii="Arial" w:hAnsi="Arial" w:cs="Arial"/>
            <w:b/>
            <w:bCs/>
            <w:color w:val="0075BE"/>
            <w:sz w:val="20"/>
            <w:szCs w:val="20"/>
            <w:lang w:eastAsia="ar-SA"/>
          </w:rPr>
          <w:t>What Is ANSI?</w:t>
        </w:r>
      </w:hyperlink>
      <w:r w:rsidR="002972C3">
        <w:rPr>
          <w:rFonts w:ascii="Arial" w:hAnsi="Arial" w:cs="Arial"/>
          <w:b/>
          <w:bCs/>
          <w:color w:val="3A6699"/>
          <w:sz w:val="20"/>
          <w:szCs w:val="20"/>
          <w:u w:val="single"/>
          <w:lang w:eastAsia="ar-SA"/>
        </w:rPr>
        <w:br/>
      </w:r>
      <w:r w:rsidR="002972C3">
        <w:rPr>
          <w:rFonts w:ascii="Arial" w:hAnsi="Arial" w:cs="Arial"/>
          <w:sz w:val="20"/>
          <w:szCs w:val="20"/>
          <w:lang w:eastAsia="ar-SA"/>
        </w:rPr>
        <w:t>This user-friendly introduction to ANSI provides a brief overview of many of the Institute’s ongoing programs and activities.</w:t>
      </w:r>
      <w:r w:rsidR="002972C3">
        <w:rPr>
          <w:rFonts w:ascii="Arial" w:hAnsi="Arial" w:cs="Arial"/>
          <w:sz w:val="20"/>
          <w:szCs w:val="20"/>
          <w:lang w:eastAsia="ar-SA"/>
        </w:rPr>
        <w:br/>
      </w:r>
      <w:r w:rsidR="002972C3">
        <w:rPr>
          <w:rFonts w:ascii="Arial" w:hAnsi="Arial" w:cs="Arial"/>
          <w:color w:val="FFFFFF"/>
          <w:sz w:val="20"/>
          <w:szCs w:val="20"/>
          <w:lang w:eastAsia="ar-SA"/>
        </w:rPr>
        <w:br/>
      </w:r>
      <w:r w:rsidR="002972C3">
        <w:rPr>
          <w:rFonts w:ascii="Arial" w:hAnsi="Arial" w:cs="Arial"/>
          <w:sz w:val="20"/>
          <w:szCs w:val="20"/>
          <w:lang w:eastAsia="ar-SA"/>
        </w:rPr>
        <w:t>Check out our other</w:t>
      </w:r>
      <w:r w:rsidR="002972C3">
        <w:rPr>
          <w:rFonts w:ascii="Arial" w:hAnsi="Arial" w:cs="Arial"/>
          <w:b/>
          <w:bCs/>
          <w:sz w:val="20"/>
          <w:szCs w:val="20"/>
          <w:lang w:eastAsia="ar-SA"/>
        </w:rPr>
        <w:t xml:space="preserve"> </w:t>
      </w:r>
      <w:hyperlink r:id="rId38" w:history="1">
        <w:r w:rsidR="002972C3">
          <w:rPr>
            <w:rStyle w:val="Hyperlink"/>
            <w:rFonts w:ascii="Arial" w:hAnsi="Arial" w:cs="Arial"/>
            <w:color w:val="0075BE"/>
            <w:sz w:val="20"/>
            <w:szCs w:val="20"/>
            <w:lang w:eastAsia="ar-SA"/>
          </w:rPr>
          <w:t>publications</w:t>
        </w:r>
      </w:hyperlink>
      <w:r w:rsidR="002972C3">
        <w:rPr>
          <w:rFonts w:ascii="Arial" w:hAnsi="Arial" w:cs="Arial"/>
          <w:b/>
          <w:bCs/>
          <w:sz w:val="20"/>
          <w:szCs w:val="20"/>
          <w:lang w:eastAsia="ar-SA"/>
        </w:rPr>
        <w:t xml:space="preserve"> </w:t>
      </w:r>
      <w:r w:rsidR="002972C3">
        <w:rPr>
          <w:rFonts w:ascii="Arial" w:hAnsi="Arial" w:cs="Arial"/>
          <w:sz w:val="20"/>
          <w:szCs w:val="20"/>
          <w:lang w:eastAsia="ar-SA"/>
        </w:rPr>
        <w:t>and</w:t>
      </w:r>
      <w:r w:rsidR="002972C3">
        <w:rPr>
          <w:rFonts w:ascii="Arial" w:hAnsi="Arial" w:cs="Arial"/>
          <w:b/>
          <w:bCs/>
          <w:sz w:val="20"/>
          <w:szCs w:val="20"/>
          <w:lang w:eastAsia="ar-SA"/>
        </w:rPr>
        <w:t xml:space="preserve"> </w:t>
      </w:r>
      <w:hyperlink r:id="rId39" w:history="1">
        <w:r w:rsidR="002972C3">
          <w:rPr>
            <w:rStyle w:val="Hyperlink"/>
            <w:rFonts w:ascii="Arial" w:hAnsi="Arial" w:cs="Arial"/>
            <w:color w:val="0075BE"/>
            <w:sz w:val="20"/>
            <w:szCs w:val="20"/>
            <w:lang w:eastAsia="ar-SA"/>
          </w:rPr>
          <w:t>documents of interest</w:t>
        </w:r>
      </w:hyperlink>
      <w:r w:rsidR="002972C3">
        <w:rPr>
          <w:rFonts w:ascii="Arial" w:hAnsi="Arial" w:cs="Arial"/>
          <w:color w:val="0075BE"/>
          <w:sz w:val="20"/>
          <w:szCs w:val="20"/>
        </w:rPr>
        <w:t>.</w:t>
      </w: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972C3" w:rsidRDefault="002972C3" w:rsidP="002972C3">
      <w:pPr>
        <w:rPr>
          <w:rFonts w:ascii="Arial" w:hAnsi="Arial" w:cs="Arial"/>
          <w:color w:val="3A6699"/>
          <w:sz w:val="28"/>
          <w:szCs w:val="28"/>
          <w:lang w:eastAsia="ar-SA"/>
        </w:rPr>
      </w:pPr>
      <w:r>
        <w:rPr>
          <w:rFonts w:ascii="Arial" w:hAnsi="Arial" w:cs="Arial"/>
          <w:sz w:val="28"/>
          <w:szCs w:val="28"/>
          <w:lang w:eastAsia="ar-SA"/>
        </w:rPr>
        <w:t>CALENDAR</w:t>
      </w:r>
    </w:p>
    <w:p w:rsidR="002972C3" w:rsidRDefault="002972C3" w:rsidP="002972C3">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972C3" w:rsidRDefault="002972C3" w:rsidP="002972C3">
      <w:pPr>
        <w:rPr>
          <w:rFonts w:ascii="Arial" w:hAnsi="Arial" w:cs="Arial"/>
          <w:sz w:val="20"/>
          <w:szCs w:val="20"/>
          <w:lang w:eastAsia="ar-SA"/>
        </w:rPr>
      </w:pP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972C3" w:rsidRDefault="002972C3" w:rsidP="002972C3">
      <w:pPr>
        <w:rPr>
          <w:rFonts w:ascii="Arial" w:hAnsi="Arial" w:cs="Arial"/>
          <w:sz w:val="28"/>
          <w:szCs w:val="28"/>
          <w:lang w:eastAsia="ar-SA"/>
        </w:rPr>
      </w:pPr>
      <w:r>
        <w:rPr>
          <w:rFonts w:ascii="Arial" w:hAnsi="Arial" w:cs="Arial"/>
          <w:sz w:val="28"/>
          <w:szCs w:val="28"/>
          <w:lang w:eastAsia="ar-SA"/>
        </w:rPr>
        <w:t>EDUCATION AND TRAINING</w:t>
      </w:r>
    </w:p>
    <w:p w:rsidR="002972C3" w:rsidRDefault="002972C3" w:rsidP="002972C3">
      <w:pPr>
        <w:rPr>
          <w:rFonts w:ascii="Arial" w:hAnsi="Arial" w:cs="Arial"/>
          <w:sz w:val="20"/>
          <w:szCs w:val="20"/>
          <w:lang w:eastAsia="ar-SA"/>
        </w:rPr>
      </w:pPr>
      <w:r>
        <w:rPr>
          <w:rFonts w:ascii="Arial" w:hAnsi="Arial" w:cs="Arial"/>
          <w:sz w:val="20"/>
          <w:szCs w:val="20"/>
          <w:lang w:eastAsia="ar-SA"/>
        </w:rPr>
        <w:t xml:space="preserve">Check out ANSI’s </w:t>
      </w:r>
      <w:hyperlink r:id="rId41"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972C3" w:rsidRDefault="002972C3" w:rsidP="002972C3">
      <w:pPr>
        <w:rPr>
          <w:rFonts w:ascii="Arial" w:hAnsi="Arial" w:cs="Arial"/>
          <w:sz w:val="20"/>
          <w:szCs w:val="20"/>
          <w:lang w:eastAsia="ar-SA"/>
        </w:rPr>
      </w:pPr>
    </w:p>
    <w:p w:rsidR="002972C3" w:rsidRDefault="002972C3" w:rsidP="002972C3">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2"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972C3" w:rsidRDefault="001347AA" w:rsidP="002972C3">
      <w:pPr>
        <w:rPr>
          <w:rFonts w:ascii="Arial" w:hAnsi="Arial" w:cs="Arial"/>
          <w:sz w:val="20"/>
          <w:szCs w:val="20"/>
          <w:lang w:eastAsia="ar-SA"/>
        </w:rPr>
      </w:pPr>
      <w:hyperlink r:id="rId43" w:history="1">
        <w:r w:rsidR="002972C3">
          <w:rPr>
            <w:rStyle w:val="Hyperlink"/>
            <w:rFonts w:ascii="Arial" w:hAnsi="Arial" w:cs="Arial"/>
            <w:color w:val="0075BE"/>
            <w:sz w:val="20"/>
            <w:szCs w:val="20"/>
            <w:lang w:eastAsia="ar-SA"/>
          </w:rPr>
          <w:t>Standardization Case Studies</w:t>
        </w:r>
      </w:hyperlink>
      <w:r w:rsidR="002972C3">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972C3" w:rsidRDefault="002972C3" w:rsidP="002972C3">
      <w:pPr>
        <w:rPr>
          <w:rFonts w:ascii="Arial" w:hAnsi="Arial" w:cs="Arial"/>
          <w:sz w:val="20"/>
          <w:szCs w:val="20"/>
          <w:lang w:eastAsia="ar-SA"/>
        </w:rPr>
      </w:pPr>
    </w:p>
    <w:p w:rsidR="002972C3" w:rsidRDefault="002972C3" w:rsidP="002972C3">
      <w:pPr>
        <w:spacing w:after="240"/>
        <w:rPr>
          <w:rFonts w:ascii="Arial" w:hAnsi="Arial" w:cs="Arial"/>
          <w:sz w:val="20"/>
          <w:szCs w:val="20"/>
          <w:lang w:eastAsia="ar-SA"/>
        </w:rPr>
      </w:pPr>
      <w:r>
        <w:rPr>
          <w:rFonts w:ascii="Arial" w:hAnsi="Arial" w:cs="Arial"/>
          <w:sz w:val="20"/>
          <w:szCs w:val="20"/>
          <w:lang w:eastAsia="ar-SA"/>
        </w:rPr>
        <w:t xml:space="preserve">ANSI’s </w:t>
      </w:r>
      <w:hyperlink r:id="rId44"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1" style="width:468pt;height:1.5pt" o:hralign="center" o:hrstd="t" o:hrnoshade="t" o:hr="t" fillcolor="#bfbfbf" stroked="f"/>
        </w:pict>
      </w:r>
    </w:p>
    <w:p w:rsidR="002972C3" w:rsidRDefault="002972C3" w:rsidP="002972C3">
      <w:pPr>
        <w:rPr>
          <w:rFonts w:ascii="Arial" w:hAnsi="Arial" w:cs="Arial"/>
          <w:color w:val="3A6699"/>
          <w:sz w:val="28"/>
          <w:szCs w:val="28"/>
          <w:lang w:eastAsia="ar-SA"/>
        </w:rPr>
      </w:pPr>
      <w:r>
        <w:rPr>
          <w:rFonts w:ascii="Arial" w:hAnsi="Arial" w:cs="Arial"/>
          <w:sz w:val="28"/>
          <w:szCs w:val="28"/>
          <w:lang w:eastAsia="ar-SA"/>
        </w:rPr>
        <w:t>CAREER OPPORTUNITIES</w:t>
      </w:r>
    </w:p>
    <w:p w:rsidR="002972C3" w:rsidRDefault="002972C3" w:rsidP="002972C3">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5"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6"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972C3" w:rsidRDefault="002972C3" w:rsidP="002972C3">
      <w:pPr>
        <w:rPr>
          <w:rFonts w:ascii="Arial" w:hAnsi="Arial" w:cs="Arial"/>
          <w:color w:val="3A6699"/>
          <w:sz w:val="28"/>
          <w:szCs w:val="28"/>
          <w:lang w:eastAsia="ar-SA"/>
        </w:rPr>
      </w:pPr>
      <w:r>
        <w:rPr>
          <w:rFonts w:ascii="Arial" w:hAnsi="Arial" w:cs="Arial"/>
          <w:sz w:val="28"/>
          <w:szCs w:val="28"/>
          <w:lang w:eastAsia="ar-SA"/>
        </w:rPr>
        <w:t>ACCESS STANDARDS</w:t>
      </w:r>
    </w:p>
    <w:p w:rsidR="002972C3" w:rsidRDefault="001347AA" w:rsidP="002972C3">
      <w:pPr>
        <w:rPr>
          <w:rFonts w:ascii="Arial" w:hAnsi="Arial" w:cs="Arial"/>
          <w:color w:val="0075BE"/>
          <w:sz w:val="20"/>
          <w:szCs w:val="20"/>
        </w:rPr>
      </w:pPr>
      <w:hyperlink r:id="rId47" w:history="1">
        <w:r w:rsidR="002972C3">
          <w:rPr>
            <w:rStyle w:val="Hyperlink"/>
            <w:rFonts w:ascii="Arial" w:hAnsi="Arial" w:cs="Arial"/>
            <w:b/>
            <w:bCs/>
            <w:color w:val="0075BE"/>
            <w:sz w:val="20"/>
            <w:szCs w:val="20"/>
          </w:rPr>
          <w:t>Site Licenses</w:t>
        </w:r>
      </w:hyperlink>
      <w:r w:rsidR="002972C3">
        <w:rPr>
          <w:rFonts w:ascii="Arial" w:hAnsi="Arial" w:cs="Arial"/>
          <w:b/>
          <w:bCs/>
          <w:color w:val="0075BE"/>
          <w:sz w:val="20"/>
          <w:szCs w:val="20"/>
        </w:rPr>
        <w:br/>
      </w:r>
      <w:r w:rsidR="002972C3">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8" w:history="1">
        <w:r w:rsidR="002972C3">
          <w:rPr>
            <w:rStyle w:val="Hyperlink"/>
            <w:rFonts w:ascii="Arial" w:hAnsi="Arial" w:cs="Arial"/>
            <w:color w:val="0075BE"/>
            <w:sz w:val="20"/>
            <w:szCs w:val="20"/>
            <w:lang w:eastAsia="ar-SA"/>
          </w:rPr>
          <w:t>100 developers</w:t>
        </w:r>
      </w:hyperlink>
      <w:r w:rsidR="002972C3">
        <w:rPr>
          <w:rFonts w:ascii="Arial" w:hAnsi="Arial" w:cs="Arial"/>
          <w:color w:val="0075BE"/>
          <w:sz w:val="20"/>
          <w:szCs w:val="20"/>
          <w:lang w:eastAsia="ar-SA"/>
        </w:rPr>
        <w:t>.</w:t>
      </w:r>
      <w:r w:rsidR="002972C3">
        <w:rPr>
          <w:rFonts w:ascii="Arial" w:hAnsi="Arial" w:cs="Arial"/>
          <w:sz w:val="20"/>
          <w:szCs w:val="20"/>
          <w:lang w:eastAsia="ar-SA"/>
        </w:rPr>
        <w:t xml:space="preserve"> To learn more, visit </w:t>
      </w:r>
      <w:hyperlink r:id="rId49" w:history="1">
        <w:r w:rsidR="002972C3">
          <w:rPr>
            <w:rStyle w:val="Hyperlink"/>
            <w:rFonts w:ascii="Arial" w:hAnsi="Arial" w:cs="Arial"/>
            <w:color w:val="0075BE"/>
            <w:sz w:val="20"/>
            <w:szCs w:val="20"/>
            <w:lang w:eastAsia="ar-SA"/>
          </w:rPr>
          <w:t>webstore.ansi.org/</w:t>
        </w:r>
        <w:proofErr w:type="spellStart"/>
        <w:r w:rsidR="002972C3">
          <w:rPr>
            <w:rStyle w:val="Hyperlink"/>
            <w:rFonts w:ascii="Arial" w:hAnsi="Arial" w:cs="Arial"/>
            <w:color w:val="0075BE"/>
            <w:sz w:val="20"/>
            <w:szCs w:val="20"/>
            <w:lang w:eastAsia="ar-SA"/>
          </w:rPr>
          <w:t>sitelicense</w:t>
        </w:r>
        <w:proofErr w:type="spellEnd"/>
      </w:hyperlink>
      <w:r w:rsidR="002972C3">
        <w:rPr>
          <w:rFonts w:ascii="Arial" w:hAnsi="Arial" w:cs="Arial"/>
          <w:color w:val="0075BE"/>
          <w:sz w:val="20"/>
          <w:szCs w:val="20"/>
        </w:rPr>
        <w:t xml:space="preserve">. </w:t>
      </w:r>
    </w:p>
    <w:p w:rsidR="002972C3" w:rsidRDefault="002972C3" w:rsidP="002972C3">
      <w:pPr>
        <w:rPr>
          <w:rFonts w:ascii="Arial" w:hAnsi="Arial" w:cs="Arial"/>
          <w:sz w:val="20"/>
          <w:szCs w:val="20"/>
        </w:rPr>
      </w:pPr>
    </w:p>
    <w:p w:rsidR="002972C3" w:rsidRDefault="001347AA" w:rsidP="002972C3">
      <w:pPr>
        <w:rPr>
          <w:rFonts w:ascii="Arial" w:hAnsi="Arial" w:cs="Arial"/>
          <w:sz w:val="20"/>
          <w:szCs w:val="20"/>
          <w:lang w:eastAsia="ar-SA"/>
        </w:rPr>
      </w:pPr>
      <w:hyperlink r:id="rId50" w:history="1">
        <w:proofErr w:type="spellStart"/>
        <w:proofErr w:type="gramStart"/>
        <w:r w:rsidR="002972C3">
          <w:rPr>
            <w:rStyle w:val="Hyperlink"/>
            <w:rFonts w:ascii="Arial" w:hAnsi="Arial" w:cs="Arial"/>
            <w:b/>
            <w:bCs/>
            <w:color w:val="0075BE"/>
            <w:sz w:val="20"/>
            <w:szCs w:val="20"/>
          </w:rPr>
          <w:t>eStandards</w:t>
        </w:r>
        <w:proofErr w:type="spellEnd"/>
        <w:proofErr w:type="gramEnd"/>
        <w:r w:rsidR="002972C3">
          <w:rPr>
            <w:rStyle w:val="Hyperlink"/>
            <w:rFonts w:ascii="Arial" w:hAnsi="Arial" w:cs="Arial"/>
            <w:b/>
            <w:bCs/>
            <w:color w:val="0075BE"/>
            <w:sz w:val="20"/>
            <w:szCs w:val="20"/>
          </w:rPr>
          <w:t xml:space="preserve"> Store</w:t>
        </w:r>
      </w:hyperlink>
      <w:r w:rsidR="002972C3">
        <w:rPr>
          <w:rFonts w:ascii="Arial" w:hAnsi="Arial" w:cs="Arial"/>
          <w:b/>
          <w:bCs/>
          <w:color w:val="0075BE"/>
          <w:sz w:val="20"/>
          <w:szCs w:val="20"/>
        </w:rPr>
        <w:br/>
      </w:r>
      <w:r w:rsidR="002972C3">
        <w:rPr>
          <w:rFonts w:ascii="Arial" w:hAnsi="Arial" w:cs="Arial"/>
          <w:sz w:val="20"/>
          <w:szCs w:val="20"/>
          <w:lang w:eastAsia="ar-SA"/>
        </w:rPr>
        <w:t xml:space="preserve">Need a single copy? Check out the </w:t>
      </w:r>
      <w:hyperlink r:id="rId51" w:history="1">
        <w:proofErr w:type="spellStart"/>
        <w:r w:rsidR="002972C3">
          <w:rPr>
            <w:rStyle w:val="Hyperlink"/>
            <w:rFonts w:ascii="Arial" w:hAnsi="Arial" w:cs="Arial"/>
            <w:color w:val="0075BE"/>
            <w:sz w:val="20"/>
            <w:szCs w:val="20"/>
            <w:lang w:eastAsia="ar-SA"/>
          </w:rPr>
          <w:t>eStandards</w:t>
        </w:r>
        <w:proofErr w:type="spellEnd"/>
        <w:r w:rsidR="002972C3">
          <w:rPr>
            <w:rStyle w:val="Hyperlink"/>
            <w:rFonts w:ascii="Arial" w:hAnsi="Arial" w:cs="Arial"/>
            <w:color w:val="0075BE"/>
            <w:sz w:val="20"/>
            <w:szCs w:val="20"/>
            <w:lang w:eastAsia="ar-SA"/>
          </w:rPr>
          <w:t xml:space="preserve"> Store (</w:t>
        </w:r>
        <w:proofErr w:type="spellStart"/>
        <w:r w:rsidR="002972C3">
          <w:rPr>
            <w:rStyle w:val="Hyperlink"/>
            <w:rFonts w:ascii="Arial" w:hAnsi="Arial" w:cs="Arial"/>
            <w:color w:val="0075BE"/>
            <w:sz w:val="20"/>
            <w:szCs w:val="20"/>
            <w:lang w:eastAsia="ar-SA"/>
          </w:rPr>
          <w:t>eSS</w:t>
        </w:r>
        <w:proofErr w:type="spellEnd"/>
        <w:r w:rsidR="002972C3">
          <w:rPr>
            <w:rStyle w:val="Hyperlink"/>
            <w:rFonts w:ascii="Arial" w:hAnsi="Arial" w:cs="Arial"/>
            <w:color w:val="0075BE"/>
            <w:sz w:val="20"/>
            <w:szCs w:val="20"/>
            <w:lang w:eastAsia="ar-SA"/>
          </w:rPr>
          <w:t>)…</w:t>
        </w:r>
      </w:hyperlink>
    </w:p>
    <w:p w:rsidR="002972C3" w:rsidRDefault="002972C3" w:rsidP="002972C3">
      <w:pPr>
        <w:rPr>
          <w:rFonts w:ascii="Arial" w:hAnsi="Arial" w:cs="Arial"/>
          <w:sz w:val="20"/>
          <w:szCs w:val="20"/>
          <w:lang w:eastAsia="ar-SA"/>
        </w:rPr>
      </w:pPr>
    </w:p>
    <w:p w:rsidR="002972C3" w:rsidRDefault="002972C3" w:rsidP="002972C3">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972C3" w:rsidRDefault="002972C3" w:rsidP="002972C3">
      <w:pPr>
        <w:rPr>
          <w:rFonts w:ascii="Arial" w:hAnsi="Arial" w:cs="Arial"/>
          <w:sz w:val="20"/>
          <w:szCs w:val="20"/>
        </w:rPr>
      </w:pPr>
    </w:p>
    <w:p w:rsidR="003F28B9" w:rsidRPr="001347AA" w:rsidRDefault="001347AA" w:rsidP="003F28B9">
      <w:pPr>
        <w:rPr>
          <w:rStyle w:val="Hyperlink"/>
          <w:rFonts w:ascii="Arial" w:hAnsi="Arial" w:cs="Arial"/>
          <w:b/>
          <w:bCs/>
          <w:color w:val="0075BE"/>
          <w:sz w:val="20"/>
          <w:szCs w:val="20"/>
        </w:rPr>
      </w:pPr>
      <w:hyperlink r:id="rId52" w:history="1">
        <w:r w:rsidR="003F28B9" w:rsidRPr="001347AA">
          <w:rPr>
            <w:rStyle w:val="Hyperlink"/>
            <w:rFonts w:ascii="Arial" w:hAnsi="Arial" w:cs="Arial"/>
            <w:b/>
            <w:bCs/>
            <w:color w:val="0075BE"/>
            <w:sz w:val="20"/>
            <w:szCs w:val="20"/>
          </w:rPr>
          <w:t xml:space="preserve">ISO 9001:2015 for Small Enterprises - What to do </w:t>
        </w:r>
      </w:hyperlink>
    </w:p>
    <w:p w:rsidR="003F28B9" w:rsidRPr="001347AA" w:rsidRDefault="003F28B9" w:rsidP="003F28B9">
      <w:pPr>
        <w:rPr>
          <w:rFonts w:ascii="Arial" w:hAnsi="Arial" w:cs="Arial"/>
          <w:sz w:val="20"/>
          <w:szCs w:val="20"/>
        </w:rPr>
      </w:pPr>
      <w:r w:rsidRPr="001347AA">
        <w:rPr>
          <w:rFonts w:ascii="Arial" w:hAnsi="Arial" w:cs="Arial"/>
          <w:sz w:val="20"/>
          <w:szCs w:val="20"/>
        </w:rPr>
        <w:t xml:space="preserve">This handbook provides small and medium enterprises (SMEs) with guidance on developing and implementing an effective quality management system based on </w:t>
      </w:r>
      <w:hyperlink r:id="rId53" w:history="1">
        <w:r w:rsidRPr="001347AA">
          <w:rPr>
            <w:rStyle w:val="Hyperlink"/>
            <w:rFonts w:ascii="Arial" w:hAnsi="Arial" w:cs="Arial"/>
            <w:color w:val="0075BE"/>
            <w:sz w:val="20"/>
            <w:szCs w:val="20"/>
          </w:rPr>
          <w:t>ISO 9001:2015</w:t>
        </w:r>
      </w:hyperlink>
      <w:r w:rsidRPr="001347AA">
        <w:rPr>
          <w:rFonts w:ascii="Arial" w:hAnsi="Arial" w:cs="Arial"/>
          <w:sz w:val="20"/>
          <w:szCs w:val="20"/>
        </w:rPr>
        <w:t xml:space="preserve">, </w:t>
      </w:r>
      <w:r w:rsidRPr="001347AA">
        <w:rPr>
          <w:rFonts w:ascii="Arial" w:hAnsi="Arial" w:cs="Arial"/>
          <w:i/>
          <w:sz w:val="20"/>
          <w:szCs w:val="20"/>
        </w:rPr>
        <w:t>Quality management systems - Requirements.</w:t>
      </w:r>
    </w:p>
    <w:p w:rsidR="003F28B9" w:rsidRDefault="003F28B9" w:rsidP="003F28B9">
      <w:pPr>
        <w:rPr>
          <w:color w:val="1F497D"/>
        </w:rPr>
      </w:pPr>
    </w:p>
    <w:p w:rsidR="002972C3" w:rsidRDefault="002972C3" w:rsidP="002972C3">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972C3" w:rsidRDefault="002972C3" w:rsidP="002972C3">
      <w:pPr>
        <w:rPr>
          <w:rFonts w:ascii="Arial" w:hAnsi="Arial" w:cs="Arial"/>
          <w:color w:val="1F497D"/>
          <w:sz w:val="20"/>
          <w:szCs w:val="20"/>
        </w:rPr>
      </w:pPr>
    </w:p>
    <w:p w:rsidR="002972C3" w:rsidRDefault="001347AA" w:rsidP="002972C3">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2972C3" w:rsidRDefault="002972C3" w:rsidP="002972C3">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972C3" w:rsidRDefault="002972C3" w:rsidP="002972C3">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2972C3" w:rsidRDefault="002972C3" w:rsidP="002972C3"/>
    <w:p w:rsidR="006D29B4" w:rsidRDefault="006D29B4" w:rsidP="002972C3"/>
    <w:sectPr w:rsidR="006D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96"/>
    <w:rsid w:val="001347AA"/>
    <w:rsid w:val="00174518"/>
    <w:rsid w:val="001A297F"/>
    <w:rsid w:val="00281C86"/>
    <w:rsid w:val="002972C3"/>
    <w:rsid w:val="002A2296"/>
    <w:rsid w:val="00306478"/>
    <w:rsid w:val="003A09E0"/>
    <w:rsid w:val="003F28B9"/>
    <w:rsid w:val="0040632E"/>
    <w:rsid w:val="00407BB5"/>
    <w:rsid w:val="004270F7"/>
    <w:rsid w:val="0043474D"/>
    <w:rsid w:val="00471FA9"/>
    <w:rsid w:val="004C64CC"/>
    <w:rsid w:val="004D3982"/>
    <w:rsid w:val="00510BBF"/>
    <w:rsid w:val="005512BC"/>
    <w:rsid w:val="0058372D"/>
    <w:rsid w:val="0058675F"/>
    <w:rsid w:val="00660696"/>
    <w:rsid w:val="006D29B4"/>
    <w:rsid w:val="007869FD"/>
    <w:rsid w:val="007B3B84"/>
    <w:rsid w:val="007F726E"/>
    <w:rsid w:val="008631D0"/>
    <w:rsid w:val="008B6E88"/>
    <w:rsid w:val="00A1726A"/>
    <w:rsid w:val="00A66FEF"/>
    <w:rsid w:val="00AB1704"/>
    <w:rsid w:val="00B115BF"/>
    <w:rsid w:val="00BF5B5D"/>
    <w:rsid w:val="00C50297"/>
    <w:rsid w:val="00C504E0"/>
    <w:rsid w:val="00D73068"/>
    <w:rsid w:val="00DC269E"/>
    <w:rsid w:val="00E57AE7"/>
    <w:rsid w:val="00E8539C"/>
    <w:rsid w:val="00EB3364"/>
    <w:rsid w:val="00F16618"/>
    <w:rsid w:val="00F30A7A"/>
    <w:rsid w:val="00F3796E"/>
    <w:rsid w:val="00FC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96"/>
    <w:pPr>
      <w:spacing w:after="0" w:line="240" w:lineRule="auto"/>
    </w:pPr>
    <w:rPr>
      <w:rFonts w:ascii="Calibri" w:hAnsi="Calibri" w:cs="Times New Roman"/>
    </w:rPr>
  </w:style>
  <w:style w:type="paragraph" w:styleId="Heading3">
    <w:name w:val="heading 3"/>
    <w:basedOn w:val="Normal"/>
    <w:link w:val="Heading3Char"/>
    <w:uiPriority w:val="9"/>
    <w:qFormat/>
    <w:rsid w:val="006D29B4"/>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696"/>
    <w:rPr>
      <w:color w:val="0000FF"/>
      <w:u w:val="single"/>
    </w:rPr>
  </w:style>
  <w:style w:type="paragraph" w:styleId="BalloonText">
    <w:name w:val="Balloon Text"/>
    <w:basedOn w:val="Normal"/>
    <w:link w:val="BalloonTextChar"/>
    <w:uiPriority w:val="99"/>
    <w:semiHidden/>
    <w:unhideWhenUsed/>
    <w:rsid w:val="00660696"/>
    <w:rPr>
      <w:rFonts w:ascii="Tahoma" w:hAnsi="Tahoma" w:cs="Tahoma"/>
      <w:sz w:val="16"/>
      <w:szCs w:val="16"/>
    </w:rPr>
  </w:style>
  <w:style w:type="character" w:customStyle="1" w:styleId="BalloonTextChar">
    <w:name w:val="Balloon Text Char"/>
    <w:basedOn w:val="DefaultParagraphFont"/>
    <w:link w:val="BalloonText"/>
    <w:uiPriority w:val="99"/>
    <w:semiHidden/>
    <w:rsid w:val="00660696"/>
    <w:rPr>
      <w:rFonts w:ascii="Tahoma" w:hAnsi="Tahoma" w:cs="Tahoma"/>
      <w:sz w:val="16"/>
      <w:szCs w:val="16"/>
    </w:rPr>
  </w:style>
  <w:style w:type="character" w:styleId="CommentReference">
    <w:name w:val="annotation reference"/>
    <w:basedOn w:val="DefaultParagraphFont"/>
    <w:uiPriority w:val="99"/>
    <w:semiHidden/>
    <w:unhideWhenUsed/>
    <w:rsid w:val="00660696"/>
    <w:rPr>
      <w:sz w:val="16"/>
      <w:szCs w:val="16"/>
    </w:rPr>
  </w:style>
  <w:style w:type="paragraph" w:styleId="CommentText">
    <w:name w:val="annotation text"/>
    <w:basedOn w:val="Normal"/>
    <w:link w:val="CommentTextChar"/>
    <w:uiPriority w:val="99"/>
    <w:semiHidden/>
    <w:unhideWhenUsed/>
    <w:rsid w:val="00660696"/>
    <w:rPr>
      <w:sz w:val="20"/>
      <w:szCs w:val="20"/>
    </w:rPr>
  </w:style>
  <w:style w:type="character" w:customStyle="1" w:styleId="CommentTextChar">
    <w:name w:val="Comment Text Char"/>
    <w:basedOn w:val="DefaultParagraphFont"/>
    <w:link w:val="CommentText"/>
    <w:uiPriority w:val="99"/>
    <w:semiHidden/>
    <w:rsid w:val="0066069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0696"/>
    <w:rPr>
      <w:b/>
      <w:bCs/>
    </w:rPr>
  </w:style>
  <w:style w:type="character" w:customStyle="1" w:styleId="CommentSubjectChar">
    <w:name w:val="Comment Subject Char"/>
    <w:basedOn w:val="CommentTextChar"/>
    <w:link w:val="CommentSubject"/>
    <w:uiPriority w:val="99"/>
    <w:semiHidden/>
    <w:rsid w:val="00660696"/>
    <w:rPr>
      <w:rFonts w:ascii="Calibri" w:hAnsi="Calibri" w:cs="Times New Roman"/>
      <w:b/>
      <w:bCs/>
      <w:sz w:val="20"/>
      <w:szCs w:val="20"/>
    </w:rPr>
  </w:style>
  <w:style w:type="character" w:customStyle="1" w:styleId="apple-converted-space">
    <w:name w:val="apple-converted-space"/>
    <w:basedOn w:val="DefaultParagraphFont"/>
    <w:rsid w:val="00660696"/>
  </w:style>
  <w:style w:type="character" w:styleId="FollowedHyperlink">
    <w:name w:val="FollowedHyperlink"/>
    <w:basedOn w:val="DefaultParagraphFont"/>
    <w:uiPriority w:val="99"/>
    <w:semiHidden/>
    <w:unhideWhenUsed/>
    <w:rsid w:val="0040632E"/>
    <w:rPr>
      <w:color w:val="800080" w:themeColor="followedHyperlink"/>
      <w:u w:val="single"/>
    </w:rPr>
  </w:style>
  <w:style w:type="table" w:styleId="TableGrid">
    <w:name w:val="Table Grid"/>
    <w:basedOn w:val="TableNormal"/>
    <w:uiPriority w:val="59"/>
    <w:rsid w:val="007B3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D29B4"/>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96"/>
    <w:pPr>
      <w:spacing w:after="0" w:line="240" w:lineRule="auto"/>
    </w:pPr>
    <w:rPr>
      <w:rFonts w:ascii="Calibri" w:hAnsi="Calibri" w:cs="Times New Roman"/>
    </w:rPr>
  </w:style>
  <w:style w:type="paragraph" w:styleId="Heading3">
    <w:name w:val="heading 3"/>
    <w:basedOn w:val="Normal"/>
    <w:link w:val="Heading3Char"/>
    <w:uiPriority w:val="9"/>
    <w:qFormat/>
    <w:rsid w:val="006D29B4"/>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696"/>
    <w:rPr>
      <w:color w:val="0000FF"/>
      <w:u w:val="single"/>
    </w:rPr>
  </w:style>
  <w:style w:type="paragraph" w:styleId="BalloonText">
    <w:name w:val="Balloon Text"/>
    <w:basedOn w:val="Normal"/>
    <w:link w:val="BalloonTextChar"/>
    <w:uiPriority w:val="99"/>
    <w:semiHidden/>
    <w:unhideWhenUsed/>
    <w:rsid w:val="00660696"/>
    <w:rPr>
      <w:rFonts w:ascii="Tahoma" w:hAnsi="Tahoma" w:cs="Tahoma"/>
      <w:sz w:val="16"/>
      <w:szCs w:val="16"/>
    </w:rPr>
  </w:style>
  <w:style w:type="character" w:customStyle="1" w:styleId="BalloonTextChar">
    <w:name w:val="Balloon Text Char"/>
    <w:basedOn w:val="DefaultParagraphFont"/>
    <w:link w:val="BalloonText"/>
    <w:uiPriority w:val="99"/>
    <w:semiHidden/>
    <w:rsid w:val="00660696"/>
    <w:rPr>
      <w:rFonts w:ascii="Tahoma" w:hAnsi="Tahoma" w:cs="Tahoma"/>
      <w:sz w:val="16"/>
      <w:szCs w:val="16"/>
    </w:rPr>
  </w:style>
  <w:style w:type="character" w:styleId="CommentReference">
    <w:name w:val="annotation reference"/>
    <w:basedOn w:val="DefaultParagraphFont"/>
    <w:uiPriority w:val="99"/>
    <w:semiHidden/>
    <w:unhideWhenUsed/>
    <w:rsid w:val="00660696"/>
    <w:rPr>
      <w:sz w:val="16"/>
      <w:szCs w:val="16"/>
    </w:rPr>
  </w:style>
  <w:style w:type="paragraph" w:styleId="CommentText">
    <w:name w:val="annotation text"/>
    <w:basedOn w:val="Normal"/>
    <w:link w:val="CommentTextChar"/>
    <w:uiPriority w:val="99"/>
    <w:semiHidden/>
    <w:unhideWhenUsed/>
    <w:rsid w:val="00660696"/>
    <w:rPr>
      <w:sz w:val="20"/>
      <w:szCs w:val="20"/>
    </w:rPr>
  </w:style>
  <w:style w:type="character" w:customStyle="1" w:styleId="CommentTextChar">
    <w:name w:val="Comment Text Char"/>
    <w:basedOn w:val="DefaultParagraphFont"/>
    <w:link w:val="CommentText"/>
    <w:uiPriority w:val="99"/>
    <w:semiHidden/>
    <w:rsid w:val="0066069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0696"/>
    <w:rPr>
      <w:b/>
      <w:bCs/>
    </w:rPr>
  </w:style>
  <w:style w:type="character" w:customStyle="1" w:styleId="CommentSubjectChar">
    <w:name w:val="Comment Subject Char"/>
    <w:basedOn w:val="CommentTextChar"/>
    <w:link w:val="CommentSubject"/>
    <w:uiPriority w:val="99"/>
    <w:semiHidden/>
    <w:rsid w:val="00660696"/>
    <w:rPr>
      <w:rFonts w:ascii="Calibri" w:hAnsi="Calibri" w:cs="Times New Roman"/>
      <w:b/>
      <w:bCs/>
      <w:sz w:val="20"/>
      <w:szCs w:val="20"/>
    </w:rPr>
  </w:style>
  <w:style w:type="character" w:customStyle="1" w:styleId="apple-converted-space">
    <w:name w:val="apple-converted-space"/>
    <w:basedOn w:val="DefaultParagraphFont"/>
    <w:rsid w:val="00660696"/>
  </w:style>
  <w:style w:type="character" w:styleId="FollowedHyperlink">
    <w:name w:val="FollowedHyperlink"/>
    <w:basedOn w:val="DefaultParagraphFont"/>
    <w:uiPriority w:val="99"/>
    <w:semiHidden/>
    <w:unhideWhenUsed/>
    <w:rsid w:val="0040632E"/>
    <w:rPr>
      <w:color w:val="800080" w:themeColor="followedHyperlink"/>
      <w:u w:val="single"/>
    </w:rPr>
  </w:style>
  <w:style w:type="table" w:styleId="TableGrid">
    <w:name w:val="Table Grid"/>
    <w:basedOn w:val="TableNormal"/>
    <w:uiPriority w:val="59"/>
    <w:rsid w:val="007B3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D29B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21840">
      <w:bodyDiv w:val="1"/>
      <w:marLeft w:val="0"/>
      <w:marRight w:val="0"/>
      <w:marTop w:val="0"/>
      <w:marBottom w:val="0"/>
      <w:divBdr>
        <w:top w:val="none" w:sz="0" w:space="0" w:color="auto"/>
        <w:left w:val="none" w:sz="0" w:space="0" w:color="auto"/>
        <w:bottom w:val="none" w:sz="0" w:space="0" w:color="auto"/>
        <w:right w:val="none" w:sz="0" w:space="0" w:color="auto"/>
      </w:divBdr>
    </w:div>
    <w:div w:id="728530736">
      <w:bodyDiv w:val="1"/>
      <w:marLeft w:val="0"/>
      <w:marRight w:val="0"/>
      <w:marTop w:val="0"/>
      <w:marBottom w:val="0"/>
      <w:divBdr>
        <w:top w:val="none" w:sz="0" w:space="0" w:color="auto"/>
        <w:left w:val="none" w:sz="0" w:space="0" w:color="auto"/>
        <w:bottom w:val="none" w:sz="0" w:space="0" w:color="auto"/>
        <w:right w:val="none" w:sz="0" w:space="0" w:color="auto"/>
      </w:divBdr>
      <w:divsChild>
        <w:div w:id="1734699016">
          <w:marLeft w:val="0"/>
          <w:marRight w:val="0"/>
          <w:marTop w:val="0"/>
          <w:marBottom w:val="0"/>
          <w:divBdr>
            <w:top w:val="none" w:sz="0" w:space="0" w:color="auto"/>
            <w:left w:val="none" w:sz="0" w:space="0" w:color="auto"/>
            <w:bottom w:val="none" w:sz="0" w:space="0" w:color="auto"/>
            <w:right w:val="none" w:sz="0" w:space="0" w:color="auto"/>
          </w:divBdr>
        </w:div>
      </w:divsChild>
    </w:div>
    <w:div w:id="1056396305">
      <w:bodyDiv w:val="1"/>
      <w:marLeft w:val="0"/>
      <w:marRight w:val="0"/>
      <w:marTop w:val="0"/>
      <w:marBottom w:val="0"/>
      <w:divBdr>
        <w:top w:val="none" w:sz="0" w:space="0" w:color="auto"/>
        <w:left w:val="none" w:sz="0" w:space="0" w:color="auto"/>
        <w:bottom w:val="none" w:sz="0" w:space="0" w:color="auto"/>
        <w:right w:val="none" w:sz="0" w:space="0" w:color="auto"/>
      </w:divBdr>
    </w:div>
    <w:div w:id="1130396314">
      <w:bodyDiv w:val="1"/>
      <w:marLeft w:val="0"/>
      <w:marRight w:val="0"/>
      <w:marTop w:val="0"/>
      <w:marBottom w:val="0"/>
      <w:divBdr>
        <w:top w:val="none" w:sz="0" w:space="0" w:color="auto"/>
        <w:left w:val="none" w:sz="0" w:space="0" w:color="auto"/>
        <w:bottom w:val="none" w:sz="0" w:space="0" w:color="auto"/>
        <w:right w:val="none" w:sz="0" w:space="0" w:color="auto"/>
      </w:divBdr>
    </w:div>
    <w:div w:id="1329673483">
      <w:bodyDiv w:val="1"/>
      <w:marLeft w:val="0"/>
      <w:marRight w:val="0"/>
      <w:marTop w:val="0"/>
      <w:marBottom w:val="0"/>
      <w:divBdr>
        <w:top w:val="none" w:sz="0" w:space="0" w:color="auto"/>
        <w:left w:val="none" w:sz="0" w:space="0" w:color="auto"/>
        <w:bottom w:val="none" w:sz="0" w:space="0" w:color="auto"/>
        <w:right w:val="none" w:sz="0" w:space="0" w:color="auto"/>
      </w:divBdr>
    </w:div>
    <w:div w:id="1472937890">
      <w:bodyDiv w:val="1"/>
      <w:marLeft w:val="0"/>
      <w:marRight w:val="0"/>
      <w:marTop w:val="0"/>
      <w:marBottom w:val="0"/>
      <w:divBdr>
        <w:top w:val="none" w:sz="0" w:space="0" w:color="auto"/>
        <w:left w:val="none" w:sz="0" w:space="0" w:color="auto"/>
        <w:bottom w:val="none" w:sz="0" w:space="0" w:color="auto"/>
        <w:right w:val="none" w:sz="0" w:space="0" w:color="auto"/>
      </w:divBdr>
      <w:divsChild>
        <w:div w:id="41557997">
          <w:marLeft w:val="0"/>
          <w:marRight w:val="0"/>
          <w:marTop w:val="0"/>
          <w:marBottom w:val="0"/>
          <w:divBdr>
            <w:top w:val="none" w:sz="0" w:space="0" w:color="auto"/>
            <w:left w:val="none" w:sz="0" w:space="0" w:color="auto"/>
            <w:bottom w:val="none" w:sz="0" w:space="0" w:color="auto"/>
            <w:right w:val="none" w:sz="0" w:space="0" w:color="auto"/>
          </w:divBdr>
        </w:div>
      </w:divsChild>
    </w:div>
    <w:div w:id="1490753814">
      <w:bodyDiv w:val="1"/>
      <w:marLeft w:val="0"/>
      <w:marRight w:val="0"/>
      <w:marTop w:val="0"/>
      <w:marBottom w:val="0"/>
      <w:divBdr>
        <w:top w:val="none" w:sz="0" w:space="0" w:color="auto"/>
        <w:left w:val="none" w:sz="0" w:space="0" w:color="auto"/>
        <w:bottom w:val="none" w:sz="0" w:space="0" w:color="auto"/>
        <w:right w:val="none" w:sz="0" w:space="0" w:color="auto"/>
      </w:divBdr>
    </w:div>
    <w:div w:id="1601065584">
      <w:bodyDiv w:val="1"/>
      <w:marLeft w:val="0"/>
      <w:marRight w:val="0"/>
      <w:marTop w:val="0"/>
      <w:marBottom w:val="0"/>
      <w:divBdr>
        <w:top w:val="none" w:sz="0" w:space="0" w:color="auto"/>
        <w:left w:val="none" w:sz="0" w:space="0" w:color="auto"/>
        <w:bottom w:val="none" w:sz="0" w:space="0" w:color="auto"/>
        <w:right w:val="none" w:sz="0" w:space="0" w:color="auto"/>
      </w:divBdr>
    </w:div>
    <w:div w:id="1713310300">
      <w:bodyDiv w:val="1"/>
      <w:marLeft w:val="0"/>
      <w:marRight w:val="0"/>
      <w:marTop w:val="0"/>
      <w:marBottom w:val="0"/>
      <w:divBdr>
        <w:top w:val="none" w:sz="0" w:space="0" w:color="auto"/>
        <w:left w:val="none" w:sz="0" w:space="0" w:color="auto"/>
        <w:bottom w:val="none" w:sz="0" w:space="0" w:color="auto"/>
        <w:right w:val="none" w:sz="0" w:space="0" w:color="auto"/>
      </w:divBdr>
    </w:div>
    <w:div w:id="1784380652">
      <w:bodyDiv w:val="1"/>
      <w:marLeft w:val="0"/>
      <w:marRight w:val="0"/>
      <w:marTop w:val="0"/>
      <w:marBottom w:val="0"/>
      <w:divBdr>
        <w:top w:val="none" w:sz="0" w:space="0" w:color="auto"/>
        <w:left w:val="none" w:sz="0" w:space="0" w:color="auto"/>
        <w:bottom w:val="none" w:sz="0" w:space="0" w:color="auto"/>
        <w:right w:val="none" w:sz="0" w:space="0" w:color="auto"/>
      </w:divBdr>
      <w:divsChild>
        <w:div w:id="2043509084">
          <w:marLeft w:val="0"/>
          <w:marRight w:val="0"/>
          <w:marTop w:val="0"/>
          <w:marBottom w:val="0"/>
          <w:divBdr>
            <w:top w:val="none" w:sz="0" w:space="0" w:color="auto"/>
            <w:left w:val="none" w:sz="0" w:space="0" w:color="auto"/>
            <w:bottom w:val="none" w:sz="0" w:space="0" w:color="auto"/>
            <w:right w:val="none" w:sz="0" w:space="0" w:color="auto"/>
          </w:divBdr>
        </w:div>
      </w:divsChild>
    </w:div>
    <w:div w:id="1857621179">
      <w:bodyDiv w:val="1"/>
      <w:marLeft w:val="0"/>
      <w:marRight w:val="0"/>
      <w:marTop w:val="0"/>
      <w:marBottom w:val="0"/>
      <w:divBdr>
        <w:top w:val="none" w:sz="0" w:space="0" w:color="auto"/>
        <w:left w:val="none" w:sz="0" w:space="0" w:color="auto"/>
        <w:bottom w:val="none" w:sz="0" w:space="0" w:color="auto"/>
        <w:right w:val="none" w:sz="0" w:space="0" w:color="auto"/>
      </w:divBdr>
    </w:div>
    <w:div w:id="19204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05.png@01D24996.C35204A0" TargetMode="External"/><Relationship Id="rId34" Type="http://schemas.openxmlformats.org/officeDocument/2006/relationships/hyperlink" Target="https://share.ansi.org/shared%20documents/Standards%20Activities/NSSC/USSS_Third_edition/ANSI_USSS_2015.pdf?&amp;source=whatsnew120516" TargetMode="External"/><Relationship Id="rId42" Type="http://schemas.openxmlformats.org/officeDocument/2006/relationships/hyperlink" Target="http://www.standardslearn.org/?&amp;source=whatsnew120516" TargetMode="External"/><Relationship Id="rId47" Type="http://schemas.openxmlformats.org/officeDocument/2006/relationships/hyperlink" Target="http://webstore.ansi.org/sitelicense.aspx?source=left_nav&amp;source=whatsnew120516" TargetMode="External"/><Relationship Id="rId50" Type="http://schemas.openxmlformats.org/officeDocument/2006/relationships/hyperlink" Target="http://webstore.ansi.org/default.aspx?&amp;source=whatsnew112816" TargetMode="External"/><Relationship Id="rId55" Type="http://schemas.openxmlformats.org/officeDocument/2006/relationships/hyperlink" Target="http://webstore.ansi.org/?&amp;source=whatsnew112816" TargetMode="External"/><Relationship Id="rId63" Type="http://schemas.openxmlformats.org/officeDocument/2006/relationships/customXml" Target="../customXml/item2.xml"/><Relationship Id="rId7" Type="http://schemas.openxmlformats.org/officeDocument/2006/relationships/hyperlink" Target="http://www.ansi.org/?&amp;source=whatsnew120516"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aspx?menuid=7&amp;articleid=798103cc-1417-4bf5-acbb-e76e07785df8&amp;source=whatsnew120516" TargetMode="External"/><Relationship Id="rId24" Type="http://schemas.openxmlformats.org/officeDocument/2006/relationships/image" Target="cid:image006.png@01D24996.C35204A0" TargetMode="External"/><Relationship Id="rId32" Type="http://schemas.openxmlformats.org/officeDocument/2006/relationships/hyperlink" Target="https://share.ansi.org/Shared%20Documents/Government%20Affairs/Federal%20Register%20Notices/NCRP%20Notices/2016/NCRPNotices_11_2016.pdf?&amp;source=whatsnew120516" TargetMode="External"/><Relationship Id="rId37" Type="http://schemas.openxmlformats.org/officeDocument/2006/relationships/hyperlink" Target="https://share.ansi.org/shared%20documents/News%20and%20Publications/Brochures/WhatIsANSI_brochure.pdf?&amp;source=whatsnew120516" TargetMode="External"/><Relationship Id="rId40" Type="http://schemas.openxmlformats.org/officeDocument/2006/relationships/hyperlink" Target="http://www.ansi.org/meetings_events/online_calendar/events.aspx?menuid=8&amp;source=whatsnew120516" TargetMode="External"/><Relationship Id="rId45" Type="http://schemas.openxmlformats.org/officeDocument/2006/relationships/hyperlink" Target="http://www.ansi.org/career_opportunities/positions_available/position_available.aspx?menuid=13&amp;source=whatsnew120516" TargetMode="External"/><Relationship Id="rId53" Type="http://schemas.openxmlformats.org/officeDocument/2006/relationships/hyperlink" Target="http://webstore.ansi.org/RecordDetail.aspx?sku=ISO+9001%3a2015&amp;source=whatsnew120516" TargetMode="External"/><Relationship Id="rId58" Type="http://schemas.openxmlformats.org/officeDocument/2006/relationships/hyperlink" Target="mailto:whats_new@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theme" Target="theme/theme1.xm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7.png@01D24996.C35204A0" TargetMode="External"/><Relationship Id="rId30" Type="http://schemas.openxmlformats.org/officeDocument/2006/relationships/image" Target="cid:image008.png@01D24996.C35204A0" TargetMode="External"/><Relationship Id="rId35" Type="http://schemas.openxmlformats.org/officeDocument/2006/relationships/hyperlink" Target="https://share.ansi.org/shared%20documents/News%20and%20Publications/Brochures/USCAP%202011.pdf?&amp;source=whatsnew120516" TargetMode="External"/><Relationship Id="rId43" Type="http://schemas.openxmlformats.org/officeDocument/2006/relationships/hyperlink" Target="http://www.standardslearn.org/standardization_case_studies.aspx?&amp;source=whatsnew120516" TargetMode="External"/><Relationship Id="rId48" Type="http://schemas.openxmlformats.org/officeDocument/2006/relationships/hyperlink" Target="http://webstore.ansi.org/site_license_availability.aspx?&amp;source=whatsnew120516" TargetMode="External"/><Relationship Id="rId56" Type="http://schemas.openxmlformats.org/officeDocument/2006/relationships/hyperlink" Target="mailto:storemanager@ansi.org" TargetMode="External"/><Relationship Id="rId64" Type="http://schemas.openxmlformats.org/officeDocument/2006/relationships/customXml" Target="../customXml/item3.xml"/><Relationship Id="rId8" Type="http://schemas.openxmlformats.org/officeDocument/2006/relationships/hyperlink" Target="https://www.ansi.org/news_publications/news_story.aspx?menuid=7&amp;articleid=e9a285a5-12ed-4611-a7af-2f4fd517dce8&amp;source=whatsnew120516" TargetMode="External"/><Relationship Id="rId51" Type="http://schemas.openxmlformats.org/officeDocument/2006/relationships/hyperlink" Target="http://webstore.ansi.org/?&amp;source=whatsnew1128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9555a37f-538a-415b-a09d-ca0ce221b918&amp;source=whatsnew120516"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6-PDFs/SAV4749.pdf?&amp;source=whatsnew120516" TargetMode="External"/><Relationship Id="rId38" Type="http://schemas.openxmlformats.org/officeDocument/2006/relationships/hyperlink" Target="http://www.ansi.org/news_publications/periodicals/overview.aspx?menuid=7&amp;source=whatsnew120516" TargetMode="External"/><Relationship Id="rId46" Type="http://schemas.openxmlformats.org/officeDocument/2006/relationships/hyperlink" Target="http://www.ansi.org/career_opportunities/positions_available/position_available.aspx?menuid=13&amp;source=whatsnew120516" TargetMode="External"/><Relationship Id="rId59" Type="http://schemas.openxmlformats.org/officeDocument/2006/relationships/hyperlink" Target="mailto:pr@ansi.org" TargetMode="External"/><Relationship Id="rId20" Type="http://schemas.openxmlformats.org/officeDocument/2006/relationships/image" Target="media/image4.png"/><Relationship Id="rId41" Type="http://schemas.openxmlformats.org/officeDocument/2006/relationships/hyperlink" Target="http://www.ansi.org/education_trainings/overview.aspx?menuid=9?&amp;source=whatsnew120516" TargetMode="External"/><Relationship Id="rId54" Type="http://schemas.openxmlformats.org/officeDocument/2006/relationships/hyperlink" Target="http://webstore.ansi.org/?&amp;source=whatsnew1128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3.png@01D24996.C35204A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120516" TargetMode="External"/><Relationship Id="rId49" Type="http://schemas.openxmlformats.org/officeDocument/2006/relationships/hyperlink" Target="http://webstore.ansi.org/sitelicense.aspx?&amp;source=whatsnew120516"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ff03e18e-6bfd-4006-9821-52629cece84a&amp;source=whatsnew120516" TargetMode="External"/><Relationship Id="rId31" Type="http://schemas.openxmlformats.org/officeDocument/2006/relationships/hyperlink" Target="https://share.ansi.org/Shared%20Documents/News%20and%20Publications/Links%20Within%20Stories/FED%20REG%2011_28_16.pdf?&amp;source=whatsnew120516" TargetMode="External"/><Relationship Id="rId44" Type="http://schemas.openxmlformats.org/officeDocument/2006/relationships/hyperlink" Target="http://www.ansi.org/education_trainings/K_12_students.aspx?menuid=9&amp;source=whatsnew120516" TargetMode="External"/><Relationship Id="rId52" Type="http://schemas.openxmlformats.org/officeDocument/2006/relationships/hyperlink" Target="http://webstore.ansi.org/RecordDetail.aspx?sku=ISO+9001%3a2015+for+Small+Enterprises+-+What+to+do&amp;source=whatsnew1205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3c63a1b5-6c76-4c5d-90d5-bb89b5444bc3&amp;source=whatsnew120516"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png@01D24996.C35204A0" TargetMode="External"/><Relationship Id="rId39" Type="http://schemas.openxmlformats.org/officeDocument/2006/relationships/hyperlink" Target="http://www.ansi.org/news_publications/other_documents/other_doc.aspx?menuid=7&amp;source=whatsnew12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V7HW2WYZSAY5-2102554853-10684</_dlc_DocId>
    <_dlc_DocIdUrl xmlns="bbd4acb0-43d6-4317-ab0b-803dc468f016">
      <Url>https://share.ansi.org/_layouts/15/DocIdRedir.aspx?ID=V7HW2WYZSAY5-2102554853-10684</Url>
      <Description>V7HW2WYZSAY5-2102554853-10684</Description>
    </_dlc_DocIdUrl>
  </documentManagement>
</p:properties>
</file>

<file path=customXml/itemProps1.xml><?xml version="1.0" encoding="utf-8"?>
<ds:datastoreItem xmlns:ds="http://schemas.openxmlformats.org/officeDocument/2006/customXml" ds:itemID="{AC015DEB-1541-44CC-80EE-6F7BFB41CB39}"/>
</file>

<file path=customXml/itemProps2.xml><?xml version="1.0" encoding="utf-8"?>
<ds:datastoreItem xmlns:ds="http://schemas.openxmlformats.org/officeDocument/2006/customXml" ds:itemID="{DB166D5B-E59B-4924-B8B0-C0CDEDC32994}"/>
</file>

<file path=customXml/itemProps3.xml><?xml version="1.0" encoding="utf-8"?>
<ds:datastoreItem xmlns:ds="http://schemas.openxmlformats.org/officeDocument/2006/customXml" ds:itemID="{CB49549B-F2D7-4DDE-A3FD-B9F8F79A3F32}"/>
</file>

<file path=customXml/itemProps4.xml><?xml version="1.0" encoding="utf-8"?>
<ds:datastoreItem xmlns:ds="http://schemas.openxmlformats.org/officeDocument/2006/customXml" ds:itemID="{CB49549B-F2D7-4DDE-A3FD-B9F8F79A3F32}"/>
</file>

<file path=docProps/app.xml><?xml version="1.0" encoding="utf-8"?>
<Properties xmlns="http://schemas.openxmlformats.org/officeDocument/2006/extended-properties" xmlns:vt="http://schemas.openxmlformats.org/officeDocument/2006/docPropsVTypes">
  <Template>Normal</Template>
  <TotalTime>1</TotalTime>
  <Pages>3</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Elizabeth Neiman</cp:lastModifiedBy>
  <cp:revision>3</cp:revision>
  <dcterms:created xsi:type="dcterms:W3CDTF">2016-12-05T21:13:00Z</dcterms:created>
  <dcterms:modified xsi:type="dcterms:W3CDTF">2016-12-05T21:14:00Z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1dfb7f9c-f648-4fa7-bb60-0015181a9176</vt:lpwstr>
  </property>
</Properties>
</file>