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BF" w:rsidRDefault="00A226BF" w:rsidP="00252AA1">
      <w:pPr>
        <w:spacing w:after="240"/>
      </w:pPr>
      <w:r>
        <w:rPr>
          <w:rFonts w:ascii="Arial" w:hAnsi="Arial" w:cs="Arial"/>
          <w:b/>
          <w:bCs/>
          <w:color w:val="7F7F7F"/>
          <w:lang w:eastAsia="ar-SA"/>
        </w:rPr>
        <w:t>June 13, 2016                                                                                                                   </w:t>
      </w:r>
      <w:bookmarkStart w:id="0" w:name="_GoBack"/>
      <w:r>
        <w:rPr>
          <w:noProof/>
        </w:rPr>
        <w:drawing>
          <wp:inline distT="0" distB="0" distL="0" distR="0">
            <wp:extent cx="1989455" cy="1346200"/>
            <wp:effectExtent l="0" t="0" r="0" b="6350"/>
            <wp:docPr id="7" name="Picture 7" descr="cid:image009.jpg@01D1C592.104BB87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9.jpg@01D1C592.104BB8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89455" cy="1346200"/>
                    </a:xfrm>
                    <a:prstGeom prst="rect">
                      <a:avLst/>
                    </a:prstGeom>
                    <a:noFill/>
                    <a:ln>
                      <a:noFill/>
                    </a:ln>
                  </pic:spPr>
                </pic:pic>
              </a:graphicData>
            </a:graphic>
          </wp:inline>
        </w:drawing>
      </w:r>
      <w:bookmarkEnd w:id="0"/>
    </w:p>
    <w:p w:rsidR="00A226BF" w:rsidRDefault="00A226BF" w:rsidP="00A226BF">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A226BF" w:rsidRDefault="00A226BF" w:rsidP="00A226BF">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8" w:history="1">
        <w:r>
          <w:rPr>
            <w:rStyle w:val="Hyperlink"/>
            <w:rFonts w:ascii="Arial" w:hAnsi="Arial" w:cs="Arial"/>
            <w:color w:val="0075BE"/>
            <w:sz w:val="20"/>
            <w:szCs w:val="20"/>
            <w:lang w:eastAsia="ar-SA"/>
          </w:rPr>
          <w:t>ANSI Online. &gt;&gt;&gt;</w:t>
        </w:r>
      </w:hyperlink>
    </w:p>
    <w:p w:rsidR="00A226BF" w:rsidRDefault="00A226BF" w:rsidP="00A226BF">
      <w:pPr>
        <w:rPr>
          <w:rFonts w:ascii="Arial" w:hAnsi="Arial" w:cs="Arial"/>
          <w:b/>
          <w:bCs/>
          <w:color w:val="0075BE"/>
          <w:sz w:val="28"/>
          <w:szCs w:val="28"/>
          <w:lang w:eastAsia="ar-SA"/>
        </w:rPr>
      </w:pP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58.65pt;height:.75pt" o:hrpct="980" o:hralign="center" o:hrstd="t" o:hrnoshade="t" o:hr="t" fillcolor="#bfbfbf" stroked="f"/>
        </w:pict>
      </w:r>
    </w:p>
    <w:tbl>
      <w:tblPr>
        <w:tblW w:w="4944" w:type="pct"/>
        <w:tblInd w:w="108" w:type="dxa"/>
        <w:tblCellMar>
          <w:left w:w="0" w:type="dxa"/>
          <w:right w:w="0" w:type="dxa"/>
        </w:tblCellMar>
        <w:tblLook w:val="04A0" w:firstRow="1" w:lastRow="0" w:firstColumn="1" w:lastColumn="0" w:noHBand="0" w:noVBand="1"/>
      </w:tblPr>
      <w:tblGrid>
        <w:gridCol w:w="9469"/>
      </w:tblGrid>
      <w:tr w:rsidR="00A226BF" w:rsidTr="00A226BF">
        <w:trPr>
          <w:trHeight w:val="1586"/>
        </w:trPr>
        <w:tc>
          <w:tcPr>
            <w:tcW w:w="5000" w:type="pct"/>
            <w:shd w:val="clear" w:color="auto" w:fill="C6D9F1"/>
            <w:tcMar>
              <w:top w:w="0" w:type="dxa"/>
              <w:left w:w="108" w:type="dxa"/>
              <w:bottom w:w="0" w:type="dxa"/>
              <w:right w:w="108" w:type="dxa"/>
            </w:tcMar>
          </w:tcPr>
          <w:p w:rsidR="00A226BF" w:rsidRDefault="00A226BF">
            <w:pPr>
              <w:jc w:val="center"/>
              <w:rPr>
                <w:rFonts w:ascii="Arial" w:hAnsi="Arial" w:cs="Arial"/>
                <w:sz w:val="20"/>
                <w:szCs w:val="20"/>
                <w:lang w:eastAsia="ar-SA"/>
              </w:rPr>
            </w:pPr>
          </w:p>
          <w:p w:rsidR="00A226BF" w:rsidRDefault="00A226BF">
            <w:pPr>
              <w:jc w:val="center"/>
              <w:rPr>
                <w:rFonts w:ascii="Arial" w:hAnsi="Arial" w:cs="Arial"/>
                <w:b/>
                <w:bCs/>
                <w:color w:val="0F243E"/>
                <w:sz w:val="20"/>
                <w:szCs w:val="20"/>
                <w:lang w:eastAsia="ar-SA"/>
              </w:rPr>
            </w:pPr>
            <w:r>
              <w:rPr>
                <w:rFonts w:ascii="Arial" w:hAnsi="Arial" w:cs="Arial"/>
                <w:b/>
                <w:bCs/>
                <w:color w:val="0F243E"/>
                <w:sz w:val="20"/>
                <w:szCs w:val="20"/>
                <w:lang w:eastAsia="ar-SA"/>
              </w:rPr>
              <w:t>Last Chance for Nominations!</w:t>
            </w:r>
          </w:p>
          <w:p w:rsidR="00A226BF" w:rsidRDefault="00A226BF">
            <w:pPr>
              <w:jc w:val="center"/>
              <w:rPr>
                <w:rFonts w:ascii="Arial" w:hAnsi="Arial" w:cs="Arial"/>
                <w:b/>
                <w:bCs/>
                <w:color w:val="0F243E"/>
                <w:sz w:val="20"/>
                <w:szCs w:val="20"/>
                <w:lang w:eastAsia="ar-SA"/>
              </w:rPr>
            </w:pPr>
          </w:p>
          <w:p w:rsidR="00A226BF" w:rsidRDefault="00A226BF">
            <w:pPr>
              <w:jc w:val="center"/>
              <w:rPr>
                <w:rStyle w:val="Hyperlink"/>
                <w:color w:val="00007F"/>
              </w:rPr>
            </w:pPr>
            <w:hyperlink r:id="rId9" w:history="1">
              <w:r>
                <w:rPr>
                  <w:rStyle w:val="Hyperlink"/>
                  <w:rFonts w:ascii="Arial" w:hAnsi="Arial" w:cs="Arial"/>
                  <w:b/>
                  <w:bCs/>
                  <w:color w:val="00007F"/>
                  <w:sz w:val="20"/>
                  <w:szCs w:val="20"/>
                  <w:lang w:eastAsia="ar-SA"/>
                </w:rPr>
                <w:t>2016 ANSI Leadership and Service Awards</w:t>
              </w:r>
            </w:hyperlink>
          </w:p>
          <w:p w:rsidR="00A226BF" w:rsidRDefault="00A226BF">
            <w:pPr>
              <w:jc w:val="center"/>
              <w:rPr>
                <w:color w:val="0F243E"/>
              </w:rPr>
            </w:pPr>
          </w:p>
          <w:p w:rsidR="00A226BF" w:rsidRDefault="00A226BF">
            <w:pPr>
              <w:jc w:val="center"/>
              <w:rPr>
                <w:rFonts w:ascii="Arial" w:hAnsi="Arial" w:cs="Arial"/>
                <w:sz w:val="20"/>
                <w:szCs w:val="20"/>
                <w:lang w:eastAsia="ar-SA"/>
              </w:rPr>
            </w:pPr>
            <w:r>
              <w:rPr>
                <w:rFonts w:ascii="Arial" w:hAnsi="Arial" w:cs="Arial"/>
                <w:b/>
                <w:bCs/>
                <w:color w:val="0F243E"/>
                <w:sz w:val="20"/>
                <w:szCs w:val="20"/>
                <w:lang w:eastAsia="ar-SA"/>
              </w:rPr>
              <w:t>Deadline Is Friday, June 17</w:t>
            </w:r>
          </w:p>
        </w:tc>
      </w:tr>
    </w:tbl>
    <w:p w:rsidR="00A226BF" w:rsidRDefault="00A226BF" w:rsidP="00A226BF">
      <w:pPr>
        <w:rPr>
          <w:rFonts w:ascii="Arial" w:hAnsi="Arial" w:cs="Arial"/>
          <w:sz w:val="28"/>
          <w:szCs w:val="28"/>
          <w:lang w:eastAsia="ar-SA"/>
        </w:rPr>
      </w:pPr>
    </w:p>
    <w:p w:rsidR="00A226BF" w:rsidRDefault="00A226BF" w:rsidP="00A226BF">
      <w:pPr>
        <w:rPr>
          <w:rFonts w:ascii="Arial" w:hAnsi="Arial" w:cs="Arial"/>
          <w:sz w:val="20"/>
          <w:szCs w:val="20"/>
          <w:lang w:eastAsia="ar-SA"/>
        </w:rPr>
      </w:pPr>
      <w:r>
        <w:rPr>
          <w:rFonts w:ascii="Arial" w:hAnsi="Arial" w:cs="Arial"/>
          <w:sz w:val="28"/>
          <w:szCs w:val="28"/>
          <w:lang w:eastAsia="ar-SA"/>
        </w:rPr>
        <w:t xml:space="preserve">HEADLINES                                                                                  </w:t>
      </w:r>
    </w:p>
    <w:p w:rsidR="00A226BF" w:rsidRDefault="00A226BF" w:rsidP="00A226BF">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A226BF" w:rsidRDefault="00A226BF" w:rsidP="00A226BF">
      <w:hyperlink r:id="rId10" w:history="1">
        <w:r>
          <w:rPr>
            <w:rStyle w:val="Hyperlink"/>
            <w:rFonts w:ascii="Arial" w:hAnsi="Arial" w:cs="Arial"/>
            <w:b/>
            <w:bCs/>
            <w:color w:val="0075BE"/>
            <w:sz w:val="20"/>
            <w:szCs w:val="20"/>
            <w:lang w:eastAsia="ar-SA"/>
          </w:rPr>
          <w:t>National Institute of Justice Director Nancy Rodriguez Addresses ANSI Board of Directors</w:t>
        </w:r>
      </w:hyperlink>
    </w:p>
    <w:p w:rsidR="00A226BF" w:rsidRDefault="00A226BF" w:rsidP="00A226BF">
      <w:pPr>
        <w:rPr>
          <w:rFonts w:ascii="Arial" w:hAnsi="Arial" w:cs="Arial"/>
          <w:sz w:val="20"/>
          <w:szCs w:val="20"/>
        </w:rPr>
      </w:pPr>
      <w:r>
        <w:rPr>
          <w:rFonts w:ascii="Arial" w:hAnsi="Arial" w:cs="Arial"/>
          <w:sz w:val="20"/>
          <w:szCs w:val="20"/>
        </w:rPr>
        <w:t>Dr. Rodriguez shared some of NIJ’s strategic priorities, and explored some ways that standards and conformance are already helping to support those initiatives.</w:t>
      </w:r>
      <w:r>
        <w:t xml:space="preserve"> </w:t>
      </w:r>
      <w:r>
        <w:rPr>
          <w:rFonts w:ascii="Arial" w:hAnsi="Arial" w:cs="Arial"/>
          <w:sz w:val="20"/>
          <w:szCs w:val="20"/>
        </w:rPr>
        <w:t>NIJ is the research, development, and evaluation agency of the U.S. Department of Justice.</w:t>
      </w:r>
    </w:p>
    <w:p w:rsidR="00A226BF" w:rsidRDefault="00A226BF" w:rsidP="00A226BF"/>
    <w:p w:rsidR="00A226BF" w:rsidRDefault="00A226BF" w:rsidP="00A226BF">
      <w:hyperlink r:id="rId11" w:history="1">
        <w:r>
          <w:rPr>
            <w:rStyle w:val="Hyperlink"/>
            <w:rFonts w:ascii="Arial" w:hAnsi="Arial" w:cs="Arial"/>
            <w:b/>
            <w:bCs/>
            <w:color w:val="0075BE"/>
            <w:sz w:val="20"/>
            <w:szCs w:val="20"/>
            <w:lang w:eastAsia="ar-SA"/>
          </w:rPr>
          <w:t>World Accreditation Day Focuses on “A Global Tool to Support Public Policy”</w:t>
        </w:r>
      </w:hyperlink>
    </w:p>
    <w:p w:rsidR="00A226BF" w:rsidRDefault="00A226BF" w:rsidP="00A226BF">
      <w:pPr>
        <w:rPr>
          <w:rFonts w:ascii="Arial" w:hAnsi="Arial" w:cs="Arial"/>
          <w:sz w:val="20"/>
          <w:szCs w:val="20"/>
        </w:rPr>
      </w:pPr>
      <w:r>
        <w:rPr>
          <w:rFonts w:ascii="Arial" w:hAnsi="Arial" w:cs="Arial"/>
          <w:sz w:val="20"/>
          <w:szCs w:val="20"/>
        </w:rPr>
        <w:t>The recent World Accreditation Day on June 9, an initiative of the International Accreditation Forum (IAF) and the International Laboratory Accreditation Cooperative (ILAC), highlighted the various ways accreditation is a global tool to support public policy, with a new video explaining details.</w:t>
      </w:r>
    </w:p>
    <w:p w:rsidR="00A226BF" w:rsidRDefault="00A226BF" w:rsidP="00A226BF">
      <w:pPr>
        <w:rPr>
          <w:rFonts w:ascii="Arial" w:hAnsi="Arial" w:cs="Arial"/>
          <w:sz w:val="20"/>
          <w:szCs w:val="20"/>
        </w:rPr>
      </w:pPr>
    </w:p>
    <w:p w:rsidR="00A226BF" w:rsidRDefault="00A226BF" w:rsidP="00A226BF">
      <w:hyperlink r:id="rId12" w:history="1">
        <w:r>
          <w:rPr>
            <w:rStyle w:val="Hyperlink"/>
            <w:rFonts w:ascii="Arial" w:hAnsi="Arial" w:cs="Arial"/>
            <w:b/>
            <w:bCs/>
            <w:color w:val="0075BE"/>
            <w:sz w:val="20"/>
            <w:szCs w:val="20"/>
            <w:lang w:eastAsia="ar-SA"/>
          </w:rPr>
          <w:t>ISO/IEC Joint Technical Committee on IT Seeks Global Experts for Working Group on Big Data</w:t>
        </w:r>
      </w:hyperlink>
    </w:p>
    <w:p w:rsidR="00A226BF" w:rsidRDefault="00A226BF" w:rsidP="00A226BF">
      <w:pPr>
        <w:rPr>
          <w:rFonts w:ascii="Arial" w:hAnsi="Arial" w:cs="Arial"/>
          <w:sz w:val="20"/>
          <w:szCs w:val="20"/>
        </w:rPr>
      </w:pPr>
      <w:r>
        <w:rPr>
          <w:rFonts w:ascii="Arial" w:hAnsi="Arial" w:cs="Arial"/>
          <w:sz w:val="20"/>
          <w:szCs w:val="20"/>
        </w:rPr>
        <w:t xml:space="preserve">In 2015 efforts to support standardization related to big data were set in action when the ISO/IEC Joint Technical Committee (JTC) 1, </w:t>
      </w:r>
      <w:r>
        <w:rPr>
          <w:rFonts w:ascii="Arial" w:hAnsi="Arial" w:cs="Arial"/>
          <w:i/>
          <w:iCs/>
          <w:sz w:val="20"/>
          <w:szCs w:val="20"/>
        </w:rPr>
        <w:t>Information Technology</w:t>
      </w:r>
      <w:r>
        <w:rPr>
          <w:rFonts w:ascii="Arial" w:hAnsi="Arial" w:cs="Arial"/>
          <w:sz w:val="20"/>
          <w:szCs w:val="20"/>
        </w:rPr>
        <w:t>, launched JTC 1 Working Group (WG) 9 on Big Data. Several programs of work now are now progress, and additional experts are needed.</w:t>
      </w:r>
    </w:p>
    <w:p w:rsidR="00A226BF" w:rsidRDefault="00A226BF" w:rsidP="00A226BF"/>
    <w:p w:rsidR="00A226BF" w:rsidRDefault="00A226BF" w:rsidP="00A226BF">
      <w:pPr>
        <w:rPr>
          <w:rFonts w:ascii="Arial" w:hAnsi="Arial" w:cs="Arial"/>
          <w:sz w:val="20"/>
          <w:szCs w:val="20"/>
        </w:rPr>
      </w:pPr>
      <w:hyperlink r:id="rId13" w:history="1">
        <w:r>
          <w:rPr>
            <w:rStyle w:val="Hyperlink"/>
            <w:rFonts w:ascii="Arial" w:hAnsi="Arial" w:cs="Arial"/>
            <w:b/>
            <w:bCs/>
            <w:color w:val="0075BE"/>
            <w:sz w:val="20"/>
            <w:szCs w:val="20"/>
            <w:lang w:eastAsia="ar-SA"/>
          </w:rPr>
          <w:t>Register for June Personnel Certification Accreditation Workshop</w:t>
        </w:r>
      </w:hyperlink>
    </w:p>
    <w:p w:rsidR="00A226BF" w:rsidRDefault="00A226BF" w:rsidP="00A226BF">
      <w:pPr>
        <w:rPr>
          <w:rFonts w:ascii="Arial" w:hAnsi="Arial" w:cs="Arial"/>
          <w:sz w:val="20"/>
          <w:szCs w:val="20"/>
        </w:rPr>
      </w:pPr>
      <w:r>
        <w:rPr>
          <w:rFonts w:ascii="Arial" w:hAnsi="Arial" w:cs="Arial"/>
          <w:sz w:val="20"/>
          <w:szCs w:val="20"/>
        </w:rPr>
        <w:t>ANSI invites all interested stakeholders to register for its two-day Personnel Certification Accreditation Workshop—with multiple dates available in 2016. The next course will take place on June 23-24, and all sessions will be held at ANSI headquarters in Washington D.C.</w:t>
      </w:r>
    </w:p>
    <w:p w:rsidR="00A226BF" w:rsidRDefault="00A226BF" w:rsidP="00A226BF"/>
    <w:p w:rsidR="00A226BF" w:rsidRDefault="00A226BF" w:rsidP="00A226BF">
      <w:pPr>
        <w:rPr>
          <w:rFonts w:ascii="Arial" w:hAnsi="Arial" w:cs="Arial"/>
          <w:sz w:val="20"/>
          <w:szCs w:val="20"/>
        </w:rPr>
      </w:pPr>
      <w:hyperlink r:id="rId14" w:history="1">
        <w:r>
          <w:rPr>
            <w:rStyle w:val="Hyperlink"/>
            <w:rFonts w:ascii="Arial" w:hAnsi="Arial" w:cs="Arial"/>
            <w:b/>
            <w:bCs/>
            <w:color w:val="0075BE"/>
            <w:sz w:val="20"/>
            <w:szCs w:val="20"/>
            <w:lang w:eastAsia="ar-SA"/>
          </w:rPr>
          <w:t>People on the Move</w:t>
        </w:r>
      </w:hyperlink>
    </w:p>
    <w:p w:rsidR="00A226BF" w:rsidRDefault="00A226BF" w:rsidP="00A226BF">
      <w:pPr>
        <w:rPr>
          <w:rFonts w:ascii="Arial" w:hAnsi="Arial" w:cs="Arial"/>
          <w:sz w:val="20"/>
          <w:szCs w:val="20"/>
        </w:rPr>
      </w:pPr>
      <w:proofErr w:type="gramStart"/>
      <w:r>
        <w:rPr>
          <w:rFonts w:ascii="Arial" w:hAnsi="Arial" w:cs="Arial"/>
          <w:i/>
          <w:iCs/>
          <w:sz w:val="20"/>
          <w:szCs w:val="20"/>
        </w:rPr>
        <w:t>People on the Move</w:t>
      </w:r>
      <w:r>
        <w:rPr>
          <w:rFonts w:ascii="Arial" w:hAnsi="Arial" w:cs="Arial"/>
          <w:sz w:val="20"/>
          <w:szCs w:val="20"/>
        </w:rPr>
        <w:t xml:space="preserve"> 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updates </w:t>
      </w:r>
      <w:r>
        <w:rPr>
          <w:rFonts w:ascii="Arial" w:hAnsi="Arial" w:cs="Arial"/>
          <w:sz w:val="20"/>
          <w:szCs w:val="20"/>
        </w:rPr>
        <w:lastRenderedPageBreak/>
        <w:t xml:space="preserve">from: the Association of Home Appliance Manufacturers (AHAM) and the National Institute of Building Sciences (NIBS). </w:t>
      </w:r>
    </w:p>
    <w:p w:rsidR="00A226BF" w:rsidRDefault="00A226BF" w:rsidP="00A226BF">
      <w:pPr>
        <w:rPr>
          <w:rFonts w:ascii="Arial" w:hAnsi="Arial" w:cs="Arial"/>
          <w:color w:val="000000"/>
          <w:sz w:val="20"/>
          <w:szCs w:val="20"/>
        </w:rPr>
      </w:pP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A226BF" w:rsidRDefault="00A226BF" w:rsidP="00A226BF">
      <w:pPr>
        <w:rPr>
          <w:rFonts w:ascii="Arial" w:hAnsi="Arial" w:cs="Arial"/>
          <w:sz w:val="28"/>
          <w:szCs w:val="28"/>
          <w:lang w:eastAsia="ar-SA"/>
        </w:rPr>
      </w:pPr>
      <w:r>
        <w:rPr>
          <w:rFonts w:ascii="Arial" w:hAnsi="Arial" w:cs="Arial"/>
          <w:sz w:val="28"/>
          <w:szCs w:val="28"/>
          <w:lang w:eastAsia="ar-SA"/>
        </w:rPr>
        <w:t>SOCIAL MEDIA</w:t>
      </w:r>
    </w:p>
    <w:p w:rsidR="00A226BF" w:rsidRDefault="00A226BF" w:rsidP="00A226BF">
      <w:pPr>
        <w:rPr>
          <w:rFonts w:ascii="Arial" w:hAnsi="Arial" w:cs="Arial"/>
          <w:sz w:val="20"/>
          <w:szCs w:val="20"/>
          <w:lang w:eastAsia="ar-SA"/>
        </w:rPr>
      </w:pPr>
      <w:r>
        <w:rPr>
          <w:rFonts w:ascii="Arial" w:hAnsi="Arial" w:cs="Arial"/>
          <w:sz w:val="20"/>
          <w:szCs w:val="20"/>
          <w:lang w:eastAsia="ar-SA"/>
        </w:rPr>
        <w:t>Check us out on …</w:t>
      </w:r>
    </w:p>
    <w:p w:rsidR="00A226BF" w:rsidRDefault="00A226BF" w:rsidP="00A226BF">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1.gif@01D1C591.0E38D37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1C591.0E38D3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2.jpg@01D1C591.0E38D37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1C591.0E38D3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3.jpg@01D1C591.0E38D37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1C591.0E38D37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4.jpg@01D1C591.0E38D37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jpg@01D1C591.0E38D3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5.jpg@01D1C591.0E38D37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5.jpg@01D1C591.0E38D37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6.jpg@01D1C591.0E38D37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6.jpg@01D1C591.0E38D37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A226BF" w:rsidRDefault="00A226BF" w:rsidP="00A226BF">
      <w:pPr>
        <w:rPr>
          <w:rFonts w:ascii="Arial" w:hAnsi="Arial" w:cs="Arial"/>
          <w:color w:val="3A6699"/>
          <w:sz w:val="28"/>
          <w:szCs w:val="28"/>
        </w:rPr>
      </w:pPr>
      <w:r>
        <w:rPr>
          <w:rFonts w:ascii="Arial" w:hAnsi="Arial" w:cs="Arial"/>
          <w:sz w:val="28"/>
          <w:szCs w:val="28"/>
        </w:rPr>
        <w:t>PUBLIC POLICY</w:t>
      </w:r>
    </w:p>
    <w:p w:rsidR="00A226BF" w:rsidRDefault="00A226BF" w:rsidP="00A226BF">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A226BF" w:rsidRDefault="00A226BF" w:rsidP="00A226BF">
      <w:pPr>
        <w:rPr>
          <w:rFonts w:ascii="Arial" w:hAnsi="Arial" w:cs="Arial"/>
          <w:sz w:val="20"/>
          <w:szCs w:val="20"/>
          <w:lang w:eastAsia="ar-SA"/>
        </w:rPr>
      </w:pPr>
    </w:p>
    <w:p w:rsidR="00A226BF" w:rsidRDefault="00A226BF" w:rsidP="00A226BF">
      <w:pPr>
        <w:rPr>
          <w:rFonts w:ascii="Arial" w:hAnsi="Arial" w:cs="Arial"/>
          <w:b/>
          <w:bCs/>
          <w:color w:val="0075BE"/>
          <w:u w:val="single"/>
        </w:rPr>
      </w:pPr>
      <w:hyperlink r:id="rId33" w:history="1">
        <w:r>
          <w:rPr>
            <w:rStyle w:val="Hyperlink"/>
            <w:rFonts w:ascii="Arial" w:hAnsi="Arial" w:cs="Arial"/>
            <w:b/>
            <w:bCs/>
            <w:color w:val="0075BE"/>
            <w:sz w:val="20"/>
            <w:szCs w:val="20"/>
          </w:rPr>
          <w:t>Standards Related Notices from the U.S. Federal Register, June 6-10, 2016</w:t>
        </w:r>
      </w:hyperlink>
    </w:p>
    <w:p w:rsidR="00A226BF" w:rsidRDefault="00A226BF" w:rsidP="00A226BF">
      <w:pPr>
        <w:rPr>
          <w:rFonts w:ascii="Arial" w:hAnsi="Arial" w:cs="Arial"/>
        </w:rPr>
      </w:pPr>
    </w:p>
    <w:p w:rsidR="00A226BF" w:rsidRDefault="00A226BF" w:rsidP="00A226BF">
      <w:pPr>
        <w:rPr>
          <w:rFonts w:ascii="Arial" w:hAnsi="Arial" w:cs="Arial"/>
          <w:b/>
          <w:bCs/>
          <w:color w:val="0075BE"/>
          <w:sz w:val="20"/>
          <w:szCs w:val="20"/>
          <w:u w:val="single"/>
        </w:rPr>
      </w:pPr>
      <w:hyperlink r:id="rId34" w:history="1">
        <w:r>
          <w:rPr>
            <w:rStyle w:val="Hyperlink"/>
            <w:rFonts w:ascii="Arial" w:hAnsi="Arial" w:cs="Arial"/>
            <w:b/>
            <w:bCs/>
            <w:color w:val="0075BE"/>
            <w:sz w:val="20"/>
            <w:szCs w:val="20"/>
          </w:rPr>
          <w:t>National Cooperative Research and Production Act Notices from the U.S. Federal Register: February-May 2016</w:t>
        </w:r>
      </w:hyperlink>
    </w:p>
    <w:p w:rsidR="00A226BF" w:rsidRDefault="00A226BF" w:rsidP="00A226BF">
      <w:pPr>
        <w:rPr>
          <w:rFonts w:ascii="Arial" w:hAnsi="Arial" w:cs="Arial"/>
          <w:b/>
          <w:bCs/>
          <w:color w:val="0075BE"/>
          <w:sz w:val="20"/>
          <w:szCs w:val="20"/>
          <w:u w:val="single"/>
        </w:rPr>
      </w:pP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A226BF" w:rsidRDefault="00A226BF" w:rsidP="00A226BF">
      <w:pPr>
        <w:rPr>
          <w:rFonts w:ascii="Arial" w:hAnsi="Arial" w:cs="Arial"/>
          <w:color w:val="3A6699"/>
          <w:sz w:val="28"/>
          <w:szCs w:val="28"/>
          <w:lang w:eastAsia="ar-SA"/>
        </w:rPr>
      </w:pPr>
      <w:r>
        <w:rPr>
          <w:rFonts w:ascii="Arial" w:hAnsi="Arial" w:cs="Arial"/>
          <w:sz w:val="28"/>
          <w:szCs w:val="28"/>
          <w:lang w:eastAsia="ar-SA"/>
        </w:rPr>
        <w:t xml:space="preserve">PUBLICATIONS                                                                  </w:t>
      </w:r>
    </w:p>
    <w:p w:rsidR="00A226BF" w:rsidRDefault="00A226BF" w:rsidP="00A226BF">
      <w:pPr>
        <w:rPr>
          <w:rFonts w:ascii="Arial" w:hAnsi="Arial" w:cs="Arial"/>
          <w:sz w:val="20"/>
          <w:szCs w:val="20"/>
          <w:lang w:eastAsia="ar-SA"/>
        </w:rPr>
      </w:pPr>
      <w:r>
        <w:rPr>
          <w:rFonts w:ascii="Arial" w:hAnsi="Arial" w:cs="Arial"/>
          <w:sz w:val="20"/>
          <w:szCs w:val="20"/>
          <w:lang w:eastAsia="ar-SA"/>
        </w:rPr>
        <w:t>Take advantage of more great information…</w:t>
      </w:r>
    </w:p>
    <w:p w:rsidR="00A226BF" w:rsidRDefault="00A226BF" w:rsidP="00A226BF">
      <w:pPr>
        <w:rPr>
          <w:rFonts w:ascii="Arial" w:hAnsi="Arial" w:cs="Arial"/>
          <w:sz w:val="20"/>
          <w:szCs w:val="20"/>
          <w:lang w:eastAsia="ar-SA"/>
        </w:rPr>
      </w:pPr>
    </w:p>
    <w:p w:rsidR="00A226BF" w:rsidRDefault="00A226BF" w:rsidP="00A226BF">
      <w:pPr>
        <w:rPr>
          <w:rFonts w:ascii="Arial" w:hAnsi="Arial" w:cs="Arial"/>
        </w:rPr>
      </w:pPr>
      <w:hyperlink r:id="rId35" w:history="1">
        <w:r>
          <w:rPr>
            <w:rStyle w:val="Hyperlink"/>
            <w:rFonts w:ascii="Arial" w:hAnsi="Arial" w:cs="Arial"/>
            <w:b/>
            <w:bCs/>
            <w:color w:val="0075BE"/>
            <w:sz w:val="20"/>
            <w:szCs w:val="20"/>
            <w:lang w:eastAsia="ar-SA"/>
          </w:rPr>
          <w:t>Standards Action – June 10, 2016</w:t>
        </w:r>
      </w:hyperlink>
    </w:p>
    <w:p w:rsidR="00A226BF" w:rsidRDefault="00A226BF" w:rsidP="00A226BF">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A226BF" w:rsidRDefault="00A226BF" w:rsidP="00A226BF">
      <w:pPr>
        <w:rPr>
          <w:rFonts w:ascii="Arial" w:hAnsi="Arial" w:cs="Arial"/>
          <w:b/>
          <w:bCs/>
          <w:color w:val="3A6699"/>
          <w:sz w:val="20"/>
          <w:szCs w:val="20"/>
          <w:u w:val="single"/>
          <w:lang w:eastAsia="ar-SA"/>
        </w:rPr>
      </w:pPr>
    </w:p>
    <w:p w:rsidR="00A226BF" w:rsidRDefault="00A226BF" w:rsidP="00A226BF">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A226BF" w:rsidRDefault="00A226BF" w:rsidP="00A226BF">
      <w:pPr>
        <w:rPr>
          <w:rFonts w:ascii="Arial" w:hAnsi="Arial" w:cs="Arial"/>
          <w:sz w:val="20"/>
          <w:szCs w:val="20"/>
          <w:lang w:eastAsia="ar-SA"/>
        </w:rPr>
      </w:pPr>
    </w:p>
    <w:p w:rsidR="00A226BF" w:rsidRDefault="00A226BF" w:rsidP="00A226BF">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A226BF" w:rsidRDefault="00A226BF" w:rsidP="00A226BF">
      <w:pPr>
        <w:rPr>
          <w:rFonts w:ascii="Arial" w:hAnsi="Arial" w:cs="Arial"/>
          <w:sz w:val="20"/>
          <w:szCs w:val="20"/>
          <w:lang w:eastAsia="ar-SA"/>
        </w:rPr>
      </w:pPr>
    </w:p>
    <w:p w:rsidR="00A226BF" w:rsidRDefault="00A226BF" w:rsidP="00A226BF">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A226BF" w:rsidRDefault="00A226BF" w:rsidP="00A226BF">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A226BF" w:rsidRDefault="00A226BF" w:rsidP="00A226BF">
      <w:pPr>
        <w:rPr>
          <w:rFonts w:ascii="Arial" w:hAnsi="Arial" w:cs="Arial"/>
          <w:color w:val="3A6699"/>
          <w:sz w:val="28"/>
          <w:szCs w:val="28"/>
          <w:lang w:eastAsia="ar-SA"/>
        </w:rPr>
      </w:pPr>
      <w:r>
        <w:rPr>
          <w:rFonts w:ascii="Arial" w:hAnsi="Arial" w:cs="Arial"/>
          <w:sz w:val="28"/>
          <w:szCs w:val="28"/>
          <w:lang w:eastAsia="ar-SA"/>
        </w:rPr>
        <w:t>CALENDAR</w:t>
      </w:r>
    </w:p>
    <w:p w:rsidR="00A226BF" w:rsidRDefault="00A226BF" w:rsidP="00A226BF">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A226BF" w:rsidRDefault="00A226BF" w:rsidP="00A226BF"/>
    <w:p w:rsidR="00A226BF" w:rsidRDefault="00A226BF" w:rsidP="00A226BF">
      <w:pPr>
        <w:rPr>
          <w:rFonts w:ascii="Arial" w:hAnsi="Arial" w:cs="Arial"/>
          <w:b/>
          <w:bCs/>
          <w:sz w:val="20"/>
          <w:szCs w:val="20"/>
          <w:lang w:eastAsia="ar-SA"/>
        </w:rPr>
      </w:pPr>
      <w:hyperlink r:id="rId43" w:history="1">
        <w:r>
          <w:rPr>
            <w:rStyle w:val="Hyperlink"/>
            <w:rFonts w:ascii="Arial" w:hAnsi="Arial" w:cs="Arial"/>
            <w:b/>
            <w:bCs/>
            <w:color w:val="0075BE"/>
            <w:sz w:val="20"/>
            <w:szCs w:val="20"/>
            <w:lang w:eastAsia="ar-SA"/>
          </w:rPr>
          <w:t>ANSI Company Member Forum Webinar</w:t>
        </w:r>
      </w:hyperlink>
      <w:r>
        <w:rPr>
          <w:rFonts w:ascii="Arial" w:hAnsi="Arial" w:cs="Arial"/>
          <w:b/>
          <w:bCs/>
          <w:color w:val="31859C"/>
          <w:sz w:val="20"/>
          <w:szCs w:val="20"/>
          <w:lang w:eastAsia="ar-SA"/>
        </w:rPr>
        <w:t> </w:t>
      </w:r>
    </w:p>
    <w:p w:rsidR="00A226BF" w:rsidRDefault="00A226BF" w:rsidP="00A226BF">
      <w:pPr>
        <w:rPr>
          <w:rFonts w:ascii="Arial" w:hAnsi="Arial" w:cs="Arial"/>
          <w:sz w:val="20"/>
          <w:szCs w:val="20"/>
        </w:rPr>
      </w:pPr>
      <w:proofErr w:type="gramStart"/>
      <w:r>
        <w:rPr>
          <w:rFonts w:ascii="Arial" w:hAnsi="Arial" w:cs="Arial"/>
          <w:sz w:val="20"/>
          <w:szCs w:val="20"/>
        </w:rPr>
        <w:t>June 14, 2016, at 2:00-3:00p.m.</w:t>
      </w:r>
      <w:proofErr w:type="gramEnd"/>
      <w:r>
        <w:rPr>
          <w:rFonts w:ascii="Arial" w:hAnsi="Arial" w:cs="Arial"/>
          <w:sz w:val="20"/>
          <w:szCs w:val="20"/>
        </w:rPr>
        <w:t xml:space="preserve"> ET</w:t>
      </w:r>
    </w:p>
    <w:p w:rsidR="00A226BF" w:rsidRDefault="00A226BF" w:rsidP="00A226BF">
      <w:pPr>
        <w:rPr>
          <w:rFonts w:ascii="Arial" w:hAnsi="Arial" w:cs="Arial"/>
        </w:rPr>
      </w:pPr>
    </w:p>
    <w:p w:rsidR="00A226BF" w:rsidRDefault="00A226BF" w:rsidP="00A226BF">
      <w:pPr>
        <w:rPr>
          <w:rFonts w:ascii="Arial" w:hAnsi="Arial" w:cs="Arial"/>
          <w:b/>
          <w:bCs/>
          <w:sz w:val="20"/>
          <w:szCs w:val="20"/>
          <w:lang w:eastAsia="ar-SA"/>
        </w:rPr>
      </w:pPr>
      <w:hyperlink r:id="rId44"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A226BF" w:rsidRDefault="00A226BF" w:rsidP="00A226BF">
      <w:pPr>
        <w:rPr>
          <w:rFonts w:ascii="Arial" w:hAnsi="Arial" w:cs="Arial"/>
          <w:sz w:val="20"/>
          <w:szCs w:val="20"/>
          <w:lang w:eastAsia="ar-SA"/>
        </w:rPr>
      </w:pPr>
      <w:r>
        <w:rPr>
          <w:rFonts w:ascii="Arial" w:hAnsi="Arial" w:cs="Arial"/>
          <w:sz w:val="20"/>
          <w:szCs w:val="20"/>
          <w:lang w:eastAsia="ar-SA"/>
        </w:rPr>
        <w:t>October 24-28, 2016, Washington, DC</w:t>
      </w:r>
    </w:p>
    <w:p w:rsidR="00A226BF" w:rsidRDefault="00A226BF" w:rsidP="00A226BF">
      <w:pPr>
        <w:rPr>
          <w:rFonts w:ascii="Arial" w:hAnsi="Arial" w:cs="Arial"/>
          <w:sz w:val="20"/>
          <w:szCs w:val="20"/>
          <w:lang w:eastAsia="ar-SA"/>
        </w:rPr>
      </w:pPr>
    </w:p>
    <w:p w:rsidR="00A226BF" w:rsidRDefault="00A226BF" w:rsidP="00A226BF">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U.S. Celebration of World Standards Day (WSD) 2016</w:t>
        </w:r>
      </w:hyperlink>
    </w:p>
    <w:p w:rsidR="00A226BF" w:rsidRDefault="00A226BF" w:rsidP="00A226BF">
      <w:pPr>
        <w:rPr>
          <w:rFonts w:ascii="Arial" w:hAnsi="Arial" w:cs="Arial"/>
          <w:sz w:val="20"/>
          <w:szCs w:val="20"/>
          <w:lang w:eastAsia="ar-SA"/>
        </w:rPr>
      </w:pPr>
      <w:r>
        <w:rPr>
          <w:rFonts w:ascii="Arial" w:hAnsi="Arial" w:cs="Arial"/>
          <w:sz w:val="20"/>
          <w:szCs w:val="20"/>
          <w:lang w:eastAsia="ar-SA"/>
        </w:rPr>
        <w:t>October 27, 2016, Washington, DC</w:t>
      </w:r>
    </w:p>
    <w:p w:rsidR="00A226BF" w:rsidRDefault="00A226BF" w:rsidP="00A226BF">
      <w:pPr>
        <w:rPr>
          <w:rFonts w:ascii="Arial" w:hAnsi="Arial" w:cs="Arial"/>
          <w:sz w:val="20"/>
          <w:szCs w:val="20"/>
          <w:lang w:eastAsia="ar-SA"/>
        </w:rPr>
      </w:pP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A226BF" w:rsidRDefault="00A226BF" w:rsidP="00A226BF">
      <w:pPr>
        <w:rPr>
          <w:rFonts w:ascii="Arial" w:hAnsi="Arial" w:cs="Arial"/>
          <w:sz w:val="28"/>
          <w:szCs w:val="28"/>
          <w:lang w:eastAsia="ar-SA"/>
        </w:rPr>
      </w:pPr>
      <w:r>
        <w:rPr>
          <w:rFonts w:ascii="Arial" w:hAnsi="Arial" w:cs="Arial"/>
          <w:sz w:val="28"/>
          <w:szCs w:val="28"/>
          <w:lang w:eastAsia="ar-SA"/>
        </w:rPr>
        <w:t>EDUCATION AND TRAINING</w:t>
      </w:r>
    </w:p>
    <w:p w:rsidR="00A226BF" w:rsidRDefault="00A226BF" w:rsidP="00A226BF">
      <w:pPr>
        <w:rPr>
          <w:rFonts w:ascii="Arial" w:hAnsi="Arial" w:cs="Arial"/>
          <w:sz w:val="20"/>
          <w:szCs w:val="20"/>
          <w:lang w:eastAsia="ar-SA"/>
        </w:rPr>
      </w:pPr>
      <w:r>
        <w:rPr>
          <w:rFonts w:ascii="Arial" w:hAnsi="Arial" w:cs="Arial"/>
          <w:sz w:val="20"/>
          <w:szCs w:val="20"/>
          <w:lang w:eastAsia="ar-SA"/>
        </w:rPr>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A226BF" w:rsidRDefault="00A226BF" w:rsidP="00A226BF">
      <w:pPr>
        <w:rPr>
          <w:rFonts w:ascii="Arial" w:hAnsi="Arial" w:cs="Arial"/>
          <w:sz w:val="20"/>
          <w:szCs w:val="20"/>
          <w:lang w:eastAsia="ar-SA"/>
        </w:rPr>
      </w:pPr>
    </w:p>
    <w:p w:rsidR="00A226BF" w:rsidRDefault="00A226BF" w:rsidP="00A226BF">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A226BF" w:rsidRDefault="00A226BF" w:rsidP="00A226BF">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A226BF" w:rsidRDefault="00A226BF" w:rsidP="00A226BF">
      <w:pPr>
        <w:rPr>
          <w:rFonts w:ascii="Arial" w:hAnsi="Arial" w:cs="Arial"/>
          <w:sz w:val="20"/>
          <w:szCs w:val="20"/>
          <w:lang w:eastAsia="ar-SA"/>
        </w:rPr>
      </w:pPr>
    </w:p>
    <w:p w:rsidR="00A226BF" w:rsidRDefault="00A226BF" w:rsidP="00A226BF">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A226BF" w:rsidRDefault="00A226BF" w:rsidP="00A226BF">
      <w:pPr>
        <w:rPr>
          <w:rFonts w:ascii="Arial" w:hAnsi="Arial" w:cs="Arial"/>
          <w:color w:val="3A6699"/>
          <w:sz w:val="28"/>
          <w:szCs w:val="28"/>
          <w:lang w:eastAsia="ar-SA"/>
        </w:rPr>
      </w:pPr>
      <w:r>
        <w:rPr>
          <w:rFonts w:ascii="Arial" w:hAnsi="Arial" w:cs="Arial"/>
          <w:sz w:val="28"/>
          <w:szCs w:val="28"/>
          <w:lang w:eastAsia="ar-SA"/>
        </w:rPr>
        <w:t>CAREER OPPORTUNITIES</w:t>
      </w:r>
    </w:p>
    <w:p w:rsidR="00A226BF" w:rsidRDefault="00A226BF" w:rsidP="00A226BF">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A226BF" w:rsidRDefault="00A226BF" w:rsidP="00A226BF">
      <w:pPr>
        <w:rPr>
          <w:rFonts w:ascii="Arial" w:hAnsi="Arial" w:cs="Arial"/>
          <w:color w:val="3A6699"/>
          <w:sz w:val="28"/>
          <w:szCs w:val="28"/>
          <w:lang w:eastAsia="ar-SA"/>
        </w:rPr>
      </w:pPr>
      <w:r>
        <w:rPr>
          <w:rFonts w:ascii="Arial" w:hAnsi="Arial" w:cs="Arial"/>
          <w:sz w:val="28"/>
          <w:szCs w:val="28"/>
          <w:lang w:eastAsia="ar-SA"/>
        </w:rPr>
        <w:t>ACCESS STANDARDS</w:t>
      </w:r>
    </w:p>
    <w:p w:rsidR="00A226BF" w:rsidRDefault="00A226BF" w:rsidP="00A226BF">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A226BF" w:rsidRDefault="00A226BF" w:rsidP="00A226BF">
      <w:pPr>
        <w:rPr>
          <w:rFonts w:ascii="Arial" w:hAnsi="Arial" w:cs="Arial"/>
          <w:sz w:val="20"/>
          <w:szCs w:val="20"/>
        </w:rPr>
      </w:pPr>
    </w:p>
    <w:p w:rsidR="00A226BF" w:rsidRDefault="00A226BF" w:rsidP="00A226BF">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A226BF" w:rsidRDefault="00A226BF" w:rsidP="00A226BF">
      <w:pPr>
        <w:rPr>
          <w:rFonts w:ascii="Arial" w:hAnsi="Arial" w:cs="Arial"/>
          <w:sz w:val="20"/>
          <w:szCs w:val="20"/>
          <w:lang w:eastAsia="ar-SA"/>
        </w:rPr>
      </w:pPr>
    </w:p>
    <w:p w:rsidR="00A226BF" w:rsidRDefault="00A226BF" w:rsidP="00A226BF">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A226BF" w:rsidRDefault="00A226BF" w:rsidP="00A226BF">
      <w:pPr>
        <w:rPr>
          <w:rFonts w:ascii="Arial" w:hAnsi="Arial" w:cs="Arial"/>
          <w:sz w:val="20"/>
          <w:szCs w:val="20"/>
        </w:rPr>
      </w:pPr>
    </w:p>
    <w:p w:rsidR="00A226BF" w:rsidRDefault="00A226BF" w:rsidP="00A226BF">
      <w:pPr>
        <w:rPr>
          <w:rFonts w:ascii="Arial" w:hAnsi="Arial" w:cs="Arial"/>
          <w:sz w:val="20"/>
          <w:szCs w:val="20"/>
        </w:rPr>
      </w:pPr>
      <w:hyperlink r:id="rId57" w:history="1">
        <w:r>
          <w:rPr>
            <w:rStyle w:val="Hyperlink"/>
            <w:rFonts w:ascii="Arial" w:hAnsi="Arial" w:cs="Arial"/>
            <w:b/>
            <w:bCs/>
            <w:color w:val="0075BE"/>
            <w:sz w:val="20"/>
            <w:szCs w:val="20"/>
          </w:rPr>
          <w:t>IEC 62366-1 / IEC/TR 62366-2 - Medical Devices Package</w:t>
        </w:r>
      </w:hyperlink>
    </w:p>
    <w:p w:rsidR="00A226BF" w:rsidRDefault="00A226BF" w:rsidP="00A226BF">
      <w:pPr>
        <w:rPr>
          <w:rFonts w:ascii="Arial" w:hAnsi="Arial" w:cs="Arial"/>
          <w:sz w:val="20"/>
          <w:szCs w:val="20"/>
        </w:rPr>
      </w:pPr>
      <w:r>
        <w:rPr>
          <w:rFonts w:ascii="Arial" w:hAnsi="Arial" w:cs="Arial"/>
          <w:sz w:val="20"/>
          <w:szCs w:val="20"/>
        </w:rPr>
        <w:t>IEC 62366-1 / IEC/TR 62366-2 - Medical Devices Package provides assistance with the proper use of medical devices as it pertains to human risk factors. It specifies safety related processes to analyze, develop, and evaluate the usability of medical devices. The IEC 62366-1 / IEC/TR 62366-2 - Medical Devices Package is applicable to "normal" medical devices usage and is supported with guidance information. IEC 62366-1 / IEC/TR 62366-2 - Medical Devices Package includes:</w:t>
      </w:r>
    </w:p>
    <w:p w:rsidR="00A226BF" w:rsidRDefault="00A226BF" w:rsidP="00A226BF">
      <w:pPr>
        <w:rPr>
          <w:rFonts w:ascii="Arial" w:hAnsi="Arial" w:cs="Arial"/>
          <w:sz w:val="20"/>
          <w:szCs w:val="20"/>
        </w:rPr>
      </w:pPr>
      <w:r>
        <w:rPr>
          <w:rFonts w:ascii="Arial" w:hAnsi="Arial" w:cs="Arial"/>
          <w:sz w:val="20"/>
          <w:szCs w:val="20"/>
        </w:rPr>
        <w:t>IEC 62366-1 Ed. 1.0 b</w:t>
      </w:r>
      <w:proofErr w:type="gramStart"/>
      <w:r>
        <w:rPr>
          <w:rFonts w:ascii="Arial" w:hAnsi="Arial" w:cs="Arial"/>
          <w:sz w:val="20"/>
          <w:szCs w:val="20"/>
        </w:rPr>
        <w:t>:2015</w:t>
      </w:r>
      <w:proofErr w:type="gramEnd"/>
      <w:r>
        <w:rPr>
          <w:rFonts w:ascii="Arial" w:hAnsi="Arial" w:cs="Arial"/>
          <w:sz w:val="20"/>
          <w:szCs w:val="20"/>
        </w:rPr>
        <w:t>, IEC/TR 62366-2 Ed. 1.0 en:2016.</w:t>
      </w:r>
    </w:p>
    <w:p w:rsidR="00A226BF" w:rsidRDefault="00A226BF" w:rsidP="00A226BF">
      <w:pPr>
        <w:rPr>
          <w:rFonts w:ascii="Arial" w:hAnsi="Arial" w:cs="Arial"/>
          <w:sz w:val="20"/>
          <w:szCs w:val="20"/>
        </w:rPr>
      </w:pPr>
    </w:p>
    <w:p w:rsidR="00A226BF" w:rsidRDefault="00A226BF" w:rsidP="00A226BF">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A226BF" w:rsidRDefault="00A226BF" w:rsidP="00A226B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A226BF" w:rsidRDefault="00A226BF" w:rsidP="00A226BF">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A226BF" w:rsidRDefault="00A226BF" w:rsidP="00A226BF">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A226BF" w:rsidRDefault="00A226BF" w:rsidP="00A226BF">
      <w:pPr>
        <w:spacing w:after="240"/>
      </w:pPr>
      <w:r>
        <w:rPr>
          <w:color w:val="1F497D"/>
        </w:rPr>
        <w:br/>
      </w:r>
    </w:p>
    <w:p w:rsidR="00A226BF" w:rsidRDefault="00A226BF" w:rsidP="00A226BF"/>
    <w:p w:rsidR="00A226BF" w:rsidRDefault="00A226BF" w:rsidP="00A226BF">
      <w:pPr>
        <w:rPr>
          <w:b/>
          <w:bCs/>
        </w:rPr>
      </w:pPr>
    </w:p>
    <w:p w:rsidR="00A226BF" w:rsidRDefault="00A226BF" w:rsidP="00A226BF">
      <w:pPr>
        <w:rPr>
          <w:b/>
          <w:bCs/>
        </w:rPr>
      </w:pPr>
    </w:p>
    <w:p w:rsidR="00A226BF" w:rsidRDefault="00A226BF" w:rsidP="00A226BF"/>
    <w:p w:rsidR="001E4B1F" w:rsidRDefault="00252AA1"/>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BF"/>
    <w:rsid w:val="00252AA1"/>
    <w:rsid w:val="007E5611"/>
    <w:rsid w:val="00A226BF"/>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6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26BF"/>
    <w:rPr>
      <w:color w:val="0000FF"/>
      <w:u w:val="single"/>
    </w:rPr>
  </w:style>
  <w:style w:type="paragraph" w:styleId="BalloonText">
    <w:name w:val="Balloon Text"/>
    <w:basedOn w:val="Normal"/>
    <w:link w:val="BalloonTextChar"/>
    <w:uiPriority w:val="99"/>
    <w:semiHidden/>
    <w:unhideWhenUsed/>
    <w:rsid w:val="00A226BF"/>
    <w:rPr>
      <w:rFonts w:ascii="Tahoma" w:hAnsi="Tahoma" w:cs="Tahoma"/>
      <w:sz w:val="16"/>
      <w:szCs w:val="16"/>
    </w:rPr>
  </w:style>
  <w:style w:type="character" w:customStyle="1" w:styleId="BalloonTextChar">
    <w:name w:val="Balloon Text Char"/>
    <w:basedOn w:val="DefaultParagraphFont"/>
    <w:link w:val="BalloonText"/>
    <w:uiPriority w:val="99"/>
    <w:semiHidden/>
    <w:rsid w:val="00A22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6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26BF"/>
    <w:rPr>
      <w:color w:val="0000FF"/>
      <w:u w:val="single"/>
    </w:rPr>
  </w:style>
  <w:style w:type="paragraph" w:styleId="BalloonText">
    <w:name w:val="Balloon Text"/>
    <w:basedOn w:val="Normal"/>
    <w:link w:val="BalloonTextChar"/>
    <w:uiPriority w:val="99"/>
    <w:semiHidden/>
    <w:unhideWhenUsed/>
    <w:rsid w:val="00A226BF"/>
    <w:rPr>
      <w:rFonts w:ascii="Tahoma" w:hAnsi="Tahoma" w:cs="Tahoma"/>
      <w:sz w:val="16"/>
      <w:szCs w:val="16"/>
    </w:rPr>
  </w:style>
  <w:style w:type="character" w:customStyle="1" w:styleId="BalloonTextChar">
    <w:name w:val="Balloon Text Char"/>
    <w:basedOn w:val="DefaultParagraphFont"/>
    <w:link w:val="BalloonText"/>
    <w:uiPriority w:val="99"/>
    <w:semiHidden/>
    <w:rsid w:val="00A22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4.jpg@01D1C591.0E38D37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s://share.ansi.org/Shared%20Documents/Government%20Affairs/Federal%20Register%20Notices/NCRP%20Notices/2016/NCRPNotices_04_04_2016.pdf?menuid=8&amp;source=whatsnew061316" TargetMode="External"/><Relationship Id="rId47" Type="http://schemas.openxmlformats.org/officeDocument/2006/relationships/hyperlink" Target="http://www.ansi.org/meetings_events/online_calendar/events.aspx?&amp;source=whatsnew061316" TargetMode="External"/><Relationship Id="rId63" Type="http://schemas.openxmlformats.org/officeDocument/2006/relationships/hyperlink" Target="http://www.standardslearn.org/" TargetMode="External"/><Relationship Id="rId68" Type="http://schemas.openxmlformats.org/officeDocument/2006/relationships/customXml" Target="../customXml/item3.xml"/><Relationship Id="rId7" Type="http://schemas.openxmlformats.org/officeDocument/2006/relationships/image" Target="cid:image009.jpg@01D1C592.104BB870"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5.jpg@01D1C591.0E38D370" TargetMode="External"/><Relationship Id="rId11" Type="http://schemas.openxmlformats.org/officeDocument/2006/relationships/hyperlink" Target="http://www.ansi.org/career_opportunities/positions_available/position_available.aspx?menuid=7&amp;articleid=bfc6e180-4aec-4a37-b821-5a49dc3ccfcb&amp;source=whatsnew061316" TargetMode="External"/><Relationship Id="rId24" Type="http://schemas.openxmlformats.org/officeDocument/2006/relationships/hyperlink" Target="http://webstore.ansi.org/default.aspx" TargetMode="External"/><Relationship Id="rId32" Type="http://schemas.openxmlformats.org/officeDocument/2006/relationships/image" Target="cid:image006.jpg@01D1C591.0E38D370" TargetMode="External"/><Relationship Id="rId37" Type="http://schemas.openxmlformats.org/officeDocument/2006/relationships/hyperlink" Target="mailto:pr@ansi.org?&amp;source=whatsnew061316" TargetMode="External"/><Relationship Id="rId40" Type="http://schemas.openxmlformats.org/officeDocument/2006/relationships/hyperlink" Target="https://www.ansi.org/news_publications/news_story.aspx?menuid=7&amp;source=whatsnew060616" TargetMode="External"/><Relationship Id="rId45" Type="http://schemas.openxmlformats.org/officeDocument/2006/relationships/hyperlink" Target="http://www.youtube.com/user/ansidotorg?&amp;source=whatsnew061316" TargetMode="External"/><Relationship Id="rId53" Type="http://schemas.openxmlformats.org/officeDocument/2006/relationships/hyperlink" Target="https://share.ansi.org/shared%20documents/News%20and%20Publications/Brochures/USCAP%202011.pdf?&amp;source=whatsnew061316" TargetMode="External"/><Relationship Id="rId58" Type="http://schemas.openxmlformats.org/officeDocument/2006/relationships/hyperlink" Target="http://www.ansi.org/news_publications/periodicals/overview.aspx?&amp;source=whatsnew061316" TargetMode="External"/><Relationship Id="rId66" Type="http://schemas.openxmlformats.org/officeDocument/2006/relationships/customXml" Target="../customXml/item1.xml"/><Relationship Id="rId5" Type="http://schemas.openxmlformats.org/officeDocument/2006/relationships/hyperlink" Target="http://www.wsd-us.org/?menuid=7" TargetMode="External"/><Relationship Id="rId61" Type="http://schemas.openxmlformats.org/officeDocument/2006/relationships/hyperlink" Target="http://webstore.ansi.org/site_license_availability.aspx" TargetMode="External"/><Relationship Id="rId19" Type="http://schemas.openxmlformats.org/officeDocument/2006/relationships/image" Target="media/image3.jpeg"/><Relationship Id="rId14" Type="http://schemas.openxmlformats.org/officeDocument/2006/relationships/hyperlink" Target="http://webstore.ansi.org/?menuid=7&amp;articleid=ef81b512-23b0-4e89-95e6-f5242fcc09ca&amp;source=whatsnew061316" TargetMode="External"/><Relationship Id="rId22" Type="http://schemas.openxmlformats.org/officeDocument/2006/relationships/image" Target="media/image4.jpeg"/><Relationship Id="rId27" Type="http://schemas.openxmlformats.org/officeDocument/2006/relationships/hyperlink" Target="http://www.ansi.org/news_publications/latest_headlines.aspx" TargetMode="External"/><Relationship Id="rId30" Type="http://schemas.openxmlformats.org/officeDocument/2006/relationships/hyperlink" Target="mailto:whats_new@ansi.org" TargetMode="External"/><Relationship Id="rId35" Type="http://schemas.openxmlformats.org/officeDocument/2006/relationships/hyperlink" Target="https://www.ansi.org/news_publications/news_story.aspx" TargetMode="External"/><Relationship Id="rId43" Type="http://schemas.openxmlformats.org/officeDocument/2006/relationships/hyperlink" Target="http://ansidotorg.blogspot.com/?service=1&amp;siteurl=goansi&amp;nomenu=true&amp;main_url=/mc3100/e.do?siteurl=goansi&amp;AT=MI&amp;EventID=485672662&amp;UID=0&amp;Host=QUhTSwAAAALM2XP0iWT_HvEU_Gs49K46iIH9tDxynrQsBt26uMS32hSJoqTL0DVinh6HRZeIRhQtWfq9Of50pyirZKbdEg2b0&amp;RG=1&amp;FrameSet=2&amp;source=whatsnew061316" TargetMode="External"/><Relationship Id="rId48" Type="http://schemas.openxmlformats.org/officeDocument/2006/relationships/hyperlink" Target="http://plus.google.com/103554078283468148972?&amp;source=whatsnew061316" TargetMode="External"/><Relationship Id="rId56" Type="http://schemas.openxmlformats.org/officeDocument/2006/relationships/hyperlink" Target="https://share.ansi.org/Shared%20Documents/Standards%20Action/2016-PDFs/SAV4724.pdf?&amp;source=whatsnew0613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s://goansi.webex.com/mw3100/mywebex/default.do?&amp;source=whatsnew061316" TargetMode="External"/><Relationship Id="rId51" Type="http://schemas.openxmlformats.org/officeDocument/2006/relationships/hyperlink" Target="http://www.standardslearn.org/standardization_case_studies.aspx?menuid=13&amp;source=whatsnew061316" TargetMode="External"/><Relationship Id="rId3" Type="http://schemas.openxmlformats.org/officeDocument/2006/relationships/settings" Target="settings.xml"/><Relationship Id="rId12" Type="http://schemas.openxmlformats.org/officeDocument/2006/relationships/hyperlink" Target="http://webstore.ansi.org/?menuid=7&amp;articleid=67126394-9b85-4c6b-b5ee-c2b85669859d&amp;source=whatsnew061316" TargetMode="External"/><Relationship Id="rId17" Type="http://schemas.openxmlformats.org/officeDocument/2006/relationships/image" Target="cid:image001.gif@01D1C591.0E38D370" TargetMode="External"/><Relationship Id="rId25" Type="http://schemas.openxmlformats.org/officeDocument/2006/relationships/image" Target="media/image5.jpeg"/><Relationship Id="rId33" Type="http://schemas.openxmlformats.org/officeDocument/2006/relationships/hyperlink" Target="http://www.ansi.org/" TargetMode="External"/><Relationship Id="rId38" Type="http://schemas.openxmlformats.org/officeDocument/2006/relationships/hyperlink" Target="http://www.ansi.org/career_opportunities/positions_available/position_available.aspx" TargetMode="External"/><Relationship Id="rId46" Type="http://schemas.openxmlformats.org/officeDocument/2006/relationships/hyperlink" Target="https://www.ansi.org/news_publications/news_story.aspx?menuid=9?&amp;source=whatsnew061316" TargetMode="External"/><Relationship Id="rId59" Type="http://schemas.openxmlformats.org/officeDocument/2006/relationships/hyperlink" Target="https://share.ansi.org/Shared%20Documents/Government%20Affairs/Federal%20Register%20Notices/Standards%20_%20CA%20Notices/2016/6_13_16.pdf?&amp;source=whatsnew061316" TargetMode="External"/><Relationship Id="rId20" Type="http://schemas.openxmlformats.org/officeDocument/2006/relationships/image" Target="cid:image002.jpg@01D1C591.0E38D370" TargetMode="External"/><Relationship Id="rId41" Type="http://schemas.openxmlformats.org/officeDocument/2006/relationships/hyperlink" Target="https://share.ansi.org/shared%20documents/News%20and%20Publications/Brochures/Annual%20Report%20Archive/ANSI_2014_15_Annual_Report.pdf?menuid=7&amp;source=whatsnew060616" TargetMode="External"/><Relationship Id="rId54" Type="http://schemas.openxmlformats.org/officeDocument/2006/relationships/hyperlink" Target="http://www.ansi.org/education_trainings/overview.aspx?&amp;source=whatsnew061316" TargetMode="External"/><Relationship Id="rId62" Type="http://schemas.openxmlformats.org/officeDocument/2006/relationships/hyperlink" Target="http://webstore.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other_documents/other_doc.aspx" TargetMode="External"/><Relationship Id="rId23" Type="http://schemas.openxmlformats.org/officeDocument/2006/relationships/image" Target="cid:image003.jpg@01D1C591.0E38D370" TargetMode="External"/><Relationship Id="rId28" Type="http://schemas.openxmlformats.org/officeDocument/2006/relationships/image" Target="media/image6.jpeg"/><Relationship Id="rId36" Type="http://schemas.openxmlformats.org/officeDocument/2006/relationships/hyperlink" Target="http://webstore.ansi.org/sitelicense.aspx" TargetMode="External"/><Relationship Id="rId49" Type="http://schemas.openxmlformats.org/officeDocument/2006/relationships/hyperlink" Target="mailto:whats_new@ansi.org?menuid=9&amp;source=whatsnew061316" TargetMode="External"/><Relationship Id="rId57" Type="http://schemas.openxmlformats.org/officeDocument/2006/relationships/hyperlink" Target="http://www.facebook.com/pages/ANSI-American-National-Standards-Institute/46446679081?sku=IEC+62366-1+/+IEC/TR+62366-2++-+Medical+Devices+Package&amp;source=whatsnew061316" TargetMode="External"/><Relationship Id="rId10" Type="http://schemas.openxmlformats.org/officeDocument/2006/relationships/hyperlink" Target="https://share.ansi.org/shared%20documents/Standards%20Activities/NSSC/USSS_Third_edition/ANSI_USSS_2015.pdf?menuid=7&amp;articleid=f62611c1-9b2d-43d2-983c-927ab70ddf19&amp;source=whatsnew061316" TargetMode="External"/><Relationship Id="rId31" Type="http://schemas.openxmlformats.org/officeDocument/2006/relationships/image" Target="media/image7.jpeg"/><Relationship Id="rId44" Type="http://schemas.openxmlformats.org/officeDocument/2006/relationships/hyperlink" Target="http://www.ansi.org/education_trainings/K_12_students.aspx?&amp;source=whatsnew061316" TargetMode="External"/><Relationship Id="rId52" Type="http://schemas.openxmlformats.org/officeDocument/2006/relationships/hyperlink" Target="http://webstore.ansi.org/RecordDetail.aspx?source=left_nav&amp;source=whatsnew061316" TargetMode="External"/><Relationship Id="rId60" Type="http://schemas.openxmlformats.org/officeDocument/2006/relationships/hyperlink" Target="https://www.ansi.org/news_publications/news_story.asp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wsweek?menuid=7&amp;articleid=903b9c43-7f3e-4be2-90b2-956239327d25" TargetMode="External"/><Relationship Id="rId13" Type="http://schemas.openxmlformats.org/officeDocument/2006/relationships/hyperlink" Target="http://webstore.ansi.org/sitelicense.aspx?menuid=7&amp;articleid=b05fde23-18a4-465c-8021-016d1575a511&amp;source=whatsnew061316" TargetMode="External"/><Relationship Id="rId18" Type="http://schemas.openxmlformats.org/officeDocument/2006/relationships/hyperlink" Target="mailto:storemanager@ansi.org" TargetMode="External"/><Relationship Id="rId39" Type="http://schemas.openxmlformats.org/officeDocument/2006/relationships/hyperlink" Target="https://www.ansi.org/news_publications/news_story.aspx?&amp;source=whatsnew060616" TargetMode="External"/><Relationship Id="rId34" Type="http://schemas.openxmlformats.org/officeDocument/2006/relationships/hyperlink" Target="https://www.ansi.org/news_publications/news_story.aspx" TargetMode="External"/><Relationship Id="rId50" Type="http://schemas.openxmlformats.org/officeDocument/2006/relationships/hyperlink" Target="http://twitter.com/ansidotorg?menuid=13&amp;source=whatsnew061316" TargetMode="External"/><Relationship Id="rId55" Type="http://schemas.openxmlformats.org/officeDocument/2006/relationships/hyperlink" Target="https://share.ansi.org/shared%20documents/News%20and%20Publications/Brochures/WhatIsANSI_brochure.pdf?&amp;source=whatsnew061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83E7E-80A3-49CB-9008-9789F35948AD}"/>
</file>

<file path=customXml/itemProps2.xml><?xml version="1.0" encoding="utf-8"?>
<ds:datastoreItem xmlns:ds="http://schemas.openxmlformats.org/officeDocument/2006/customXml" ds:itemID="{97A83E7E-80A3-49CB-9008-9789F35948AD}"/>
</file>

<file path=customXml/itemProps3.xml><?xml version="1.0" encoding="utf-8"?>
<ds:datastoreItem xmlns:ds="http://schemas.openxmlformats.org/officeDocument/2006/customXml" ds:itemID="{C995F867-BC32-4C83-A56F-5D1BF3B54DC1}"/>
</file>

<file path=customXml/itemProps4.xml><?xml version="1.0" encoding="utf-8"?>
<ds:datastoreItem xmlns:ds="http://schemas.openxmlformats.org/officeDocument/2006/customXml" ds:itemID="{78658080-52F3-479F-9FEB-1CDC30FA022C}"/>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2</cp:revision>
  <dcterms:created xsi:type="dcterms:W3CDTF">2016-06-17T19:25:00Z</dcterms:created>
  <dcterms:modified xsi:type="dcterms:W3CDTF">2016-06-17T19:25:00Z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abe25ca7-fb9e-4e9b-b738-7ca1e2f1e2a6</vt:lpwstr>
  </property>
</Properties>
</file>