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FA" w:rsidRDefault="002409FA" w:rsidP="002409FA">
      <w:pPr>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November 2, 2015</w:t>
      </w:r>
    </w:p>
    <w:p w:rsidR="002409FA" w:rsidRDefault="002409FA" w:rsidP="002409FA">
      <w:pPr>
        <w:rPr>
          <w:rFonts w:ascii="Arial" w:hAnsi="Arial" w:cs="Arial"/>
          <w:b/>
          <w:bCs/>
          <w:color w:val="0075BE"/>
          <w:sz w:val="28"/>
          <w:szCs w:val="28"/>
          <w:lang w:eastAsia="ar-SA"/>
        </w:rPr>
      </w:pPr>
    </w:p>
    <w:p w:rsidR="002409FA" w:rsidRDefault="002409FA" w:rsidP="002409FA">
      <w:pPr>
        <w:spacing w:after="12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409FA" w:rsidRDefault="002409FA" w:rsidP="002409FA">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409FA" w:rsidRDefault="002409FA" w:rsidP="002409FA">
      <w:pPr>
        <w:rPr>
          <w:rFonts w:ascii="Arial" w:hAnsi="Arial" w:cs="Arial"/>
          <w:sz w:val="20"/>
          <w:szCs w:val="20"/>
          <w:lang w:eastAsia="ar-SA"/>
        </w:rPr>
      </w:pPr>
      <w:r>
        <w:rPr>
          <w:rFonts w:ascii="Arial" w:hAnsi="Arial" w:cs="Arial"/>
          <w:sz w:val="28"/>
          <w:szCs w:val="28"/>
          <w:lang w:eastAsia="ar-SA"/>
        </w:rPr>
        <w:t>HEADLINES</w:t>
      </w:r>
    </w:p>
    <w:p w:rsidR="002409FA" w:rsidRDefault="002409FA" w:rsidP="002409FA">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409FA" w:rsidRDefault="002409FA" w:rsidP="002409FA">
      <w:pPr>
        <w:rPr>
          <w:rFonts w:ascii="Arial" w:hAnsi="Arial" w:cs="Arial"/>
          <w:sz w:val="20"/>
          <w:szCs w:val="20"/>
        </w:rPr>
      </w:pPr>
    </w:p>
    <w:p w:rsidR="002409FA" w:rsidRDefault="002409FA" w:rsidP="002409FA">
      <w:pPr>
        <w:rPr>
          <w:rFonts w:ascii="Arial" w:hAnsi="Arial" w:cs="Arial"/>
          <w:sz w:val="20"/>
          <w:szCs w:val="20"/>
        </w:rPr>
      </w:pPr>
      <w:hyperlink r:id="rId8" w:history="1">
        <w:r>
          <w:rPr>
            <w:rStyle w:val="Hyperlink"/>
            <w:rFonts w:ascii="Arial" w:hAnsi="Arial" w:cs="Arial"/>
            <w:b/>
            <w:bCs/>
            <w:color w:val="0075BE"/>
            <w:sz w:val="20"/>
            <w:szCs w:val="20"/>
            <w:lang w:eastAsia="ar-SA"/>
          </w:rPr>
          <w:t xml:space="preserve">ANSI Supports Department of Education's Focus on Quality and Transparency in Workforce-Relevant Educational Offerings </w:t>
        </w:r>
      </w:hyperlink>
      <w:r>
        <w:rPr>
          <w:rFonts w:ascii="Arial" w:hAnsi="Arial" w:cs="Arial"/>
          <w:sz w:val="20"/>
          <w:szCs w:val="20"/>
        </w:rPr>
        <w:t> </w:t>
      </w:r>
    </w:p>
    <w:p w:rsidR="002409FA" w:rsidRDefault="002409FA" w:rsidP="002409FA">
      <w:pPr>
        <w:rPr>
          <w:rFonts w:ascii="Arial" w:hAnsi="Arial" w:cs="Arial"/>
          <w:sz w:val="20"/>
          <w:szCs w:val="20"/>
        </w:rPr>
      </w:pPr>
      <w:r>
        <w:rPr>
          <w:rFonts w:ascii="Arial" w:hAnsi="Arial" w:cs="Arial"/>
          <w:sz w:val="20"/>
          <w:szCs w:val="20"/>
        </w:rPr>
        <w:t>ANSI has an important role to play as an accreditor of personnel certifiers and certificate issuers as</w:t>
      </w:r>
      <w:r>
        <w:t xml:space="preserve"> </w:t>
      </w:r>
      <w:r>
        <w:rPr>
          <w:rFonts w:ascii="Arial" w:hAnsi="Arial" w:cs="Arial"/>
          <w:sz w:val="20"/>
          <w:szCs w:val="20"/>
        </w:rPr>
        <w:t xml:space="preserve">the U.S. Department of Education expands efforts to foster transparency and meaningful quality assurance in the programs offered by diverse post-secondary and non-traditional education providers. </w:t>
      </w:r>
    </w:p>
    <w:p w:rsidR="002409FA" w:rsidRDefault="002409FA" w:rsidP="002409FA">
      <w:pPr>
        <w:rPr>
          <w:rFonts w:ascii="Arial" w:hAnsi="Arial" w:cs="Arial"/>
          <w:sz w:val="20"/>
          <w:szCs w:val="20"/>
        </w:rPr>
      </w:pPr>
    </w:p>
    <w:p w:rsidR="002409FA" w:rsidRDefault="002409FA" w:rsidP="002409FA">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 xml:space="preserve">ANSI Seeks Comments on Proposed New ISO Field Activity on Halal </w:t>
        </w:r>
      </w:hyperlink>
    </w:p>
    <w:p w:rsidR="002409FA" w:rsidRDefault="002409FA" w:rsidP="002409FA">
      <w:pPr>
        <w:rPr>
          <w:rFonts w:ascii="Arial" w:hAnsi="Arial" w:cs="Arial"/>
          <w:sz w:val="20"/>
          <w:szCs w:val="20"/>
        </w:rPr>
      </w:pPr>
      <w:r>
        <w:rPr>
          <w:rFonts w:ascii="Arial" w:hAnsi="Arial" w:cs="Arial"/>
          <w:sz w:val="20"/>
          <w:szCs w:val="20"/>
        </w:rPr>
        <w:t>As the U.S. member body to ISO, ANSI invites all interested stakeholders to submit comments on the proposal by the end of the business day on Friday, December 11, 2015.</w:t>
      </w:r>
    </w:p>
    <w:p w:rsidR="002409FA" w:rsidRDefault="002409FA" w:rsidP="002409FA">
      <w:pPr>
        <w:rPr>
          <w:rFonts w:ascii="Arial" w:hAnsi="Arial" w:cs="Arial"/>
          <w:b/>
          <w:bCs/>
          <w:color w:val="0075BE"/>
          <w:sz w:val="20"/>
          <w:szCs w:val="20"/>
          <w:u w:val="single"/>
          <w:lang w:eastAsia="ar-SA"/>
        </w:rPr>
      </w:pPr>
    </w:p>
    <w:p w:rsidR="002409FA" w:rsidRDefault="002409FA" w:rsidP="002409FA">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ANSI Announces Dates for World Standards Week 2016</w:t>
        </w:r>
      </w:hyperlink>
    </w:p>
    <w:p w:rsidR="002409FA" w:rsidRDefault="002409FA" w:rsidP="002409FA">
      <w:pPr>
        <w:rPr>
          <w:rFonts w:ascii="Arial" w:hAnsi="Arial" w:cs="Arial"/>
          <w:sz w:val="20"/>
          <w:szCs w:val="20"/>
        </w:rPr>
      </w:pPr>
      <w:r>
        <w:rPr>
          <w:rFonts w:ascii="Arial" w:hAnsi="Arial" w:cs="Arial"/>
          <w:sz w:val="20"/>
          <w:szCs w:val="20"/>
        </w:rPr>
        <w:t>Save the Date: World Standards Week (WSW) 2016 is scheduled for October 24-28 in Washington, DC. The event brings together departmental and agency officials, industry leaders, consumer advocates, academics, and standardization executives from across the globe.</w:t>
      </w:r>
    </w:p>
    <w:p w:rsidR="002409FA" w:rsidRDefault="002409FA" w:rsidP="002409FA">
      <w:pPr>
        <w:rPr>
          <w:rFonts w:ascii="Arial" w:hAnsi="Arial" w:cs="Arial"/>
          <w:sz w:val="20"/>
          <w:szCs w:val="20"/>
        </w:rPr>
      </w:pPr>
    </w:p>
    <w:p w:rsidR="002409FA" w:rsidRDefault="002409FA" w:rsidP="002409FA">
      <w:pPr>
        <w:rPr>
          <w:rFonts w:ascii="Arial" w:hAnsi="Arial" w:cs="Arial"/>
          <w:sz w:val="20"/>
          <w:szCs w:val="20"/>
        </w:rPr>
      </w:pPr>
      <w:hyperlink r:id="rId11" w:history="1">
        <w:r>
          <w:rPr>
            <w:rStyle w:val="Hyperlink"/>
            <w:rFonts w:ascii="Arial" w:hAnsi="Arial" w:cs="Arial"/>
            <w:b/>
            <w:bCs/>
            <w:color w:val="0075BE"/>
            <w:sz w:val="20"/>
            <w:szCs w:val="20"/>
            <w:lang w:eastAsia="ar-SA"/>
          </w:rPr>
          <w:t>NIST Releases New Community Resilience Planning Guide</w:t>
        </w:r>
      </w:hyperlink>
    </w:p>
    <w:p w:rsidR="002409FA" w:rsidRDefault="002409FA" w:rsidP="002409FA">
      <w:pPr>
        <w:rPr>
          <w:rFonts w:ascii="Arial" w:hAnsi="Arial" w:cs="Arial"/>
          <w:sz w:val="20"/>
          <w:szCs w:val="20"/>
        </w:rPr>
      </w:pPr>
      <w:r>
        <w:rPr>
          <w:rFonts w:ascii="Arial" w:hAnsi="Arial" w:cs="Arial"/>
          <w:sz w:val="20"/>
          <w:szCs w:val="20"/>
        </w:rPr>
        <w:t>On the third anniversary of the destructive and costly Hurricane Sandy, NIST has released a new community resilience planning guide that is intended to help U.S. communities better withstand and rebound from severe weather events.</w:t>
      </w:r>
    </w:p>
    <w:p w:rsidR="002409FA" w:rsidRDefault="002409FA" w:rsidP="002409FA">
      <w:pPr>
        <w:rPr>
          <w:rFonts w:ascii="Arial" w:hAnsi="Arial" w:cs="Arial"/>
          <w:sz w:val="20"/>
          <w:szCs w:val="20"/>
        </w:rPr>
      </w:pPr>
    </w:p>
    <w:p w:rsidR="002409FA" w:rsidRDefault="002409FA" w:rsidP="002409FA">
      <w:pPr>
        <w:rPr>
          <w:rFonts w:ascii="Arial" w:hAnsi="Arial" w:cs="Arial"/>
          <w:sz w:val="20"/>
          <w:szCs w:val="20"/>
        </w:rPr>
      </w:pPr>
      <w:hyperlink r:id="rId12" w:history="1">
        <w:r>
          <w:rPr>
            <w:rStyle w:val="Hyperlink"/>
            <w:rFonts w:ascii="Arial" w:hAnsi="Arial" w:cs="Arial"/>
            <w:b/>
            <w:bCs/>
            <w:color w:val="0075BE"/>
            <w:sz w:val="20"/>
            <w:szCs w:val="20"/>
            <w:lang w:eastAsia="ar-SA"/>
          </w:rPr>
          <w:t>Voluntary Standards Cover the Spectrum: from Electrical Power Systems to Front End Loaders</w:t>
        </w:r>
      </w:hyperlink>
    </w:p>
    <w:p w:rsidR="002409FA" w:rsidRDefault="002409FA" w:rsidP="002409FA">
      <w:pPr>
        <w:rPr>
          <w:rFonts w:ascii="Arial" w:hAnsi="Arial" w:cs="Arial"/>
          <w:sz w:val="20"/>
          <w:szCs w:val="20"/>
        </w:rPr>
      </w:pPr>
      <w:r>
        <w:rPr>
          <w:rFonts w:ascii="Arial" w:hAnsi="Arial" w:cs="Arial"/>
          <w:sz w:val="20"/>
          <w:szCs w:val="20"/>
        </w:rPr>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w:t>
      </w:r>
    </w:p>
    <w:p w:rsidR="002409FA" w:rsidRDefault="002409FA" w:rsidP="002409FA">
      <w:pPr>
        <w:rPr>
          <w:rFonts w:ascii="Arial" w:hAnsi="Arial" w:cs="Arial"/>
          <w:sz w:val="20"/>
          <w:szCs w:val="20"/>
        </w:rPr>
      </w:pPr>
    </w:p>
    <w:p w:rsidR="002409FA" w:rsidRDefault="002409FA" w:rsidP="002409FA">
      <w:pPr>
        <w:rPr>
          <w:rFonts w:ascii="Arial" w:hAnsi="Arial" w:cs="Arial"/>
          <w:b/>
          <w:bCs/>
          <w:color w:val="0075BE"/>
          <w:sz w:val="20"/>
          <w:szCs w:val="20"/>
          <w:u w:val="single"/>
          <w:lang w:eastAsia="ar-SA"/>
        </w:rPr>
      </w:pPr>
      <w:hyperlink r:id="rId13" w:history="1">
        <w:r>
          <w:rPr>
            <w:rStyle w:val="Hyperlink"/>
            <w:rFonts w:ascii="Arial" w:hAnsi="Arial" w:cs="Arial"/>
            <w:b/>
            <w:bCs/>
            <w:color w:val="0075BE"/>
            <w:sz w:val="20"/>
            <w:szCs w:val="20"/>
            <w:lang w:eastAsia="ar-SA"/>
          </w:rPr>
          <w:t xml:space="preserve">ANSI Welcomes New Members </w:t>
        </w:r>
      </w:hyperlink>
    </w:p>
    <w:p w:rsidR="002409FA" w:rsidRDefault="002409FA" w:rsidP="002409FA">
      <w:pPr>
        <w:rPr>
          <w:rFonts w:ascii="Arial" w:hAnsi="Arial" w:cs="Arial"/>
          <w:sz w:val="20"/>
          <w:szCs w:val="20"/>
        </w:rPr>
      </w:pPr>
      <w:r>
        <w:rPr>
          <w:rFonts w:ascii="Arial" w:hAnsi="Arial" w:cs="Arial"/>
          <w:sz w:val="20"/>
          <w:szCs w:val="20"/>
        </w:rPr>
        <w:t xml:space="preserve">ANSI welcomed 11 new members in October.  </w:t>
      </w:r>
    </w:p>
    <w:p w:rsidR="002409FA" w:rsidRDefault="002409FA" w:rsidP="002409FA">
      <w:pPr>
        <w:rPr>
          <w:rFonts w:ascii="Arial" w:hAnsi="Arial" w:cs="Arial"/>
          <w:sz w:val="20"/>
          <w:szCs w:val="20"/>
        </w:rPr>
      </w:pPr>
    </w:p>
    <w:p w:rsidR="002409FA" w:rsidRDefault="002409FA" w:rsidP="002409FA">
      <w:pPr>
        <w:rPr>
          <w:rFonts w:ascii="Arial" w:hAnsi="Arial" w:cs="Arial"/>
          <w:sz w:val="20"/>
          <w:szCs w:val="20"/>
        </w:rPr>
      </w:pPr>
      <w:hyperlink r:id="rId14" w:history="1">
        <w:r>
          <w:rPr>
            <w:rStyle w:val="Hyperlink"/>
            <w:rFonts w:ascii="Arial" w:hAnsi="Arial" w:cs="Arial"/>
            <w:b/>
            <w:bCs/>
            <w:color w:val="0075BE"/>
            <w:sz w:val="20"/>
            <w:szCs w:val="20"/>
            <w:lang w:eastAsia="ar-SA"/>
          </w:rPr>
          <w:t xml:space="preserve">People on the Move </w:t>
        </w:r>
      </w:hyperlink>
    </w:p>
    <w:p w:rsidR="002409FA" w:rsidRDefault="002409FA" w:rsidP="002409FA">
      <w:pPr>
        <w:rPr>
          <w:rFonts w:ascii="Arial" w:hAnsi="Arial" w:cs="Arial"/>
          <w:sz w:val="20"/>
          <w:szCs w:val="20"/>
          <w:lang w:eastAsia="ar-SA"/>
        </w:rPr>
      </w:pPr>
      <w:proofErr w:type="gramStart"/>
      <w:r>
        <w:rPr>
          <w:rFonts w:ascii="Arial" w:hAnsi="Arial" w:cs="Arial"/>
          <w:i/>
          <w:iCs/>
          <w:sz w:val="20"/>
          <w:szCs w:val="20"/>
          <w:lang w:eastAsia="ar-SA"/>
        </w:rPr>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issue: The Advanced Medical Technology Association (</w:t>
      </w:r>
      <w:proofErr w:type="spellStart"/>
      <w:r>
        <w:rPr>
          <w:rFonts w:ascii="Arial" w:hAnsi="Arial" w:cs="Arial"/>
          <w:sz w:val="20"/>
          <w:szCs w:val="20"/>
          <w:lang w:eastAsia="ar-SA"/>
        </w:rPr>
        <w:t>AdvaMed</w:t>
      </w:r>
      <w:proofErr w:type="spellEnd"/>
      <w:r>
        <w:rPr>
          <w:rFonts w:ascii="Arial" w:hAnsi="Arial" w:cs="Arial"/>
          <w:sz w:val="20"/>
          <w:szCs w:val="20"/>
          <w:lang w:eastAsia="ar-SA"/>
        </w:rPr>
        <w:t xml:space="preserve">) and the Indoor Air Quality Association (IAQA). </w:t>
      </w:r>
    </w:p>
    <w:p w:rsidR="002409FA" w:rsidRDefault="002409FA" w:rsidP="002409FA">
      <w:pPr>
        <w:rPr>
          <w:rFonts w:ascii="Arial" w:hAnsi="Arial" w:cs="Arial"/>
          <w:sz w:val="20"/>
          <w:szCs w:val="20"/>
          <w:lang w:eastAsia="ar-SA"/>
        </w:rPr>
      </w:pPr>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409FA" w:rsidRDefault="002409FA" w:rsidP="002409FA">
      <w:pPr>
        <w:rPr>
          <w:rFonts w:ascii="Arial" w:hAnsi="Arial" w:cs="Arial"/>
          <w:sz w:val="28"/>
          <w:szCs w:val="28"/>
          <w:lang w:eastAsia="ar-SA"/>
        </w:rPr>
      </w:pPr>
      <w:r>
        <w:rPr>
          <w:rFonts w:ascii="Arial" w:hAnsi="Arial" w:cs="Arial"/>
          <w:sz w:val="28"/>
          <w:szCs w:val="28"/>
          <w:lang w:eastAsia="ar-SA"/>
        </w:rPr>
        <w:t>SOCIAL MEDIA</w:t>
      </w:r>
    </w:p>
    <w:p w:rsidR="002409FA" w:rsidRDefault="002409FA" w:rsidP="002409FA">
      <w:pPr>
        <w:rPr>
          <w:rFonts w:ascii="Arial" w:hAnsi="Arial" w:cs="Arial"/>
          <w:sz w:val="20"/>
          <w:szCs w:val="20"/>
          <w:lang w:eastAsia="ar-SA"/>
        </w:rPr>
      </w:pPr>
      <w:r>
        <w:rPr>
          <w:rFonts w:ascii="Arial" w:hAnsi="Arial" w:cs="Arial"/>
          <w:sz w:val="20"/>
          <w:szCs w:val="20"/>
          <w:lang w:eastAsia="ar-SA"/>
        </w:rPr>
        <w:t>Check us out on …</w:t>
      </w:r>
    </w:p>
    <w:p w:rsidR="002409FA" w:rsidRDefault="002409FA" w:rsidP="002409FA">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158D.C56A11D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158D.C56A11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41300"/>
            <wp:effectExtent l="0" t="0" r="0" b="6350"/>
            <wp:docPr id="5" name="Picture 5" descr="cid:image004.jpg@01D1158D.C56A11D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58D.C56A11D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41300"/>
            <wp:effectExtent l="0" t="0" r="3175" b="6350"/>
            <wp:docPr id="4" name="Picture 4" descr="cid:image005.jpg@01D1158D.C56A11D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158D.C56A11D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1158D.C56A11D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158D.C56A11D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1158D.C56A11D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158D.C56A11D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1158D.C56A11D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158D.C56A11D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2409FA" w:rsidRDefault="002409FA" w:rsidP="002409FA">
      <w:pPr>
        <w:rPr>
          <w:rFonts w:ascii="Arial" w:hAnsi="Arial" w:cs="Arial"/>
          <w:color w:val="3A6699"/>
          <w:sz w:val="28"/>
          <w:szCs w:val="28"/>
        </w:rPr>
      </w:pPr>
      <w:r>
        <w:rPr>
          <w:rFonts w:ascii="Arial" w:hAnsi="Arial" w:cs="Arial"/>
          <w:sz w:val="28"/>
          <w:szCs w:val="28"/>
        </w:rPr>
        <w:t>PUBLIC POLICY</w:t>
      </w:r>
    </w:p>
    <w:p w:rsidR="002409FA" w:rsidRDefault="002409FA" w:rsidP="002409FA">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409FA" w:rsidRDefault="002409FA" w:rsidP="002409FA">
      <w:pPr>
        <w:rPr>
          <w:rFonts w:ascii="Arial" w:hAnsi="Arial" w:cs="Arial"/>
          <w:sz w:val="20"/>
          <w:szCs w:val="20"/>
          <w:lang w:eastAsia="ar-SA"/>
        </w:rPr>
      </w:pPr>
    </w:p>
    <w:p w:rsidR="002409FA" w:rsidRDefault="002409FA" w:rsidP="002409FA">
      <w:pPr>
        <w:spacing w:after="240"/>
        <w:rPr>
          <w:rStyle w:val="Hyperlink"/>
          <w:b/>
          <w:bCs/>
          <w:color w:val="0075BE"/>
        </w:rPr>
      </w:pPr>
      <w:hyperlink r:id="rId33" w:history="1">
        <w:r>
          <w:rPr>
            <w:rStyle w:val="Hyperlink"/>
            <w:rFonts w:ascii="Arial" w:hAnsi="Arial" w:cs="Arial"/>
            <w:b/>
            <w:bCs/>
            <w:color w:val="0075BE"/>
            <w:sz w:val="20"/>
            <w:szCs w:val="20"/>
          </w:rPr>
          <w:t>Standards-Related Notices from the U.S. Federal Register, October 26 - October 30, 2015</w:t>
        </w:r>
      </w:hyperlink>
    </w:p>
    <w:p w:rsidR="002409FA" w:rsidRDefault="002409FA" w:rsidP="002409FA">
      <w:pPr>
        <w:spacing w:after="240"/>
      </w:pPr>
      <w:hyperlink r:id="rId34" w:history="1">
        <w:r>
          <w:rPr>
            <w:rStyle w:val="Hyperlink"/>
            <w:rFonts w:ascii="Arial" w:hAnsi="Arial" w:cs="Arial"/>
            <w:b/>
            <w:bCs/>
            <w:color w:val="0075BE"/>
            <w:sz w:val="20"/>
            <w:szCs w:val="20"/>
          </w:rPr>
          <w:t>National Cooperative Research and Production Act Notices from the U.S. Federal Register: October-November 2015</w:t>
        </w:r>
      </w:hyperlink>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409FA" w:rsidRDefault="002409FA" w:rsidP="002409FA">
      <w:pPr>
        <w:rPr>
          <w:rFonts w:ascii="Arial" w:hAnsi="Arial" w:cs="Arial"/>
          <w:color w:val="3A6699"/>
          <w:sz w:val="28"/>
          <w:szCs w:val="28"/>
          <w:lang w:eastAsia="ar-SA"/>
        </w:rPr>
      </w:pPr>
      <w:r>
        <w:rPr>
          <w:rFonts w:ascii="Arial" w:hAnsi="Arial" w:cs="Arial"/>
          <w:sz w:val="28"/>
          <w:szCs w:val="28"/>
          <w:lang w:eastAsia="ar-SA"/>
        </w:rPr>
        <w:t xml:space="preserve">PUBLICATIONS                                                                  </w:t>
      </w:r>
    </w:p>
    <w:p w:rsidR="002409FA" w:rsidRDefault="002409FA" w:rsidP="002409FA">
      <w:pPr>
        <w:rPr>
          <w:rFonts w:ascii="Arial" w:hAnsi="Arial" w:cs="Arial"/>
          <w:sz w:val="20"/>
          <w:szCs w:val="20"/>
          <w:lang w:eastAsia="ar-SA"/>
        </w:rPr>
      </w:pPr>
      <w:r>
        <w:rPr>
          <w:rFonts w:ascii="Arial" w:hAnsi="Arial" w:cs="Arial"/>
          <w:sz w:val="20"/>
          <w:szCs w:val="20"/>
          <w:lang w:eastAsia="ar-SA"/>
        </w:rPr>
        <w:t>Take advantage of more great information…</w:t>
      </w:r>
    </w:p>
    <w:p w:rsidR="002409FA" w:rsidRDefault="002409FA" w:rsidP="002409FA">
      <w:pPr>
        <w:rPr>
          <w:rFonts w:ascii="Arial" w:hAnsi="Arial" w:cs="Arial"/>
          <w:sz w:val="20"/>
          <w:szCs w:val="20"/>
          <w:lang w:eastAsia="ar-SA"/>
        </w:rPr>
      </w:pPr>
    </w:p>
    <w:p w:rsidR="002409FA" w:rsidRDefault="002409FA" w:rsidP="002409FA">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Standards Action – October 30,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2409FA" w:rsidRDefault="002409FA" w:rsidP="002409FA">
      <w:pPr>
        <w:rPr>
          <w:rFonts w:ascii="Arial" w:hAnsi="Arial" w:cs="Arial"/>
          <w:b/>
          <w:bCs/>
          <w:color w:val="3A6699"/>
          <w:sz w:val="20"/>
          <w:szCs w:val="20"/>
          <w:u w:val="single"/>
          <w:lang w:eastAsia="ar-SA"/>
        </w:rPr>
      </w:pPr>
    </w:p>
    <w:p w:rsidR="002409FA" w:rsidRDefault="002409FA" w:rsidP="002409FA">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409FA" w:rsidRDefault="002409FA" w:rsidP="002409FA">
      <w:pPr>
        <w:rPr>
          <w:rFonts w:ascii="Arial" w:hAnsi="Arial" w:cs="Arial"/>
          <w:sz w:val="20"/>
          <w:szCs w:val="20"/>
          <w:lang w:eastAsia="ar-SA"/>
        </w:rPr>
      </w:pPr>
    </w:p>
    <w:p w:rsidR="002409FA" w:rsidRDefault="002409FA" w:rsidP="002409FA">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409FA" w:rsidRDefault="002409FA" w:rsidP="002409FA">
      <w:pPr>
        <w:rPr>
          <w:rFonts w:ascii="Arial" w:hAnsi="Arial" w:cs="Arial"/>
          <w:sz w:val="20"/>
          <w:szCs w:val="20"/>
          <w:lang w:eastAsia="ar-SA"/>
        </w:rPr>
      </w:pPr>
    </w:p>
    <w:p w:rsidR="002409FA" w:rsidRDefault="002409FA" w:rsidP="002409FA">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2409FA" w:rsidRDefault="002409FA" w:rsidP="002409FA">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409FA" w:rsidRDefault="002409FA" w:rsidP="002409FA">
      <w:pPr>
        <w:rPr>
          <w:rFonts w:ascii="Arial" w:hAnsi="Arial" w:cs="Arial"/>
          <w:color w:val="3A6699"/>
          <w:sz w:val="28"/>
          <w:szCs w:val="28"/>
          <w:lang w:eastAsia="ar-SA"/>
        </w:rPr>
      </w:pPr>
      <w:r>
        <w:rPr>
          <w:rFonts w:ascii="Arial" w:hAnsi="Arial" w:cs="Arial"/>
          <w:sz w:val="28"/>
          <w:szCs w:val="28"/>
          <w:lang w:eastAsia="ar-SA"/>
        </w:rPr>
        <w:t>CALENDAR</w:t>
      </w:r>
    </w:p>
    <w:p w:rsidR="002409FA" w:rsidRDefault="002409FA" w:rsidP="002409FA">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409FA" w:rsidRDefault="002409FA" w:rsidP="002409FA">
      <w:pPr>
        <w:rPr>
          <w:rFonts w:ascii="Arial" w:hAnsi="Arial" w:cs="Arial"/>
          <w:sz w:val="20"/>
          <w:szCs w:val="20"/>
          <w:lang w:eastAsia="ar-SA"/>
        </w:rPr>
      </w:pPr>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409FA" w:rsidRDefault="002409FA" w:rsidP="002409FA">
      <w:pPr>
        <w:rPr>
          <w:rFonts w:ascii="Arial" w:hAnsi="Arial" w:cs="Arial"/>
          <w:sz w:val="28"/>
          <w:szCs w:val="28"/>
          <w:lang w:eastAsia="ar-SA"/>
        </w:rPr>
      </w:pPr>
      <w:r>
        <w:rPr>
          <w:rFonts w:ascii="Arial" w:hAnsi="Arial" w:cs="Arial"/>
          <w:sz w:val="28"/>
          <w:szCs w:val="28"/>
          <w:lang w:eastAsia="ar-SA"/>
        </w:rPr>
        <w:t>EDUCATION AND TRAINING</w:t>
      </w:r>
    </w:p>
    <w:p w:rsidR="002409FA" w:rsidRDefault="002409FA" w:rsidP="002409FA">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409FA" w:rsidRDefault="002409FA" w:rsidP="002409FA">
      <w:pPr>
        <w:rPr>
          <w:rFonts w:ascii="Arial" w:hAnsi="Arial" w:cs="Arial"/>
          <w:sz w:val="20"/>
          <w:szCs w:val="20"/>
          <w:lang w:eastAsia="ar-SA"/>
        </w:rPr>
      </w:pPr>
    </w:p>
    <w:p w:rsidR="002409FA" w:rsidRDefault="002409FA" w:rsidP="002409FA">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409FA" w:rsidRDefault="002409FA" w:rsidP="002409FA">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409FA" w:rsidRDefault="002409FA" w:rsidP="002409FA">
      <w:pPr>
        <w:rPr>
          <w:rFonts w:ascii="Arial" w:hAnsi="Arial" w:cs="Arial"/>
          <w:sz w:val="20"/>
          <w:szCs w:val="20"/>
          <w:lang w:eastAsia="ar-SA"/>
        </w:rPr>
      </w:pPr>
    </w:p>
    <w:p w:rsidR="002409FA" w:rsidRDefault="002409FA" w:rsidP="002409FA">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409FA" w:rsidRDefault="002409FA" w:rsidP="002409FA">
      <w:pPr>
        <w:rPr>
          <w:rFonts w:ascii="Arial" w:hAnsi="Arial" w:cs="Arial"/>
          <w:color w:val="3A6699"/>
          <w:sz w:val="28"/>
          <w:szCs w:val="28"/>
          <w:lang w:eastAsia="ar-SA"/>
        </w:rPr>
      </w:pPr>
      <w:r>
        <w:rPr>
          <w:rFonts w:ascii="Arial" w:hAnsi="Arial" w:cs="Arial"/>
          <w:sz w:val="28"/>
          <w:szCs w:val="28"/>
          <w:lang w:eastAsia="ar-SA"/>
        </w:rPr>
        <w:t>CAREER OPPORTUNITIES</w:t>
      </w:r>
    </w:p>
    <w:p w:rsidR="002409FA" w:rsidRDefault="002409FA" w:rsidP="002409FA">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409FA" w:rsidRDefault="002409FA" w:rsidP="002409FA">
      <w:pPr>
        <w:rPr>
          <w:rFonts w:ascii="Arial" w:hAnsi="Arial" w:cs="Arial"/>
          <w:color w:val="3A6699"/>
          <w:sz w:val="28"/>
          <w:szCs w:val="28"/>
          <w:lang w:eastAsia="ar-SA"/>
        </w:rPr>
      </w:pPr>
      <w:r>
        <w:rPr>
          <w:rFonts w:ascii="Arial" w:hAnsi="Arial" w:cs="Arial"/>
          <w:sz w:val="28"/>
          <w:szCs w:val="28"/>
          <w:lang w:eastAsia="ar-SA"/>
        </w:rPr>
        <w:t>ACCESS STANDARDS</w:t>
      </w:r>
    </w:p>
    <w:p w:rsidR="002409FA" w:rsidRDefault="002409FA" w:rsidP="002409FA">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2409FA" w:rsidRDefault="002409FA" w:rsidP="002409FA">
      <w:pPr>
        <w:rPr>
          <w:rFonts w:ascii="Arial" w:hAnsi="Arial" w:cs="Arial"/>
          <w:sz w:val="20"/>
          <w:szCs w:val="20"/>
        </w:rPr>
      </w:pPr>
    </w:p>
    <w:p w:rsidR="002409FA" w:rsidRDefault="002409FA" w:rsidP="002409FA">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409FA" w:rsidRDefault="002409FA" w:rsidP="002409FA">
      <w:pPr>
        <w:rPr>
          <w:rFonts w:ascii="Arial" w:hAnsi="Arial" w:cs="Arial"/>
          <w:sz w:val="20"/>
          <w:szCs w:val="20"/>
          <w:lang w:eastAsia="ar-SA"/>
        </w:rPr>
      </w:pPr>
    </w:p>
    <w:p w:rsidR="002409FA" w:rsidRDefault="002409FA" w:rsidP="002409FA">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409FA" w:rsidRDefault="002409FA" w:rsidP="002409FA">
      <w:pPr>
        <w:rPr>
          <w:rFonts w:ascii="Arial" w:hAnsi="Arial" w:cs="Arial"/>
          <w:sz w:val="20"/>
          <w:szCs w:val="20"/>
        </w:rPr>
      </w:pPr>
    </w:p>
    <w:p w:rsidR="002409FA" w:rsidRDefault="002409FA" w:rsidP="002409FA">
      <w:pPr>
        <w:rPr>
          <w:rFonts w:ascii="Arial" w:hAnsi="Arial" w:cs="Arial"/>
          <w:b/>
          <w:bCs/>
          <w:color w:val="0075BE"/>
          <w:sz w:val="20"/>
          <w:szCs w:val="20"/>
          <w:u w:val="single"/>
        </w:rPr>
      </w:pPr>
      <w:hyperlink r:id="rId54" w:history="1">
        <w:r>
          <w:rPr>
            <w:rStyle w:val="Hyperlink"/>
            <w:rFonts w:ascii="Arial" w:hAnsi="Arial" w:cs="Arial"/>
            <w:b/>
            <w:bCs/>
            <w:color w:val="0075BE"/>
            <w:sz w:val="20"/>
            <w:szCs w:val="20"/>
          </w:rPr>
          <w:t xml:space="preserve">ISO 14001: 2015 Plus Redline </w:t>
        </w:r>
      </w:hyperlink>
    </w:p>
    <w:p w:rsidR="002409FA" w:rsidRDefault="002409FA" w:rsidP="002409FA">
      <w:pPr>
        <w:rPr>
          <w:rFonts w:ascii="Arial" w:hAnsi="Arial" w:cs="Arial"/>
          <w:sz w:val="20"/>
          <w:szCs w:val="20"/>
          <w:lang w:eastAsia="ar-SA"/>
        </w:rPr>
      </w:pPr>
      <w:r>
        <w:rPr>
          <w:rFonts w:ascii="Arial" w:hAnsi="Arial" w:cs="Arial"/>
          <w:sz w:val="20"/>
          <w:szCs w:val="20"/>
          <w:lang w:eastAsia="ar-SA"/>
        </w:rPr>
        <w:t xml:space="preserve">ISO 14001: 2015 Plus Redline, Environmental management systems-Requirements with guidance for use specifies the requirements for an environmental management system that an organization can use to enhance its environmental performance. ISO 14001:2015 is intended for use by an organization seeking to manage its environmental responsibilities in a systematic manner that contributes to the environmental pillar of sustainability. ISO 14001:2015 helps an organization achieve the intended outcomes of its environmental management system, which provide value for the environment, the organization itself and interested parties. Consistent with the organization’s environmental policy, the intended outcomes of an environmental management system include: enhancement of environmental performance, fulfillment of compliance obligations, and achievement of environmental objectives. </w:t>
      </w:r>
    </w:p>
    <w:p w:rsidR="002409FA" w:rsidRDefault="002409FA" w:rsidP="002409FA">
      <w:pPr>
        <w:rPr>
          <w:rFonts w:ascii="Arial" w:hAnsi="Arial" w:cs="Arial"/>
          <w:sz w:val="20"/>
          <w:szCs w:val="20"/>
          <w:lang w:eastAsia="ar-SA"/>
        </w:rPr>
      </w:pPr>
    </w:p>
    <w:p w:rsidR="002409FA" w:rsidRDefault="002409FA" w:rsidP="002409FA">
      <w:pPr>
        <w:rPr>
          <w:rFonts w:ascii="Arial" w:hAnsi="Arial" w:cs="Arial"/>
          <w:sz w:val="20"/>
          <w:szCs w:val="20"/>
          <w:lang w:eastAsia="ar-SA"/>
        </w:rPr>
      </w:pPr>
      <w:r>
        <w:rPr>
          <w:rFonts w:ascii="Arial" w:hAnsi="Arial" w:cs="Arial"/>
          <w:sz w:val="20"/>
          <w:szCs w:val="20"/>
          <w:lang w:eastAsia="ar-SA"/>
        </w:rPr>
        <w:t>ISO 14001:2015 is applicable to any organization, regardless of size, type and nature, and applies to the environmental aspects of its activities, products and services that the organization determines it can either control or influence considering a life cycle perspective. ISO 14001:2015 does not state specific environmental performance criteria.</w:t>
      </w:r>
    </w:p>
    <w:p w:rsidR="002409FA" w:rsidRDefault="002409FA" w:rsidP="002409FA">
      <w:pPr>
        <w:rPr>
          <w:rFonts w:ascii="Arial" w:hAnsi="Arial" w:cs="Arial"/>
          <w:sz w:val="20"/>
          <w:szCs w:val="20"/>
          <w:lang w:eastAsia="ar-SA"/>
        </w:rPr>
      </w:pPr>
    </w:p>
    <w:p w:rsidR="002409FA" w:rsidRDefault="002409FA" w:rsidP="002409FA">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409FA" w:rsidRDefault="002409FA" w:rsidP="002409F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2409FA" w:rsidRDefault="002409FA" w:rsidP="002409FA">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409FA" w:rsidRDefault="002409FA" w:rsidP="002409FA">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2409FA" w:rsidRDefault="002409FA" w:rsidP="002409FA">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2409FA" w:rsidRDefault="002409FA" w:rsidP="002409FA"/>
    <w:p w:rsidR="002409FA" w:rsidRDefault="002409FA" w:rsidP="002409FA">
      <w:pPr>
        <w:spacing w:after="240"/>
      </w:pPr>
    </w:p>
    <w:p w:rsidR="002409FA" w:rsidRDefault="002409FA" w:rsidP="002409FA"/>
    <w:p w:rsidR="002409FA" w:rsidRDefault="002409FA" w:rsidP="002409FA">
      <w:pPr>
        <w:rPr>
          <w:b/>
          <w:bCs/>
        </w:rPr>
      </w:pPr>
    </w:p>
    <w:p w:rsidR="002409FA" w:rsidRDefault="002409FA" w:rsidP="002409FA">
      <w:pPr>
        <w:rPr>
          <w:b/>
          <w:bCs/>
        </w:rPr>
      </w:pPr>
    </w:p>
    <w:p w:rsidR="002409FA" w:rsidRDefault="002409FA" w:rsidP="002409FA"/>
    <w:p w:rsidR="002409FA" w:rsidRDefault="002409FA" w:rsidP="002409FA"/>
    <w:p w:rsidR="002409FA" w:rsidRDefault="002409FA" w:rsidP="002409FA"/>
    <w:p w:rsidR="002409FA" w:rsidRDefault="002409FA" w:rsidP="002409FA"/>
    <w:p w:rsidR="002409FA" w:rsidRDefault="002409FA" w:rsidP="002409FA">
      <w:pPr>
        <w:spacing w:after="240"/>
      </w:pPr>
    </w:p>
    <w:p w:rsidR="002409FA" w:rsidRDefault="002409FA" w:rsidP="002409FA"/>
    <w:p w:rsidR="002409FA" w:rsidRDefault="002409FA" w:rsidP="002409FA">
      <w:pPr>
        <w:rPr>
          <w:b/>
          <w:bCs/>
        </w:rPr>
      </w:pPr>
    </w:p>
    <w:p w:rsidR="002409FA" w:rsidRDefault="002409FA" w:rsidP="002409FA">
      <w:pPr>
        <w:rPr>
          <w:b/>
          <w:bCs/>
        </w:rPr>
      </w:pPr>
    </w:p>
    <w:p w:rsidR="002409FA" w:rsidRDefault="002409FA" w:rsidP="002409FA"/>
    <w:p w:rsidR="001E4B1F" w:rsidRDefault="002409FA">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FA"/>
    <w:rsid w:val="002409FA"/>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9FA"/>
    <w:rPr>
      <w:color w:val="0000FF"/>
      <w:u w:val="single"/>
    </w:rPr>
  </w:style>
  <w:style w:type="paragraph" w:styleId="BalloonText">
    <w:name w:val="Balloon Text"/>
    <w:basedOn w:val="Normal"/>
    <w:link w:val="BalloonTextChar"/>
    <w:uiPriority w:val="99"/>
    <w:semiHidden/>
    <w:unhideWhenUsed/>
    <w:rsid w:val="002409FA"/>
    <w:rPr>
      <w:rFonts w:ascii="Tahoma" w:hAnsi="Tahoma" w:cs="Tahoma"/>
      <w:sz w:val="16"/>
      <w:szCs w:val="16"/>
    </w:rPr>
  </w:style>
  <w:style w:type="character" w:customStyle="1" w:styleId="BalloonTextChar">
    <w:name w:val="Balloon Text Char"/>
    <w:basedOn w:val="DefaultParagraphFont"/>
    <w:link w:val="BalloonText"/>
    <w:uiPriority w:val="99"/>
    <w:semiHidden/>
    <w:rsid w:val="00240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9FA"/>
    <w:rPr>
      <w:color w:val="0000FF"/>
      <w:u w:val="single"/>
    </w:rPr>
  </w:style>
  <w:style w:type="paragraph" w:styleId="BalloonText">
    <w:name w:val="Balloon Text"/>
    <w:basedOn w:val="Normal"/>
    <w:link w:val="BalloonTextChar"/>
    <w:uiPriority w:val="99"/>
    <w:semiHidden/>
    <w:unhideWhenUsed/>
    <w:rsid w:val="002409FA"/>
    <w:rPr>
      <w:rFonts w:ascii="Tahoma" w:hAnsi="Tahoma" w:cs="Tahoma"/>
      <w:sz w:val="16"/>
      <w:szCs w:val="16"/>
    </w:rPr>
  </w:style>
  <w:style w:type="character" w:customStyle="1" w:styleId="BalloonTextChar">
    <w:name w:val="Balloon Text Char"/>
    <w:basedOn w:val="DefaultParagraphFont"/>
    <w:link w:val="BalloonText"/>
    <w:uiPriority w:val="99"/>
    <w:semiHidden/>
    <w:rsid w:val="00240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158D.C56A11D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Government%20Affairs/Federal%20Register%20Notices/NCRP%20Notices/2015/NCRPNotices_11_02_2015.pdf" TargetMode="External"/><Relationship Id="rId42" Type="http://schemas.openxmlformats.org/officeDocument/2006/relationships/hyperlink" Target="http://www.ansi.org/meetings_events/online_calendar/events.aspx?menuid=8&amp;source=whatsnew110215" TargetMode="External"/><Relationship Id="rId47" Type="http://schemas.openxmlformats.org/officeDocument/2006/relationships/hyperlink" Target="http://www.ansi.org/career_opportunities/positions_available/position_available.aspx?menuid=13&amp;source=whatsnew110215" TargetMode="External"/><Relationship Id="rId50" Type="http://schemas.openxmlformats.org/officeDocument/2006/relationships/hyperlink" Target="http://webstore.ansi.org/site_license_availability.aspx?&amp;source=whatsnew110215" TargetMode="External"/><Relationship Id="rId55" Type="http://schemas.openxmlformats.org/officeDocument/2006/relationships/hyperlink" Target="http://webstore.ansi.org/?&amp;source=whatsnew110215" TargetMode="External"/><Relationship Id="rId63" Type="http://schemas.openxmlformats.org/officeDocument/2006/relationships/theme" Target="theme/theme1.xml"/><Relationship Id="rId7" Type="http://schemas.openxmlformats.org/officeDocument/2006/relationships/hyperlink" Target="http://www.ansi.org/?&amp;source=whatsnew110215"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158D.C56A11D0" TargetMode="External"/><Relationship Id="rId11" Type="http://schemas.openxmlformats.org/officeDocument/2006/relationships/hyperlink" Target="http://www.ansi.org/news_publications/news_story.aspx?menuid=7&amp;articleid=35f5ad7b-4b02-4b13-9a79-c9880e4df3b7&amp;source=whatsnew110215"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158D.C56A11D0" TargetMode="External"/><Relationship Id="rId37" Type="http://schemas.openxmlformats.org/officeDocument/2006/relationships/hyperlink" Target="http://publicaa.ansi.org/sites/apdl/Documents/News%20and%20Publications/Brochures/USCAP%202011.pdf?&amp;source=whatsnew102615" TargetMode="External"/><Relationship Id="rId40" Type="http://schemas.openxmlformats.org/officeDocument/2006/relationships/hyperlink" Target="http://www.ansi.org/news_publications/periodicals/overview.aspx?menuid=7&amp;source=whatsnew110215" TargetMode="External"/><Relationship Id="rId45" Type="http://schemas.openxmlformats.org/officeDocument/2006/relationships/hyperlink" Target="http://www.standardslearn.org/standardization_case_studies.aspx?&amp;source=whatsnew110215" TargetMode="External"/><Relationship Id="rId53" Type="http://schemas.openxmlformats.org/officeDocument/2006/relationships/hyperlink" Target="http://webstore.ansi.org/?&amp;source=whatsnew110215" TargetMode="External"/><Relationship Id="rId58" Type="http://schemas.openxmlformats.org/officeDocument/2006/relationships/hyperlink" Target="mailto:whats_new@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ads@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13a537a8-5a66-43dc-a6cd-fa3174fe6580&amp;source=whatsnew110215"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5-PDFs/SAV4644.pdf" TargetMode="External"/><Relationship Id="rId43" Type="http://schemas.openxmlformats.org/officeDocument/2006/relationships/hyperlink" Target="http://www.ansi.org/education_trainings/overview.aspx?menuid=9?&amp;source=whatsnew110215" TargetMode="External"/><Relationship Id="rId48" Type="http://schemas.openxmlformats.org/officeDocument/2006/relationships/hyperlink" Target="http://www.ansi.org/career_opportunities/positions_available/position_available.aspx?menuid=13&amp;source=whatsnew110215" TargetMode="External"/><Relationship Id="rId56" Type="http://schemas.openxmlformats.org/officeDocument/2006/relationships/hyperlink" Target="http://webstore.ansi.org/?&amp;source=whatsnew110215"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be78d545-632c-47c1-ae8c-94da5743e689&amp;source=whatsnew110215" TargetMode="External"/><Relationship Id="rId51" Type="http://schemas.openxmlformats.org/officeDocument/2006/relationships/hyperlink" Target="http://webstore.ansi.org/sitelicense.aspx?&amp;source=whatsnew1102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1c783177-29a5-44fa-a169-7d97c9eb756a&amp;source=whatsnew110215" TargetMode="External"/><Relationship Id="rId17" Type="http://schemas.openxmlformats.org/officeDocument/2006/relationships/image" Target="cid:image003.gif@01D1158D.C56A11D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5/11_2_15.pdf" TargetMode="External"/><Relationship Id="rId38" Type="http://schemas.openxmlformats.org/officeDocument/2006/relationships/hyperlink" Target="http://publicaa.ansi.org/sites/apdl/Documents/News%20and%20Publications/Brochures/Annual%20Report%20Archive/ANSI_2014_15_Annual_Report.pdf" TargetMode="External"/><Relationship Id="rId46" Type="http://schemas.openxmlformats.org/officeDocument/2006/relationships/hyperlink" Target="http://www.ansi.org/education_trainings/K_12_students.aspx?menuid=9&amp;source=whatsnew110215"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cid:image004.jpg@01D1158D.C56A11D0" TargetMode="External"/><Relationship Id="rId41" Type="http://schemas.openxmlformats.org/officeDocument/2006/relationships/hyperlink" Target="http://www.ansi.org/news_publications/other_documents/other_doc.aspx?menuid=7&amp;source=whatsnew110215" TargetMode="External"/><Relationship Id="rId54" Type="http://schemas.openxmlformats.org/officeDocument/2006/relationships/hyperlink" Target="http://webstore.ansi.org/RecordDetail.aspx?sku=ISO+14001%3a2015+Plus+Redline&amp;source=whatsnew11031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158D.C56A11D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USSS%202010-sm.pdf?&amp;source=whatsnew102615" TargetMode="External"/><Relationship Id="rId49" Type="http://schemas.openxmlformats.org/officeDocument/2006/relationships/hyperlink" Target="http://webstore.ansi.org/sitelicense.aspx?source=left_nav&amp;source=whatsnew110215" TargetMode="External"/><Relationship Id="rId57" Type="http://schemas.openxmlformats.org/officeDocument/2006/relationships/hyperlink" Target="mailto:storemanager@ansi.org" TargetMode="External"/><Relationship Id="rId10" Type="http://schemas.openxmlformats.org/officeDocument/2006/relationships/hyperlink" Target="http://www.ansi.org/news_publications/news_story.aspx?menuid=7&amp;articleid=cec47d16-277c-4872-8e2f-e5f29c5b6233&amp;source=whatsnew110215" TargetMode="External"/><Relationship Id="rId31" Type="http://schemas.openxmlformats.org/officeDocument/2006/relationships/image" Target="media/image7.jpeg"/><Relationship Id="rId44" Type="http://schemas.openxmlformats.org/officeDocument/2006/relationships/hyperlink" Target="http://www.standardslearn.org/?&amp;source=whatsnew110215" TargetMode="External"/><Relationship Id="rId52" Type="http://schemas.openxmlformats.org/officeDocument/2006/relationships/hyperlink" Target="http://webstore.ansi.org/default.aspx?&amp;source=whatsnew110215"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df7e2813-a4c8-4992-a59c-6109c8c8f52a&amp;source=whatsnew110215" TargetMode="External"/><Relationship Id="rId13" Type="http://schemas.openxmlformats.org/officeDocument/2006/relationships/hyperlink" Target="http://www.ansi.org/news_publications/news_story.aspx?menuid=7&amp;articleid=ee91f3aa-2454-46da-a6dd-dcc4e2a114e8&amp;source=whatsnew1102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11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2015-11-06T05:00:00+00:00</Document_x0020_Date>
    <Description0 xmlns="6dfc6e00-eaa7-471f-8691-9b952787d5c9">What's New November 2</Description0>
    <Description_x0020_2 xmlns="6dfc6e00-eaa7-471f-8691-9b952787d5c9" xsi:nil="true"/>
    <Document_x0020_Type xmlns="6dfc6e00-eaa7-471f-8691-9b952787d5c9">Information</Document_x0020_Type>
    <Keywords0 xmlns="6dfc6e00-eaa7-471f-8691-9b952787d5c9" xsi:nil="true"/>
    <Action xmlns="6dfc6e00-eaa7-471f-8691-9b952787d5c9">Keep</Action>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ABC63-D07D-44DD-881B-DB0730DDD8B2}"/>
</file>

<file path=customXml/itemProps2.xml><?xml version="1.0" encoding="utf-8"?>
<ds:datastoreItem xmlns:ds="http://schemas.openxmlformats.org/officeDocument/2006/customXml" ds:itemID="{D3A31B17-1500-4E14-A384-47DE22D35609}"/>
</file>

<file path=customXml/itemProps3.xml><?xml version="1.0" encoding="utf-8"?>
<ds:datastoreItem xmlns:ds="http://schemas.openxmlformats.org/officeDocument/2006/customXml" ds:itemID="{10B5CF11-AFAE-40BF-A6A5-95D727430234}"/>
</file>

<file path=customXml/itemProps4.xml><?xml version="1.0" encoding="utf-8"?>
<ds:datastoreItem xmlns:ds="http://schemas.openxmlformats.org/officeDocument/2006/customXml" ds:itemID="{5E8E5E8A-CEDB-48D0-8382-140F87CA1FF1}"/>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2015-11-06T17:10:00Z</dcterms:created>
  <dcterms:modified xsi:type="dcterms:W3CDTF">2015-11-06T17:11:00Z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ccf8a56b-847a-4012-b965-990b89eea73d</vt:lpwstr>
  </property>
</Properties>
</file>