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68" w:rsidRDefault="00B14568" w:rsidP="00B14568">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30, 2015</w:t>
      </w:r>
    </w:p>
    <w:p w:rsidR="00B14568" w:rsidRDefault="00B14568" w:rsidP="00B14568">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B14568" w:rsidRDefault="00B14568" w:rsidP="00B14568">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B14568" w:rsidRDefault="00B14568" w:rsidP="00B1456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B14568" w:rsidRDefault="00B14568" w:rsidP="00B14568">
      <w:pPr>
        <w:rPr>
          <w:rFonts w:ascii="Arial" w:hAnsi="Arial" w:cs="Arial"/>
          <w:sz w:val="8"/>
          <w:szCs w:val="8"/>
          <w:lang w:eastAsia="ar-SA"/>
        </w:rPr>
      </w:pPr>
    </w:p>
    <w:p w:rsidR="00B14568" w:rsidRDefault="00B14568" w:rsidP="00B14568">
      <w:pPr>
        <w:spacing w:after="200"/>
        <w:rPr>
          <w:rFonts w:ascii="Arial" w:hAnsi="Arial" w:cs="Arial"/>
          <w:sz w:val="20"/>
          <w:szCs w:val="20"/>
          <w:lang w:eastAsia="ar-SA"/>
        </w:rPr>
      </w:pPr>
      <w:r>
        <w:rPr>
          <w:rFonts w:ascii="Arial" w:hAnsi="Arial" w:cs="Arial"/>
          <w:sz w:val="28"/>
          <w:szCs w:val="28"/>
          <w:lang w:eastAsia="ar-SA"/>
        </w:rPr>
        <w:t>HEADLINES</w:t>
      </w:r>
    </w:p>
    <w:p w:rsidR="00B14568" w:rsidRDefault="00B14568" w:rsidP="00B14568">
      <w:pPr>
        <w:spacing w:after="240"/>
        <w:rPr>
          <w:sz w:val="8"/>
          <w:szCs w:val="8"/>
        </w:rPr>
      </w:pPr>
      <w:r>
        <w:rPr>
          <w:rFonts w:ascii="Arial" w:hAnsi="Arial" w:cs="Arial"/>
          <w:sz w:val="20"/>
          <w:szCs w:val="20"/>
          <w:lang w:eastAsia="ar-SA"/>
        </w:rPr>
        <w:t xml:space="preserve">Get caught up on the latest news from ANSI… </w:t>
      </w:r>
    </w:p>
    <w:p w:rsidR="00B14568" w:rsidRDefault="00B14568" w:rsidP="00B14568">
      <w:pPr>
        <w:rPr>
          <w:rStyle w:val="Hyperlink"/>
          <w:rFonts w:ascii="Arial" w:hAnsi="Arial" w:cs="Arial"/>
          <w:b/>
          <w:bCs/>
          <w:color w:val="0075BE"/>
          <w:sz w:val="20"/>
          <w:szCs w:val="20"/>
          <w:lang w:eastAsia="ar-SA"/>
        </w:rPr>
      </w:pPr>
      <w:hyperlink r:id="rId8" w:history="1">
        <w:r>
          <w:rPr>
            <w:rStyle w:val="Hyperlink"/>
            <w:rFonts w:ascii="Arial" w:hAnsi="Arial" w:cs="Arial"/>
            <w:b/>
            <w:bCs/>
            <w:color w:val="0075BE"/>
            <w:sz w:val="20"/>
            <w:szCs w:val="20"/>
            <w:lang w:eastAsia="ar-SA"/>
          </w:rPr>
          <w:t>ANSI Signs Implementation Plan for U.S.-Brazil Standards Portal</w:t>
        </w:r>
      </w:hyperlink>
    </w:p>
    <w:p w:rsidR="00B14568" w:rsidRDefault="00B14568" w:rsidP="00B14568">
      <w:r>
        <w:rPr>
          <w:rFonts w:ascii="Arial" w:hAnsi="Arial" w:cs="Arial"/>
          <w:sz w:val="20"/>
          <w:szCs w:val="20"/>
        </w:rPr>
        <w:t>The March 19 signing marks important step forward in U.S.-Brazil cooperation on standards and conformance.</w:t>
      </w:r>
    </w:p>
    <w:p w:rsidR="00B14568" w:rsidRDefault="00B14568" w:rsidP="00B14568"/>
    <w:p w:rsidR="00B14568" w:rsidRDefault="00B14568" w:rsidP="00B14568">
      <w:pPr>
        <w:rPr>
          <w:rStyle w:val="Hyperlink"/>
          <w:rFonts w:ascii="Arial" w:hAnsi="Arial" w:cs="Arial"/>
          <w:b/>
          <w:bCs/>
          <w:color w:val="0075BE"/>
          <w:sz w:val="20"/>
          <w:szCs w:val="20"/>
          <w:lang w:eastAsia="ar-SA"/>
        </w:rPr>
      </w:pPr>
      <w:hyperlink r:id="rId9" w:history="1">
        <w:r>
          <w:rPr>
            <w:rStyle w:val="Hyperlink"/>
            <w:rFonts w:ascii="Arial" w:hAnsi="Arial" w:cs="Arial"/>
            <w:b/>
            <w:bCs/>
            <w:color w:val="0075BE"/>
            <w:sz w:val="20"/>
            <w:szCs w:val="20"/>
            <w:lang w:eastAsia="ar-SA"/>
          </w:rPr>
          <w:t>Paper Competition Announced for U.S. Celebration of World Standards Day 2015</w:t>
        </w:r>
      </w:hyperlink>
    </w:p>
    <w:p w:rsidR="00B14568" w:rsidRDefault="00B14568" w:rsidP="00B14568">
      <w:r>
        <w:rPr>
          <w:rFonts w:ascii="Arial" w:hAnsi="Arial" w:cs="Arial"/>
          <w:sz w:val="20"/>
          <w:szCs w:val="20"/>
        </w:rPr>
        <w:t>The World Standards Day Paper Competition is co- sponsored by SES - The Society for Standards Professionals and the U.S. Celebration of World Standards Day Planning Committee in an effort to celebrate the global importance of standardization.</w:t>
      </w:r>
    </w:p>
    <w:p w:rsidR="00B14568" w:rsidRDefault="00B14568" w:rsidP="00B14568">
      <w:pPr>
        <w:rPr>
          <w:rStyle w:val="Hyperlink"/>
          <w:b/>
          <w:bCs/>
          <w:color w:val="0075BE"/>
          <w:lang w:eastAsia="ar-SA"/>
        </w:rPr>
      </w:pPr>
      <w:r>
        <w:rPr>
          <w:rFonts w:ascii="Arial" w:hAnsi="Arial" w:cs="Arial"/>
          <w:b/>
          <w:bCs/>
          <w:color w:val="0075BE"/>
          <w:sz w:val="20"/>
          <w:szCs w:val="20"/>
          <w:u w:val="single"/>
          <w:lang w:eastAsia="ar-SA"/>
        </w:rPr>
        <w:br/>
      </w:r>
      <w:hyperlink r:id="rId10" w:history="1">
        <w:r>
          <w:rPr>
            <w:rStyle w:val="Hyperlink"/>
            <w:rFonts w:ascii="Arial" w:hAnsi="Arial" w:cs="Arial"/>
            <w:b/>
            <w:bCs/>
            <w:color w:val="0075BE"/>
            <w:sz w:val="20"/>
            <w:szCs w:val="20"/>
            <w:lang w:eastAsia="ar-SA"/>
          </w:rPr>
          <w:t xml:space="preserve">ANSI Welcomes New Members </w:t>
        </w:r>
      </w:hyperlink>
    </w:p>
    <w:p w:rsidR="00B14568" w:rsidRDefault="00B14568" w:rsidP="00B14568">
      <w:pPr>
        <w:rPr>
          <w:rStyle w:val="Hyperlink"/>
          <w:rFonts w:ascii="Arial" w:hAnsi="Arial" w:cs="Arial"/>
          <w:color w:val="000000"/>
          <w:sz w:val="20"/>
          <w:szCs w:val="20"/>
          <w:u w:val="none"/>
        </w:rPr>
      </w:pPr>
      <w:hyperlink r:id="rId11" w:history="1">
        <w:r>
          <w:rPr>
            <w:rStyle w:val="Hyperlink"/>
            <w:rFonts w:ascii="Arial" w:hAnsi="Arial" w:cs="Arial"/>
            <w:color w:val="000000"/>
            <w:sz w:val="20"/>
            <w:szCs w:val="20"/>
            <w:u w:val="none"/>
          </w:rPr>
          <w:t>ANSI proudly welcomed 12 new members in March 2015.</w:t>
        </w:r>
      </w:hyperlink>
    </w:p>
    <w:p w:rsidR="00B14568" w:rsidRDefault="00B14568" w:rsidP="00B14568">
      <w:pPr>
        <w:rPr>
          <w:rStyle w:val="Hyperlink"/>
          <w:rFonts w:ascii="Arial" w:hAnsi="Arial" w:cs="Arial"/>
          <w:b/>
          <w:bCs/>
          <w:color w:val="0075BE"/>
          <w:sz w:val="20"/>
          <w:szCs w:val="20"/>
          <w:lang w:eastAsia="ar-SA"/>
        </w:rPr>
      </w:pPr>
    </w:p>
    <w:p w:rsidR="00B14568" w:rsidRDefault="00B14568" w:rsidP="00B14568">
      <w:pPr>
        <w:rPr>
          <w:rStyle w:val="Hyperlink"/>
          <w:rFonts w:ascii="Arial" w:hAnsi="Arial" w:cs="Arial"/>
          <w:b/>
          <w:bCs/>
          <w:color w:val="0075BE"/>
          <w:sz w:val="20"/>
          <w:szCs w:val="20"/>
          <w:lang w:eastAsia="ar-SA"/>
        </w:rPr>
      </w:pPr>
      <w:hyperlink r:id="rId12" w:history="1">
        <w:r>
          <w:rPr>
            <w:rStyle w:val="Hyperlink"/>
            <w:rFonts w:ascii="Arial" w:hAnsi="Arial" w:cs="Arial"/>
            <w:b/>
            <w:bCs/>
            <w:color w:val="0075BE"/>
            <w:sz w:val="20"/>
            <w:szCs w:val="20"/>
            <w:lang w:eastAsia="ar-SA"/>
          </w:rPr>
          <w:t>REMINDER: NIST Accepting Applications for the 2015 Standards Services Curricula Development Cooperative Agreement Program</w:t>
        </w:r>
      </w:hyperlink>
    </w:p>
    <w:p w:rsidR="00B14568" w:rsidRDefault="00B14568" w:rsidP="00B14568">
      <w:r>
        <w:rPr>
          <w:rFonts w:ascii="Arial" w:hAnsi="Arial" w:cs="Arial"/>
          <w:sz w:val="20"/>
          <w:szCs w:val="20"/>
        </w:rPr>
        <w:t xml:space="preserve">Grant recipients will have the opportunity to collaborate with NIST to strengthen education and learning about standardization. Applications are due by April 13. </w:t>
      </w:r>
    </w:p>
    <w:p w:rsidR="00B14568" w:rsidRDefault="00B14568" w:rsidP="00B14568">
      <w:pPr>
        <w:rPr>
          <w:rFonts w:ascii="Arial" w:hAnsi="Arial" w:cs="Arial"/>
          <w:sz w:val="20"/>
          <w:szCs w:val="20"/>
        </w:rPr>
      </w:pPr>
    </w:p>
    <w:p w:rsidR="00B14568" w:rsidRDefault="00B14568" w:rsidP="00B14568">
      <w:pPr>
        <w:rPr>
          <w:rStyle w:val="Hyperlink"/>
          <w:b/>
          <w:bCs/>
          <w:color w:val="0075BE"/>
          <w:lang w:eastAsia="ar-SA"/>
        </w:rPr>
      </w:pPr>
      <w:hyperlink r:id="rId13" w:history="1">
        <w:r>
          <w:rPr>
            <w:rStyle w:val="Hyperlink"/>
            <w:rFonts w:ascii="Arial" w:hAnsi="Arial" w:cs="Arial"/>
            <w:b/>
            <w:bCs/>
            <w:color w:val="0075BE"/>
            <w:sz w:val="20"/>
            <w:szCs w:val="20"/>
            <w:lang w:eastAsia="ar-SA"/>
          </w:rPr>
          <w:t xml:space="preserve">Did You Know? </w:t>
        </w:r>
      </w:hyperlink>
    </w:p>
    <w:p w:rsidR="00B14568" w:rsidRDefault="00B14568" w:rsidP="00B14568">
      <w:r>
        <w:rPr>
          <w:rFonts w:ascii="Arial" w:hAnsi="Arial" w:cs="Arial"/>
          <w:i/>
          <w:iCs/>
          <w:sz w:val="20"/>
          <w:szCs w:val="20"/>
          <w:lang w:eastAsia="ar-SA"/>
        </w:rPr>
        <w:t>Did You Know</w:t>
      </w:r>
      <w:r>
        <w:rPr>
          <w:rFonts w:ascii="Arial" w:hAnsi="Arial" w:cs="Arial"/>
          <w:sz w:val="20"/>
          <w:szCs w:val="20"/>
          <w:lang w:eastAsia="ar-SA"/>
        </w:rPr>
        <w:t xml:space="preserve">?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ANSI Federation of members and partners, highlighting recent accomplishments and new resources related to standardization. In this issue: ASTM, ICC, ASHRAE, SAE, IAPMO, </w:t>
      </w:r>
      <w:proofErr w:type="gramStart"/>
      <w:r>
        <w:rPr>
          <w:rFonts w:ascii="Arial" w:hAnsi="Arial" w:cs="Arial"/>
          <w:sz w:val="20"/>
          <w:szCs w:val="20"/>
          <w:lang w:eastAsia="ar-SA"/>
        </w:rPr>
        <w:t>ABC</w:t>
      </w:r>
      <w:proofErr w:type="gramEnd"/>
      <w:r>
        <w:rPr>
          <w:rFonts w:ascii="Arial" w:hAnsi="Arial" w:cs="Arial"/>
          <w:sz w:val="20"/>
          <w:szCs w:val="20"/>
          <w:lang w:eastAsia="ar-SA"/>
        </w:rPr>
        <w:t xml:space="preserve">. </w:t>
      </w:r>
    </w:p>
    <w:p w:rsidR="00B14568" w:rsidRDefault="00B14568" w:rsidP="00B14568"/>
    <w:p w:rsidR="00B14568" w:rsidRDefault="00B14568" w:rsidP="00B1456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B14568" w:rsidRDefault="00B14568" w:rsidP="00B14568">
      <w:pPr>
        <w:spacing w:after="200"/>
        <w:rPr>
          <w:rFonts w:ascii="Arial" w:hAnsi="Arial" w:cs="Arial"/>
          <w:sz w:val="28"/>
          <w:szCs w:val="28"/>
          <w:lang w:eastAsia="ar-SA"/>
        </w:rPr>
      </w:pPr>
      <w:r>
        <w:rPr>
          <w:rFonts w:ascii="Arial" w:hAnsi="Arial" w:cs="Arial"/>
          <w:sz w:val="28"/>
          <w:szCs w:val="28"/>
          <w:lang w:eastAsia="ar-SA"/>
        </w:rPr>
        <w:t>SOCIAL MEDIA</w:t>
      </w:r>
    </w:p>
    <w:p w:rsidR="00B14568" w:rsidRDefault="00B14568" w:rsidP="00B14568">
      <w:pPr>
        <w:spacing w:after="200"/>
        <w:rPr>
          <w:rFonts w:ascii="Arial" w:hAnsi="Arial" w:cs="Arial"/>
          <w:sz w:val="20"/>
          <w:szCs w:val="20"/>
          <w:lang w:eastAsia="ar-SA"/>
        </w:rPr>
      </w:pPr>
      <w:r>
        <w:rPr>
          <w:rFonts w:ascii="Arial" w:hAnsi="Arial" w:cs="Arial"/>
          <w:sz w:val="20"/>
          <w:szCs w:val="20"/>
          <w:lang w:eastAsia="ar-SA"/>
        </w:rPr>
        <w:t>Check us out on …</w:t>
      </w:r>
    </w:p>
    <w:p w:rsidR="00B14568" w:rsidRDefault="00B14568" w:rsidP="00B14568">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6B07.0467348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6B07.046734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6B07.0467348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6B07.0467348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6B07.0467348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6B07.0467348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6B07.046734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6B07.046734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6B07.046734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6B07.046734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6B07.046734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6B07.046734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B14568" w:rsidRDefault="00B14568" w:rsidP="00B1456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B14568" w:rsidRDefault="00B14568" w:rsidP="00B14568">
      <w:pPr>
        <w:spacing w:after="200"/>
        <w:rPr>
          <w:rFonts w:ascii="Arial" w:hAnsi="Arial" w:cs="Arial"/>
          <w:color w:val="3A6699"/>
          <w:sz w:val="28"/>
          <w:szCs w:val="28"/>
        </w:rPr>
      </w:pPr>
      <w:r>
        <w:rPr>
          <w:rFonts w:ascii="Arial" w:hAnsi="Arial" w:cs="Arial"/>
          <w:sz w:val="28"/>
          <w:szCs w:val="28"/>
        </w:rPr>
        <w:t>PUBLIC POLICY</w:t>
      </w:r>
    </w:p>
    <w:p w:rsidR="00B14568" w:rsidRDefault="00B14568" w:rsidP="00B14568">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B14568" w:rsidRDefault="00B14568" w:rsidP="00B14568">
      <w:pPr>
        <w:spacing w:after="200"/>
        <w:rPr>
          <w:rFonts w:ascii="Arial" w:hAnsi="Arial" w:cs="Arial"/>
          <w:b/>
          <w:bCs/>
          <w:color w:val="0075BE"/>
          <w:sz w:val="20"/>
          <w:szCs w:val="20"/>
          <w:u w:val="single"/>
        </w:rPr>
      </w:pPr>
      <w:hyperlink r:id="rId32" w:history="1">
        <w:r>
          <w:rPr>
            <w:rStyle w:val="Hyperlink"/>
            <w:rFonts w:ascii="Arial" w:hAnsi="Arial" w:cs="Arial"/>
            <w:b/>
            <w:bCs/>
            <w:color w:val="0075BE"/>
            <w:sz w:val="20"/>
            <w:szCs w:val="20"/>
          </w:rPr>
          <w:t>Standards-Related Notices from the U.S. Federal Register, March 23-27, 2015</w:t>
        </w:r>
      </w:hyperlink>
    </w:p>
    <w:p w:rsidR="00B14568" w:rsidRDefault="00B14568" w:rsidP="00B14568">
      <w:pPr>
        <w:spacing w:after="240"/>
        <w:rPr>
          <w:rFonts w:ascii="Arial" w:hAnsi="Arial" w:cs="Arial"/>
          <w:sz w:val="20"/>
          <w:szCs w:val="20"/>
          <w:lang w:eastAsia="ar-SA"/>
        </w:rPr>
      </w:pPr>
      <w:hyperlink r:id="rId33" w:history="1">
        <w:r>
          <w:rPr>
            <w:rStyle w:val="Hyperlink"/>
            <w:rFonts w:ascii="Arial" w:hAnsi="Arial" w:cs="Arial"/>
            <w:b/>
            <w:bCs/>
            <w:color w:val="0075BE"/>
            <w:sz w:val="20"/>
            <w:szCs w:val="20"/>
          </w:rPr>
          <w:t>National Cooperative Research and Production Act Notices from the U.S. Federal Register – January 2015 - February 2015</w:t>
        </w:r>
      </w:hyperlink>
    </w:p>
    <w:p w:rsidR="00B14568" w:rsidRDefault="00B14568" w:rsidP="00B1456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B14568" w:rsidRDefault="00B14568" w:rsidP="00B14568">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B14568" w:rsidRDefault="00B14568" w:rsidP="00B14568">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B14568" w:rsidRDefault="00B14568" w:rsidP="00B14568">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March 27,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B14568" w:rsidRDefault="00B14568" w:rsidP="00B14568">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B14568" w:rsidRDefault="00B14568" w:rsidP="00B14568">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B14568" w:rsidRDefault="00B14568" w:rsidP="00B14568">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B14568" w:rsidRDefault="00B14568" w:rsidP="00B14568">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B14568" w:rsidRDefault="00B14568" w:rsidP="00B1456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B14568" w:rsidRDefault="00B14568" w:rsidP="00B14568">
      <w:pPr>
        <w:spacing w:after="200"/>
        <w:rPr>
          <w:rFonts w:ascii="Arial" w:hAnsi="Arial" w:cs="Arial"/>
          <w:color w:val="3A6699"/>
          <w:sz w:val="28"/>
          <w:szCs w:val="28"/>
          <w:lang w:eastAsia="ar-SA"/>
        </w:rPr>
      </w:pPr>
      <w:r>
        <w:rPr>
          <w:rFonts w:ascii="Arial" w:hAnsi="Arial" w:cs="Arial"/>
          <w:sz w:val="28"/>
          <w:szCs w:val="28"/>
          <w:lang w:eastAsia="ar-SA"/>
        </w:rPr>
        <w:t>CALENDAR</w:t>
      </w:r>
    </w:p>
    <w:p w:rsidR="00B14568" w:rsidRDefault="00B14568" w:rsidP="00B14568">
      <w:pPr>
        <w:spacing w:after="200"/>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B14568" w:rsidRDefault="00B14568" w:rsidP="00B14568">
      <w:pPr>
        <w:rPr>
          <w:rFonts w:ascii="Arial" w:hAnsi="Arial" w:cs="Arial"/>
          <w:sz w:val="20"/>
          <w:szCs w:val="20"/>
          <w:lang w:eastAsia="ar-SA"/>
        </w:rPr>
      </w:pPr>
      <w:hyperlink r:id="rId42" w:history="1">
        <w:r>
          <w:rPr>
            <w:rStyle w:val="Hyperlink"/>
            <w:rFonts w:ascii="Arial" w:hAnsi="Arial" w:cs="Arial"/>
            <w:b/>
            <w:bCs/>
            <w:color w:val="0075BE"/>
            <w:sz w:val="20"/>
            <w:szCs w:val="20"/>
            <w:lang w:eastAsia="ar-SA"/>
          </w:rPr>
          <w:t>ANSI Company Member Forum Meeting</w:t>
        </w:r>
      </w:hyperlink>
      <w:r>
        <w:rPr>
          <w:rFonts w:ascii="Arial" w:hAnsi="Arial" w:cs="Arial"/>
          <w:b/>
          <w:bCs/>
          <w:sz w:val="20"/>
          <w:szCs w:val="20"/>
          <w:u w:val="single"/>
          <w:lang w:eastAsia="ar-SA"/>
        </w:rPr>
        <w:br/>
      </w:r>
      <w:r>
        <w:rPr>
          <w:rFonts w:ascii="Arial" w:hAnsi="Arial" w:cs="Arial"/>
          <w:sz w:val="20"/>
          <w:szCs w:val="20"/>
          <w:lang w:eastAsia="ar-SA"/>
        </w:rPr>
        <w:t>April 7 – 8, 2015</w:t>
      </w:r>
      <w:r>
        <w:rPr>
          <w:rFonts w:ascii="Arial" w:hAnsi="Arial" w:cs="Arial"/>
          <w:sz w:val="20"/>
          <w:szCs w:val="20"/>
          <w:lang w:eastAsia="ar-SA"/>
        </w:rPr>
        <w:br/>
        <w:t>Corning, NY</w:t>
      </w:r>
    </w:p>
    <w:p w:rsidR="00B14568" w:rsidRDefault="00B14568" w:rsidP="00B14568"/>
    <w:p w:rsidR="00B14568" w:rsidRDefault="00B14568" w:rsidP="00B14568">
      <w:pPr>
        <w:rPr>
          <w:rStyle w:val="Hyperlink"/>
          <w:rFonts w:ascii="Arial" w:hAnsi="Arial" w:cs="Arial"/>
          <w:b/>
          <w:bCs/>
          <w:color w:val="0075BE"/>
          <w:sz w:val="20"/>
          <w:szCs w:val="20"/>
          <w:lang w:eastAsia="ar-SA"/>
        </w:rPr>
      </w:pPr>
      <w:hyperlink r:id="rId43" w:history="1">
        <w:r>
          <w:rPr>
            <w:rStyle w:val="Hyperlink"/>
            <w:rFonts w:ascii="Arial" w:hAnsi="Arial" w:cs="Arial"/>
            <w:b/>
            <w:bCs/>
            <w:color w:val="0075BE"/>
            <w:sz w:val="20"/>
            <w:szCs w:val="20"/>
            <w:lang w:eastAsia="ar-SA"/>
          </w:rPr>
          <w:t>ANSI Organizational Member Forum Meeting (OMF)</w:t>
        </w:r>
      </w:hyperlink>
    </w:p>
    <w:p w:rsidR="00B14568" w:rsidRDefault="00B14568" w:rsidP="00B14568">
      <w:r>
        <w:rPr>
          <w:rFonts w:ascii="Arial" w:hAnsi="Arial" w:cs="Arial"/>
          <w:sz w:val="20"/>
          <w:szCs w:val="20"/>
          <w:lang w:eastAsia="ar-SA"/>
        </w:rPr>
        <w:t>May 6, 2015</w:t>
      </w:r>
      <w:r>
        <w:rPr>
          <w:rFonts w:ascii="Arial" w:hAnsi="Arial" w:cs="Arial"/>
          <w:sz w:val="20"/>
          <w:szCs w:val="20"/>
          <w:lang w:eastAsia="ar-SA"/>
        </w:rPr>
        <w:br/>
        <w:t>Arlington, VA</w:t>
      </w:r>
    </w:p>
    <w:p w:rsidR="00B14568" w:rsidRDefault="00B14568" w:rsidP="00B14568"/>
    <w:p w:rsidR="00B14568" w:rsidRDefault="00B14568" w:rsidP="00B14568">
      <w:pPr>
        <w:rPr>
          <w:rFonts w:ascii="Arial" w:hAnsi="Arial" w:cs="Arial"/>
          <w:sz w:val="20"/>
          <w:szCs w:val="20"/>
          <w:lang w:eastAsia="ar-SA"/>
        </w:rPr>
      </w:pPr>
      <w:hyperlink r:id="rId44"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B14568" w:rsidRDefault="00B14568" w:rsidP="00B14568">
      <w:pPr>
        <w:rPr>
          <w:rFonts w:ascii="Arial" w:hAnsi="Arial" w:cs="Arial"/>
          <w:sz w:val="20"/>
          <w:szCs w:val="20"/>
          <w:lang w:eastAsia="ar-SA"/>
        </w:rPr>
      </w:pPr>
    </w:p>
    <w:p w:rsidR="00B14568" w:rsidRDefault="00B14568" w:rsidP="00B1456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B14568" w:rsidRDefault="00B14568" w:rsidP="00B14568">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B14568" w:rsidRDefault="00B14568" w:rsidP="00B14568">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B14568" w:rsidRDefault="00B14568" w:rsidP="00B14568">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B14568" w:rsidRDefault="00B14568" w:rsidP="00B14568">
      <w:pPr>
        <w:spacing w:after="200"/>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B14568" w:rsidRDefault="00B14568" w:rsidP="00B14568">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B14568" w:rsidRDefault="00B14568" w:rsidP="00B1456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B14568" w:rsidRDefault="00B14568" w:rsidP="00B14568">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B14568" w:rsidRDefault="00B14568" w:rsidP="00B14568">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B14568" w:rsidRDefault="00B14568" w:rsidP="00B1456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B14568" w:rsidRDefault="00B14568" w:rsidP="00B14568">
      <w:pPr>
        <w:spacing w:after="200"/>
        <w:rPr>
          <w:rFonts w:ascii="Arial" w:hAnsi="Arial" w:cs="Arial"/>
          <w:color w:val="3A6699"/>
          <w:sz w:val="28"/>
          <w:szCs w:val="28"/>
          <w:lang w:eastAsia="ar-SA"/>
        </w:rPr>
      </w:pPr>
      <w:r>
        <w:rPr>
          <w:rFonts w:ascii="Arial" w:hAnsi="Arial" w:cs="Arial"/>
          <w:sz w:val="28"/>
          <w:szCs w:val="28"/>
          <w:lang w:eastAsia="ar-SA"/>
        </w:rPr>
        <w:t>ACCESS STANDARDS</w:t>
      </w:r>
    </w:p>
    <w:p w:rsidR="00B14568" w:rsidRDefault="00B14568" w:rsidP="00B14568">
      <w:pPr>
        <w:spacing w:after="200"/>
        <w:rPr>
          <w:rFonts w:ascii="Arial" w:hAnsi="Arial" w:cs="Arial"/>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B14568" w:rsidRDefault="00B14568" w:rsidP="00B14568">
      <w:pPr>
        <w:spacing w:after="200"/>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B14568" w:rsidRDefault="00B14568" w:rsidP="00B14568">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B14568" w:rsidRDefault="00B14568" w:rsidP="00B14568">
      <w:pPr>
        <w:spacing w:after="200"/>
        <w:rPr>
          <w:rFonts w:ascii="Arial" w:hAnsi="Arial" w:cs="Arial"/>
          <w:sz w:val="20"/>
          <w:szCs w:val="20"/>
          <w:lang w:eastAsia="ar-SA"/>
        </w:rPr>
      </w:pPr>
      <w:hyperlink r:id="rId56" w:history="1">
        <w:r>
          <w:rPr>
            <w:rStyle w:val="Hyperlink"/>
            <w:rFonts w:ascii="Arial" w:hAnsi="Arial" w:cs="Arial"/>
            <w:b/>
            <w:bCs/>
            <w:color w:val="0075BE"/>
            <w:sz w:val="20"/>
            <w:szCs w:val="20"/>
          </w:rPr>
          <w:t xml:space="preserve">ANSI/AIHA/ASSE Z9.5-2012 / ANSI/ASHRAE 110-1995 - Laboratory Ventilation Package  </w:t>
        </w:r>
      </w:hyperlink>
      <w:hyperlink r:id="rId57" w:history="1">
        <w:r>
          <w:rPr>
            <w:rStyle w:val="Hyperlink"/>
            <w:rFonts w:ascii="Arial" w:hAnsi="Arial" w:cs="Arial"/>
            <w:b/>
            <w:bCs/>
            <w:sz w:val="20"/>
            <w:szCs w:val="20"/>
            <w:lang w:eastAsia="ar-SA"/>
          </w:rPr>
          <w:t> </w:t>
        </w:r>
      </w:hyperlink>
    </w:p>
    <w:p w:rsidR="00B14568" w:rsidRDefault="00B14568" w:rsidP="00B14568">
      <w:pPr>
        <w:spacing w:after="200" w:line="276" w:lineRule="auto"/>
        <w:rPr>
          <w:rFonts w:ascii="Arial" w:hAnsi="Arial" w:cs="Arial"/>
          <w:sz w:val="20"/>
          <w:szCs w:val="20"/>
          <w:lang w:eastAsia="ar-SA"/>
        </w:rPr>
      </w:pPr>
      <w:r>
        <w:rPr>
          <w:rFonts w:ascii="Arial" w:hAnsi="Arial" w:cs="Arial"/>
          <w:sz w:val="20"/>
          <w:szCs w:val="20"/>
          <w:lang w:eastAsia="ar-SA"/>
        </w:rPr>
        <w:t>The ANSI/AIHA/ASSE Z9.5-2012 / ANSI/ASHRAE 110-1995 - Laboratory Ventilation Package provides requirements and best practices for laboratory ventilation systems to protect personnel from physical harm and overexposure to harmful or potentially harmful airborne contaminants generated within the laboratory. ANSI/AIHA/ASSE Z9.5-2012 / ANSI/ASHRAE 110-1995 - Laboratory Ventilation Package also provides performance test methods for laboratory fume hoods.</w:t>
      </w:r>
    </w:p>
    <w:p w:rsidR="00B14568" w:rsidRDefault="00B14568" w:rsidP="00B14568">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B14568" w:rsidRDefault="00B14568" w:rsidP="00B1456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B14568" w:rsidRDefault="00B14568" w:rsidP="00B14568">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B14568" w:rsidRDefault="00B14568" w:rsidP="00B14568">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B14568" w:rsidRDefault="00B14568" w:rsidP="00B14568">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4"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B14568" w:rsidRDefault="00B14568" w:rsidP="00B14568">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5"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6"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B14568" w:rsidRDefault="00B14568" w:rsidP="00B14568">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B14568" w:rsidRDefault="00B14568" w:rsidP="00B14568"/>
    <w:p w:rsidR="00B14568" w:rsidRDefault="00B14568" w:rsidP="00B14568"/>
    <w:p w:rsidR="00B14568" w:rsidRDefault="00B14568" w:rsidP="00B14568"/>
    <w:p w:rsidR="00B14568" w:rsidRDefault="00B14568" w:rsidP="00B14568"/>
    <w:p w:rsidR="00B14568" w:rsidRDefault="00B14568" w:rsidP="00B14568"/>
    <w:p w:rsidR="001E4B1F" w:rsidRDefault="00B14568">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68"/>
    <w:rsid w:val="007E5611"/>
    <w:rsid w:val="00A700AF"/>
    <w:rsid w:val="00B1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6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568"/>
    <w:rPr>
      <w:color w:val="0000FF"/>
      <w:u w:val="single"/>
    </w:rPr>
  </w:style>
  <w:style w:type="paragraph" w:styleId="BalloonText">
    <w:name w:val="Balloon Text"/>
    <w:basedOn w:val="Normal"/>
    <w:link w:val="BalloonTextChar"/>
    <w:uiPriority w:val="99"/>
    <w:semiHidden/>
    <w:unhideWhenUsed/>
    <w:rsid w:val="00B14568"/>
    <w:rPr>
      <w:rFonts w:ascii="Tahoma" w:hAnsi="Tahoma" w:cs="Tahoma"/>
      <w:sz w:val="16"/>
      <w:szCs w:val="16"/>
    </w:rPr>
  </w:style>
  <w:style w:type="character" w:customStyle="1" w:styleId="BalloonTextChar">
    <w:name w:val="Balloon Text Char"/>
    <w:basedOn w:val="DefaultParagraphFont"/>
    <w:link w:val="BalloonText"/>
    <w:uiPriority w:val="99"/>
    <w:semiHidden/>
    <w:rsid w:val="00B14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6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568"/>
    <w:rPr>
      <w:color w:val="0000FF"/>
      <w:u w:val="single"/>
    </w:rPr>
  </w:style>
  <w:style w:type="paragraph" w:styleId="BalloonText">
    <w:name w:val="Balloon Text"/>
    <w:basedOn w:val="Normal"/>
    <w:link w:val="BalloonTextChar"/>
    <w:uiPriority w:val="99"/>
    <w:semiHidden/>
    <w:unhideWhenUsed/>
    <w:rsid w:val="00B14568"/>
    <w:rPr>
      <w:rFonts w:ascii="Tahoma" w:hAnsi="Tahoma" w:cs="Tahoma"/>
      <w:sz w:val="16"/>
      <w:szCs w:val="16"/>
    </w:rPr>
  </w:style>
  <w:style w:type="character" w:customStyle="1" w:styleId="BalloonTextChar">
    <w:name w:val="Balloon Text Char"/>
    <w:basedOn w:val="DefaultParagraphFont"/>
    <w:link w:val="BalloonText"/>
    <w:uiPriority w:val="99"/>
    <w:semiHidden/>
    <w:rsid w:val="00B14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www.ansi.org/meetings_events/events/2015/CMF-meeting-0415.aspx?menuid=8&amp;source=whatsnew033015" TargetMode="External"/><Relationship Id="rId47" Type="http://schemas.openxmlformats.org/officeDocument/2006/relationships/hyperlink" Target="http://www.standardslearn.org/standardization_case_studies.aspx?&amp;source=whatsnew033015"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amp;source=whatsnew033015"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image" Target="cid:image003.gif@01D06B07.0467348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754e6501-4276-4ded-99f6-b1bc0469c9c6&amp;source=whatsnew033015" TargetMode="External"/><Relationship Id="rId24" Type="http://schemas.openxmlformats.org/officeDocument/2006/relationships/image" Target="media/image5.jpeg"/><Relationship Id="rId32" Type="http://schemas.openxmlformats.org/officeDocument/2006/relationships/hyperlink" Target="http://publicaa.ansi.org/sites/apdl/Documents/Government%20Affairs/Federal%20Register%20Notices/Standards%20_%20CA%20Notices/2015/03_30_15.pdf" TargetMode="External"/><Relationship Id="rId37" Type="http://schemas.openxmlformats.org/officeDocument/2006/relationships/hyperlink" Target="http://publicaa.ansi.org/sites/apdl/Documents/News%20and%20Publications/Brochures/Annual%20Report%20Archive/ANSI_2013-14_Annual_Report_with_Roster.pdf?&amp;source=whatsnew033015" TargetMode="External"/><Relationship Id="rId40" Type="http://schemas.openxmlformats.org/officeDocument/2006/relationships/hyperlink" Target="http://www.ansi.org/news_publications/other_documents/other_doc.aspx?menuid=7&amp;source=whatsnew022315" TargetMode="External"/><Relationship Id="rId45" Type="http://schemas.openxmlformats.org/officeDocument/2006/relationships/hyperlink" Target="http://www.ansi.org/education_trainings/overview.aspx?menuid=9?&amp;source=whatsnew033015" TargetMode="External"/><Relationship Id="rId53" Type="http://schemas.openxmlformats.org/officeDocument/2006/relationships/hyperlink" Target="http://webstore.ansi.org/sitelicense.aspx?&amp;source=whatsnew033015" TargetMode="External"/><Relationship Id="rId58" Type="http://schemas.openxmlformats.org/officeDocument/2006/relationships/hyperlink" Target="http://webstore.ansi.org/?&amp;source=whatsnew033015" TargetMode="External"/><Relationship Id="rId66" Type="http://schemas.openxmlformats.org/officeDocument/2006/relationships/hyperlink" Target="mailto:membership@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4.jpg@01D06B07.0467348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jpg@01D06B07.0467348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publicaa.ansi.org/sites/apdl/Documents/Standards%20Activities/NSSC/USSS_Third_edition/USSS%202010-sm.pdf?&amp;source=whatsnew033015" TargetMode="External"/><Relationship Id="rId43" Type="http://schemas.openxmlformats.org/officeDocument/2006/relationships/hyperlink" Target="http://www.ansi.org/meetings_events/online_calendar/event_details.aspx?menuid=8&amp;eid=2085&amp;source=whatsnew033015" TargetMode="External"/><Relationship Id="rId48" Type="http://schemas.openxmlformats.org/officeDocument/2006/relationships/hyperlink" Target="http://www.ansi.org/education_trainings/K_12_students.aspx?menuid=9&amp;source=whatsnew033015" TargetMode="External"/><Relationship Id="rId56" Type="http://schemas.openxmlformats.org/officeDocument/2006/relationships/hyperlink" Target="http://webstore.ansi.org/RecordDetail.aspx?sku=ANSI%2fAIHA%2fASSE+Z9.5-2012+%2f+ANSI%2fASHRAE+110-1995+-+Laboratory+Ventilation+Package"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0eb8d305-af9b-4f82-902d-fe199cbc7ed0&amp;source=whatsnew033015" TargetMode="External"/><Relationship Id="rId51" Type="http://schemas.openxmlformats.org/officeDocument/2006/relationships/hyperlink" Target="http://webstore.ansi.org/sitelicense.aspx?source=left_nav&amp;source=whatsnew033015"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754e6501-4276-4ded-99f6-b1bc0469c9c6&amp;source=whatsnew033015" TargetMode="External"/><Relationship Id="rId17" Type="http://schemas.openxmlformats.org/officeDocument/2006/relationships/hyperlink" Target="http://twitter.com/ansidotorg" TargetMode="External"/><Relationship Id="rId25" Type="http://schemas.openxmlformats.org/officeDocument/2006/relationships/image" Target="cid:image006.jpg@01D06B07.04673480" TargetMode="External"/><Relationship Id="rId33" Type="http://schemas.openxmlformats.org/officeDocument/2006/relationships/hyperlink" Target="http://publicaa.ansi.org/sites/apdl/Documents/Government%20Affairs/Federal%20Register%20Notices/NCRP%20Notices/2015/NCRPNotices_02_02_15.pdf" TargetMode="External"/><Relationship Id="rId38" Type="http://schemas.openxmlformats.org/officeDocument/2006/relationships/hyperlink" Target="http://publicaa.ansi.org/sites/apdl/Documents/News%20and%20Publications/Brochures/WhatIsANSI_brochure.pdf?&amp;source=whatsnew032315" TargetMode="External"/><Relationship Id="rId46" Type="http://schemas.openxmlformats.org/officeDocument/2006/relationships/hyperlink" Target="http://www.standardslearn.org/?&amp;source=whatsnew033015" TargetMode="External"/><Relationship Id="rId59" Type="http://schemas.openxmlformats.org/officeDocument/2006/relationships/hyperlink" Target="http://webstore.ansi.org/?&amp;source=whatsnew033015" TargetMode="External"/><Relationship Id="rId67" Type="http://schemas.openxmlformats.org/officeDocument/2006/relationships/fontTable" Target="fontTable.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33015" TargetMode="External"/><Relationship Id="rId54" Type="http://schemas.openxmlformats.org/officeDocument/2006/relationships/hyperlink" Target="http://webstore.ansi.org/default.aspx?&amp;source=whatsnew033015"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youtube.com/user/ansidotorg" TargetMode="External"/><Relationship Id="rId28" Type="http://schemas.openxmlformats.org/officeDocument/2006/relationships/image" Target="cid:image007.jpg@01D06B07.04673480" TargetMode="External"/><Relationship Id="rId36" Type="http://schemas.openxmlformats.org/officeDocument/2006/relationships/hyperlink" Target="http://publicaa.ansi.org/sites/apdl/Documents/News%20and%20Publications/Brochures/USCAP%202011.pdf?&amp;source=whatsnew033015" TargetMode="External"/><Relationship Id="rId49" Type="http://schemas.openxmlformats.org/officeDocument/2006/relationships/hyperlink" Target="http://www.ansi.org/career_opportunities/positions_available/position_available.aspx?menuid=13&amp;source=whatsnew033015" TargetMode="External"/><Relationship Id="rId57" Type="http://schemas.openxmlformats.org/officeDocument/2006/relationships/hyperlink" Target="http://webstore.ansi.org/RecordDetail.aspx?sku=ISO+178+%2f+ISO+527+-+Plastics+Flexural+and+Tensile+Properties+Package" TargetMode="External"/><Relationship Id="rId10" Type="http://schemas.openxmlformats.org/officeDocument/2006/relationships/hyperlink" Target="http://www.ansi.org/news_publications/news_story.aspx?menuid=7&amp;articleid=754e6501-4276-4ded-99f6-b1bc0469c9c6&amp;source=whatsnew033015" TargetMode="External"/><Relationship Id="rId31" Type="http://schemas.openxmlformats.org/officeDocument/2006/relationships/image" Target="cid:image008.jpg@01D06B07.04673480" TargetMode="External"/><Relationship Id="rId44" Type="http://schemas.openxmlformats.org/officeDocument/2006/relationships/hyperlink" Target="http://ansi.org/wsweek/?&amp;source=whatsnew033015" TargetMode="External"/><Relationship Id="rId52" Type="http://schemas.openxmlformats.org/officeDocument/2006/relationships/hyperlink" Target="http://webstore.ansi.org/site_license_availability.aspx?&amp;source=whatsnew033015"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33015"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f6120b79-a8fb-4499-ae65-3d0e083ba246&amp;source=whatsnew033015" TargetMode="External"/><Relationship Id="rId13" Type="http://schemas.openxmlformats.org/officeDocument/2006/relationships/hyperlink" Target="http://www.ansi.org/news_publications/news_story.aspx?menuid=7&amp;articleid=6734a7f8-2b2f-4d81-bc91-67b51d7f969d&amp;source=whatsnew033015"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32315" TargetMode="External"/><Relationship Id="rId34" Type="http://schemas.openxmlformats.org/officeDocument/2006/relationships/hyperlink" Target="http://publicaa.ansi.org/sites/apdl/Documents/Standards%20Action/2015-PDFs/SAV4613.pdf" TargetMode="External"/><Relationship Id="rId50" Type="http://schemas.openxmlformats.org/officeDocument/2006/relationships/hyperlink" Target="http://www.ansi.org/career_opportunities/positions_available/position_available.aspx?menuid=13&amp;source=whatsnew033015" TargetMode="External"/><Relationship Id="rId55" Type="http://schemas.openxmlformats.org/officeDocument/2006/relationships/hyperlink" Target="http://webstore.ansi.org/?&amp;source=whatsnew033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2015-03-30T04:00:00+00:00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March 30, 2015</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77D48-3A9B-4DE3-8EC1-95EAD265515B}"/>
</file>

<file path=customXml/itemProps2.xml><?xml version="1.0" encoding="utf-8"?>
<ds:datastoreItem xmlns:ds="http://schemas.openxmlformats.org/officeDocument/2006/customXml" ds:itemID="{A39F4391-3AA6-41FD-9FAF-3FB3995E1F15}"/>
</file>

<file path=customXml/itemProps3.xml><?xml version="1.0" encoding="utf-8"?>
<ds:datastoreItem xmlns:ds="http://schemas.openxmlformats.org/officeDocument/2006/customXml" ds:itemID="{DDE4E577-35DC-4CCB-BAE0-42B599CA96AE}"/>
</file>

<file path=customXml/itemProps4.xml><?xml version="1.0" encoding="utf-8"?>
<ds:datastoreItem xmlns:ds="http://schemas.openxmlformats.org/officeDocument/2006/customXml" ds:itemID="{BD931CAD-B612-485F-9B00-A7F3CD5A2F5A}"/>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2015-10-22T19:54:00Z</dcterms:created>
  <dcterms:modified xsi:type="dcterms:W3CDTF">2015-10-22T19:55:00Z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f51a131f-e0fa-480c-a357-498ed0e08935</vt:lpwstr>
  </property>
</Properties>
</file>