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D4" w:rsidRDefault="003F3CD4" w:rsidP="003F3CD4">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27, 2015</w:t>
      </w:r>
    </w:p>
    <w:p w:rsidR="003F3CD4" w:rsidRDefault="003F3CD4" w:rsidP="003F3CD4">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F3CD4" w:rsidRDefault="003F3CD4" w:rsidP="003F3CD4">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F3CD4" w:rsidRDefault="003F3CD4" w:rsidP="003F3CD4">
      <w:pPr>
        <w:rPr>
          <w:rFonts w:ascii="Arial" w:hAnsi="Arial" w:cs="Arial"/>
          <w:sz w:val="20"/>
          <w:szCs w:val="20"/>
          <w:lang w:eastAsia="ar-SA"/>
        </w:rPr>
      </w:pPr>
    </w:p>
    <w:p w:rsidR="003F3CD4" w:rsidRDefault="003F3CD4" w:rsidP="003F3CD4">
      <w:pPr>
        <w:spacing w:after="200"/>
        <w:rPr>
          <w:rFonts w:ascii="Arial" w:hAnsi="Arial" w:cs="Arial"/>
          <w:sz w:val="20"/>
          <w:szCs w:val="20"/>
          <w:lang w:eastAsia="ar-SA"/>
        </w:rPr>
      </w:pPr>
      <w:r>
        <w:rPr>
          <w:rFonts w:ascii="Arial" w:hAnsi="Arial" w:cs="Arial"/>
          <w:sz w:val="28"/>
          <w:szCs w:val="28"/>
          <w:lang w:eastAsia="ar-SA"/>
        </w:rPr>
        <w:t>HEADLINES</w:t>
      </w:r>
    </w:p>
    <w:p w:rsidR="003F3CD4" w:rsidRDefault="003F3CD4" w:rsidP="003F3CD4">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F3CD4" w:rsidRDefault="003F3CD4" w:rsidP="003F3CD4">
      <w:pPr>
        <w:rPr>
          <w:rStyle w:val="Hyperlink"/>
          <w:b/>
          <w:bCs/>
          <w:color w:val="0075BE"/>
        </w:rPr>
      </w:pPr>
      <w:hyperlink r:id="rId8" w:history="1">
        <w:r>
          <w:rPr>
            <w:rStyle w:val="Hyperlink"/>
            <w:rFonts w:ascii="Arial" w:hAnsi="Arial" w:cs="Arial"/>
            <w:b/>
            <w:bCs/>
            <w:color w:val="0075BE"/>
            <w:sz w:val="20"/>
            <w:szCs w:val="20"/>
            <w:lang w:eastAsia="ar-SA"/>
          </w:rPr>
          <w:t xml:space="preserve">ANSI and Mexican Accreditation Body Sign </w:t>
        </w:r>
        <w:proofErr w:type="spellStart"/>
        <w:r>
          <w:rPr>
            <w:rStyle w:val="Hyperlink"/>
            <w:rFonts w:ascii="Arial" w:hAnsi="Arial" w:cs="Arial"/>
            <w:b/>
            <w:bCs/>
            <w:color w:val="0075BE"/>
            <w:sz w:val="20"/>
            <w:szCs w:val="20"/>
            <w:lang w:eastAsia="ar-SA"/>
          </w:rPr>
          <w:t>MoU</w:t>
        </w:r>
        <w:proofErr w:type="spellEnd"/>
        <w:r>
          <w:rPr>
            <w:rStyle w:val="Hyperlink"/>
            <w:rFonts w:ascii="Arial" w:hAnsi="Arial" w:cs="Arial"/>
            <w:b/>
            <w:bCs/>
            <w:color w:val="0075BE"/>
            <w:sz w:val="20"/>
            <w:szCs w:val="20"/>
            <w:lang w:eastAsia="ar-SA"/>
          </w:rPr>
          <w:t xml:space="preserve">, Strengthening Collaboration for Global Climate Action </w:t>
        </w:r>
      </w:hyperlink>
    </w:p>
    <w:p w:rsidR="003F3CD4" w:rsidRDefault="003F3CD4" w:rsidP="003F3CD4">
      <w:pPr>
        <w:rPr>
          <w:rFonts w:ascii="Arial" w:hAnsi="Arial" w:cs="Arial"/>
          <w:sz w:val="20"/>
          <w:szCs w:val="20"/>
          <w:lang w:eastAsia="ar-SA"/>
        </w:rPr>
      </w:pPr>
      <w:r>
        <w:rPr>
          <w:rFonts w:ascii="Arial" w:hAnsi="Arial" w:cs="Arial"/>
          <w:sz w:val="20"/>
          <w:szCs w:val="20"/>
          <w:lang w:eastAsia="ar-SA"/>
        </w:rPr>
        <w:t xml:space="preserve">ANSI and the </w:t>
      </w:r>
      <w:proofErr w:type="spellStart"/>
      <w:r>
        <w:rPr>
          <w:rFonts w:ascii="Arial" w:hAnsi="Arial" w:cs="Arial"/>
          <w:sz w:val="20"/>
          <w:szCs w:val="20"/>
          <w:lang w:eastAsia="ar-SA"/>
        </w:rPr>
        <w:t>Entidad</w:t>
      </w:r>
      <w:proofErr w:type="spellEnd"/>
      <w:r>
        <w:rPr>
          <w:rFonts w:ascii="Arial" w:hAnsi="Arial" w:cs="Arial"/>
          <w:sz w:val="20"/>
          <w:szCs w:val="20"/>
          <w:lang w:eastAsia="ar-SA"/>
        </w:rPr>
        <w:t xml:space="preserve"> Mexicana de </w:t>
      </w:r>
      <w:proofErr w:type="spellStart"/>
      <w:r>
        <w:rPr>
          <w:rFonts w:ascii="Arial" w:hAnsi="Arial" w:cs="Arial"/>
          <w:sz w:val="20"/>
          <w:szCs w:val="20"/>
          <w:lang w:eastAsia="ar-SA"/>
        </w:rPr>
        <w:t>Acreditacion</w:t>
      </w:r>
      <w:proofErr w:type="spellEnd"/>
      <w:r>
        <w:rPr>
          <w:rFonts w:ascii="Arial" w:hAnsi="Arial" w:cs="Arial"/>
          <w:sz w:val="20"/>
          <w:szCs w:val="20"/>
          <w:lang w:eastAsia="ar-SA"/>
        </w:rPr>
        <w:t>, AC (EMA, Mexico) have signed a Memorandum of Understanding (</w:t>
      </w:r>
      <w:proofErr w:type="spellStart"/>
      <w:r>
        <w:rPr>
          <w:rFonts w:ascii="Arial" w:hAnsi="Arial" w:cs="Arial"/>
          <w:sz w:val="20"/>
          <w:szCs w:val="20"/>
          <w:lang w:eastAsia="ar-SA"/>
        </w:rPr>
        <w:t>MoU</w:t>
      </w:r>
      <w:proofErr w:type="spellEnd"/>
      <w:r>
        <w:rPr>
          <w:rFonts w:ascii="Arial" w:hAnsi="Arial" w:cs="Arial"/>
          <w:sz w:val="20"/>
          <w:szCs w:val="20"/>
          <w:lang w:eastAsia="ar-SA"/>
        </w:rPr>
        <w:t xml:space="preserve">) pledging to mutually work together to harmonize their accreditation processes for greenhouse gas (GHG) programs. </w:t>
      </w:r>
    </w:p>
    <w:p w:rsidR="003F3CD4" w:rsidRDefault="003F3CD4" w:rsidP="003F3CD4">
      <w:pPr>
        <w:rPr>
          <w:rFonts w:ascii="Arial" w:hAnsi="Arial" w:cs="Arial"/>
          <w:sz w:val="20"/>
          <w:szCs w:val="20"/>
          <w:lang w:eastAsia="ar-SA"/>
        </w:rPr>
      </w:pPr>
    </w:p>
    <w:p w:rsidR="003F3CD4" w:rsidRDefault="003F3CD4" w:rsidP="003F3CD4">
      <w:pPr>
        <w:rPr>
          <w:rStyle w:val="Hyperlink"/>
          <w:b/>
          <w:bCs/>
          <w:color w:val="0075BE"/>
        </w:rPr>
      </w:pPr>
      <w:hyperlink r:id="rId9" w:history="1">
        <w:r>
          <w:rPr>
            <w:rStyle w:val="Hyperlink"/>
            <w:rFonts w:ascii="Arial" w:hAnsi="Arial" w:cs="Arial"/>
            <w:b/>
            <w:bCs/>
            <w:color w:val="0075BE"/>
            <w:sz w:val="20"/>
            <w:szCs w:val="20"/>
            <w:lang w:eastAsia="ar-SA"/>
          </w:rPr>
          <w:t>ANSI and European Standards Organizations Share Q&amp;A Documents to Facilitate Better Mutual Understanding</w:t>
        </w:r>
      </w:hyperlink>
    </w:p>
    <w:p w:rsidR="003F3CD4" w:rsidRDefault="003F3CD4" w:rsidP="003F3CD4">
      <w:r>
        <w:rPr>
          <w:rFonts w:ascii="Arial" w:hAnsi="Arial" w:cs="Arial"/>
          <w:sz w:val="20"/>
          <w:szCs w:val="20"/>
        </w:rPr>
        <w:t>Following many months of collaboration and dialogue, ANSI and the European Standards Organizations (ESOs) have released two Q&amp;A documents aimed at facilitating a better mutual understanding of the U.S. and European standardization systems.</w:t>
      </w:r>
      <w:r>
        <w:t xml:space="preserve"> </w:t>
      </w:r>
    </w:p>
    <w:p w:rsidR="003F3CD4" w:rsidRDefault="003F3CD4" w:rsidP="003F3CD4"/>
    <w:p w:rsidR="003F3CD4" w:rsidRDefault="003F3CD4" w:rsidP="003F3CD4">
      <w:pPr>
        <w:rPr>
          <w:rStyle w:val="Hyperlink"/>
          <w:rFonts w:ascii="Arial" w:hAnsi="Arial" w:cs="Arial"/>
          <w:b/>
          <w:bCs/>
          <w:color w:val="0075BE"/>
          <w:sz w:val="20"/>
          <w:szCs w:val="20"/>
          <w:lang w:eastAsia="ar-SA"/>
        </w:rPr>
      </w:pPr>
      <w:hyperlink r:id="rId10" w:history="1">
        <w:r>
          <w:rPr>
            <w:rStyle w:val="Hyperlink"/>
            <w:rFonts w:ascii="Arial" w:hAnsi="Arial" w:cs="Arial"/>
            <w:b/>
            <w:bCs/>
            <w:color w:val="0075BE"/>
            <w:sz w:val="20"/>
            <w:szCs w:val="20"/>
            <w:lang w:eastAsia="ar-SA"/>
          </w:rPr>
          <w:t xml:space="preserve">International Standards Organizations Issue Updated Guidelines for Common Patent Policy Implementation </w:t>
        </w:r>
      </w:hyperlink>
    </w:p>
    <w:p w:rsidR="003F3CD4" w:rsidRDefault="003F3CD4" w:rsidP="003F3CD4">
      <w:pPr>
        <w:rPr>
          <w:color w:val="000000"/>
        </w:rPr>
      </w:pPr>
      <w:r>
        <w:rPr>
          <w:rFonts w:ascii="Arial" w:hAnsi="Arial" w:cs="Arial"/>
          <w:color w:val="000000"/>
          <w:sz w:val="20"/>
          <w:szCs w:val="20"/>
        </w:rPr>
        <w:t xml:space="preserve">The International </w:t>
      </w:r>
      <w:proofErr w:type="spellStart"/>
      <w:r>
        <w:rPr>
          <w:rFonts w:ascii="Arial" w:hAnsi="Arial" w:cs="Arial"/>
          <w:color w:val="000000"/>
          <w:sz w:val="20"/>
          <w:szCs w:val="20"/>
        </w:rPr>
        <w:t>Electrotechnical</w:t>
      </w:r>
      <w:proofErr w:type="spellEnd"/>
      <w:r>
        <w:rPr>
          <w:rFonts w:ascii="Arial" w:hAnsi="Arial" w:cs="Arial"/>
          <w:color w:val="000000"/>
          <w:sz w:val="20"/>
          <w:szCs w:val="20"/>
        </w:rPr>
        <w:t xml:space="preserve"> Commission (IEC), the International Organization for Standardization (ISO), and the International Telecommunication Union (ITU) have issued updated guidelines for implementation of their Common Patent Policy. </w:t>
      </w:r>
    </w:p>
    <w:p w:rsidR="003F3CD4" w:rsidRDefault="003F3CD4" w:rsidP="003F3CD4">
      <w:pPr>
        <w:rPr>
          <w:rFonts w:ascii="Arial" w:hAnsi="Arial" w:cs="Arial"/>
          <w:color w:val="000000"/>
          <w:sz w:val="20"/>
          <w:szCs w:val="20"/>
        </w:rPr>
      </w:pPr>
    </w:p>
    <w:p w:rsidR="003F3CD4" w:rsidRDefault="003F3CD4" w:rsidP="003F3CD4">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ANAB Offers First IFS Food Store Inspection Accreditation in Americas </w:t>
        </w:r>
      </w:hyperlink>
    </w:p>
    <w:p w:rsidR="003F3CD4" w:rsidRDefault="003F3CD4" w:rsidP="003F3CD4">
      <w:r>
        <w:rPr>
          <w:rFonts w:ascii="Arial" w:hAnsi="Arial" w:cs="Arial"/>
          <w:sz w:val="20"/>
          <w:szCs w:val="20"/>
        </w:rPr>
        <w:t xml:space="preserve">The ANSI-ASQ National Accreditation Board (ANAB) now offers the first accreditation program to the new IFS Food Store third-party retail inspection standard in the Americas. The standard meets the needs of retailers by providing globally accepted inspection requirements for activities including deli, on-site butcher and seafood, and other grocery operations. </w:t>
      </w:r>
    </w:p>
    <w:p w:rsidR="003F3CD4" w:rsidRDefault="003F3CD4" w:rsidP="003F3CD4">
      <w:pPr>
        <w:rPr>
          <w:rFonts w:ascii="Arial" w:hAnsi="Arial" w:cs="Arial"/>
          <w:sz w:val="20"/>
          <w:szCs w:val="20"/>
          <w:lang w:eastAsia="ar-SA"/>
        </w:rPr>
      </w:pPr>
    </w:p>
    <w:p w:rsidR="003F3CD4" w:rsidRDefault="003F3CD4" w:rsidP="003F3CD4">
      <w:pPr>
        <w:rPr>
          <w:rStyle w:val="Hyperlink"/>
          <w:b/>
          <w:bCs/>
          <w:color w:val="0075BE"/>
        </w:rPr>
      </w:pPr>
      <w:hyperlink r:id="rId12" w:history="1">
        <w:r>
          <w:rPr>
            <w:rStyle w:val="Hyperlink"/>
            <w:rFonts w:ascii="Arial" w:hAnsi="Arial" w:cs="Arial"/>
            <w:b/>
            <w:bCs/>
            <w:color w:val="0075BE"/>
            <w:sz w:val="20"/>
            <w:szCs w:val="20"/>
            <w:lang w:eastAsia="ar-SA"/>
          </w:rPr>
          <w:t>Voluntary Standards Cover the Spectrum: from Hearing Devices to Implantable Glaucoma Devices</w:t>
        </w:r>
      </w:hyperlink>
    </w:p>
    <w:p w:rsidR="003F3CD4" w:rsidRDefault="003F3CD4" w:rsidP="003F3CD4">
      <w:r>
        <w:rPr>
          <w:rFonts w:ascii="Arial" w:hAnsi="Arial" w:cs="Arial"/>
          <w:sz w:val="20"/>
          <w:szCs w:val="20"/>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3F3CD4" w:rsidRDefault="003F3CD4" w:rsidP="003F3CD4"/>
    <w:p w:rsidR="003F3CD4" w:rsidRDefault="003F3CD4" w:rsidP="003F3CD4">
      <w:pPr>
        <w:rPr>
          <w:rStyle w:val="Hyperlink"/>
          <w:color w:val="auto"/>
          <w:u w:val="none"/>
        </w:rPr>
      </w:pPr>
      <w:hyperlink r:id="rId13" w:history="1">
        <w:r>
          <w:rPr>
            <w:rStyle w:val="Hyperlink"/>
            <w:rFonts w:ascii="Arial" w:hAnsi="Arial" w:cs="Arial"/>
            <w:b/>
            <w:bCs/>
            <w:color w:val="0075BE"/>
            <w:sz w:val="20"/>
            <w:szCs w:val="20"/>
            <w:lang w:eastAsia="ar-SA"/>
          </w:rPr>
          <w:t xml:space="preserve">People on the Move </w:t>
        </w:r>
      </w:hyperlink>
    </w:p>
    <w:p w:rsidR="003F3CD4" w:rsidRDefault="003F3CD4" w:rsidP="003F3CD4">
      <w:pPr>
        <w:spacing w:after="240"/>
        <w:rPr>
          <w:color w:val="00000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ASA, BITS, and </w:t>
      </w:r>
      <w:proofErr w:type="spellStart"/>
      <w:r>
        <w:rPr>
          <w:rFonts w:ascii="Arial" w:hAnsi="Arial" w:cs="Arial"/>
          <w:sz w:val="20"/>
          <w:szCs w:val="20"/>
        </w:rPr>
        <w:t>Energistics</w:t>
      </w:r>
      <w:proofErr w:type="spellEnd"/>
      <w:r>
        <w:rPr>
          <w:rFonts w:ascii="Arial" w:hAnsi="Arial" w:cs="Arial"/>
          <w:sz w:val="20"/>
          <w:szCs w:val="20"/>
        </w:rPr>
        <w:t>.</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F3CD4" w:rsidRDefault="003F3CD4" w:rsidP="003F3CD4">
      <w:pPr>
        <w:spacing w:after="200"/>
        <w:rPr>
          <w:rFonts w:ascii="Arial" w:hAnsi="Arial" w:cs="Arial"/>
          <w:sz w:val="28"/>
          <w:szCs w:val="28"/>
          <w:lang w:eastAsia="ar-SA"/>
        </w:rPr>
      </w:pPr>
      <w:r>
        <w:rPr>
          <w:rFonts w:ascii="Arial" w:hAnsi="Arial" w:cs="Arial"/>
          <w:sz w:val="28"/>
          <w:szCs w:val="28"/>
          <w:lang w:eastAsia="ar-SA"/>
        </w:rPr>
        <w:t>SOCIAL MEDIA</w:t>
      </w:r>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Check us out on …</w:t>
      </w:r>
    </w:p>
    <w:p w:rsidR="003F3CD4" w:rsidRDefault="003F3CD4" w:rsidP="003F3CD4">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3045" cy="233045"/>
            <wp:effectExtent l="0" t="0" r="0" b="0"/>
            <wp:docPr id="6" name="Picture 6" descr="cid:image003.gif@01D0C887.9140AF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C887.9140AF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C887.9140AF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C887.9140AF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C887.9140AF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C887.9140AF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C887.9140AF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C887.9140AF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C887.9140AF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C887.9140AF2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C887.9140AF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C887.9140AF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F3CD4" w:rsidRDefault="003F3CD4" w:rsidP="003F3CD4">
      <w:pPr>
        <w:spacing w:after="200"/>
        <w:rPr>
          <w:rFonts w:ascii="Arial" w:hAnsi="Arial" w:cs="Arial"/>
          <w:color w:val="3A6699"/>
          <w:sz w:val="28"/>
          <w:szCs w:val="28"/>
        </w:rPr>
      </w:pPr>
      <w:r>
        <w:rPr>
          <w:rFonts w:ascii="Arial" w:hAnsi="Arial" w:cs="Arial"/>
          <w:sz w:val="28"/>
          <w:szCs w:val="28"/>
        </w:rPr>
        <w:t>PUBLIC POLICY</w:t>
      </w:r>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F3CD4" w:rsidRDefault="003F3CD4" w:rsidP="003F3CD4">
      <w:pPr>
        <w:spacing w:after="240"/>
        <w:rPr>
          <w:rStyle w:val="Hyperlink"/>
          <w:b/>
          <w:bCs/>
          <w:color w:val="0075BE"/>
        </w:rPr>
      </w:pPr>
      <w:hyperlink r:id="rId32" w:history="1">
        <w:r>
          <w:rPr>
            <w:rStyle w:val="Hyperlink"/>
            <w:rFonts w:ascii="Arial" w:hAnsi="Arial" w:cs="Arial"/>
            <w:b/>
            <w:bCs/>
            <w:color w:val="0075BE"/>
            <w:sz w:val="20"/>
            <w:szCs w:val="20"/>
          </w:rPr>
          <w:t>Standards-Related Notices from the U.S. Federal Register, July 20 - July 24, 2015</w:t>
        </w:r>
      </w:hyperlink>
    </w:p>
    <w:p w:rsidR="003F3CD4" w:rsidRDefault="003F3CD4" w:rsidP="003F3CD4">
      <w:pPr>
        <w:spacing w:after="240"/>
      </w:pPr>
      <w:hyperlink r:id="rId33" w:history="1">
        <w:r>
          <w:rPr>
            <w:rStyle w:val="Hyperlink"/>
            <w:rFonts w:ascii="Arial" w:hAnsi="Arial" w:cs="Arial"/>
            <w:b/>
            <w:bCs/>
            <w:color w:val="0075BE"/>
            <w:sz w:val="20"/>
            <w:szCs w:val="20"/>
          </w:rPr>
          <w:t>National Cooperative Research and Production Act Notices from the U.S. Federal Register: May–July 2015</w:t>
        </w:r>
      </w:hyperlink>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F3CD4" w:rsidRDefault="003F3CD4" w:rsidP="003F3CD4">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3F3CD4" w:rsidRDefault="003F3CD4" w:rsidP="003F3CD4">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July 24,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3F3CD4" w:rsidRDefault="003F3CD4" w:rsidP="003F3CD4">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F3CD4" w:rsidRDefault="003F3CD4" w:rsidP="003F3CD4">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F3CD4" w:rsidRDefault="003F3CD4" w:rsidP="003F3CD4">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3F3CD4" w:rsidRDefault="003F3CD4" w:rsidP="003F3CD4">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F3CD4" w:rsidRDefault="003F3CD4" w:rsidP="003F3CD4">
      <w:pPr>
        <w:spacing w:after="200"/>
        <w:rPr>
          <w:rFonts w:ascii="Arial" w:hAnsi="Arial" w:cs="Arial"/>
          <w:color w:val="3A6699"/>
          <w:sz w:val="28"/>
          <w:szCs w:val="28"/>
          <w:lang w:eastAsia="ar-SA"/>
        </w:rPr>
      </w:pPr>
      <w:r>
        <w:rPr>
          <w:rFonts w:ascii="Arial" w:hAnsi="Arial" w:cs="Arial"/>
          <w:sz w:val="28"/>
          <w:szCs w:val="28"/>
          <w:lang w:eastAsia="ar-SA"/>
        </w:rPr>
        <w:t>CALENDAR</w:t>
      </w:r>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F3CD4" w:rsidRDefault="003F3CD4" w:rsidP="003F3CD4">
      <w:pPr>
        <w:spacing w:after="24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F3CD4" w:rsidRDefault="003F3CD4" w:rsidP="003F3CD4">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F3CD4" w:rsidRDefault="003F3CD4" w:rsidP="003F3CD4">
      <w:pPr>
        <w:spacing w:after="200"/>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F3CD4" w:rsidRDefault="003F3CD4" w:rsidP="003F3CD4">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F3CD4" w:rsidRDefault="003F3CD4" w:rsidP="003F3CD4">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3F3CD4" w:rsidRDefault="003F3CD4" w:rsidP="003F3CD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F3CD4" w:rsidRDefault="003F3CD4" w:rsidP="003F3CD4">
      <w:pPr>
        <w:spacing w:after="200"/>
        <w:rPr>
          <w:rFonts w:ascii="Arial" w:hAnsi="Arial" w:cs="Arial"/>
          <w:color w:val="3A6699"/>
          <w:sz w:val="28"/>
          <w:szCs w:val="28"/>
          <w:lang w:eastAsia="ar-SA"/>
        </w:rPr>
      </w:pPr>
      <w:r>
        <w:rPr>
          <w:rFonts w:ascii="Arial" w:hAnsi="Arial" w:cs="Arial"/>
          <w:sz w:val="28"/>
          <w:szCs w:val="28"/>
          <w:lang w:eastAsia="ar-SA"/>
        </w:rPr>
        <w:t>ACCESS STANDARDS</w:t>
      </w:r>
    </w:p>
    <w:p w:rsidR="003F3CD4" w:rsidRDefault="003F3CD4" w:rsidP="003F3CD4">
      <w:pPr>
        <w:spacing w:after="200"/>
        <w:rPr>
          <w:rFonts w:ascii="Arial" w:hAnsi="Arial" w:cs="Arial"/>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3F3CD4" w:rsidRDefault="003F3CD4" w:rsidP="003F3CD4">
      <w:pPr>
        <w:spacing w:after="200"/>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F3CD4" w:rsidRDefault="003F3CD4" w:rsidP="003F3CD4">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F3CD4" w:rsidRDefault="003F3CD4" w:rsidP="003F3CD4">
      <w:hyperlink r:id="rId54" w:history="1">
        <w:r>
          <w:rPr>
            <w:rStyle w:val="Hyperlink"/>
            <w:rFonts w:ascii="Arial" w:hAnsi="Arial" w:cs="Arial"/>
            <w:b/>
            <w:bCs/>
            <w:color w:val="0075BE"/>
            <w:sz w:val="20"/>
            <w:szCs w:val="20"/>
          </w:rPr>
          <w:t>ANSI B11.0, ANSI B11.1 and ANSI B11.19</w:t>
        </w:r>
      </w:hyperlink>
    </w:p>
    <w:p w:rsidR="003F3CD4" w:rsidRDefault="003F3CD4" w:rsidP="003F3CD4">
      <w:pPr>
        <w:rPr>
          <w:rFonts w:ascii="Arial" w:hAnsi="Arial" w:cs="Arial"/>
          <w:sz w:val="20"/>
          <w:szCs w:val="20"/>
          <w:lang w:eastAsia="ar-SA"/>
        </w:rPr>
      </w:pPr>
      <w:r>
        <w:rPr>
          <w:rFonts w:ascii="Arial" w:hAnsi="Arial" w:cs="Arial"/>
          <w:sz w:val="20"/>
          <w:szCs w:val="20"/>
          <w:lang w:eastAsia="ar-SA"/>
        </w:rPr>
        <w:t>ANSI B11.0 / ANSI B11.1 / ANSI B11.19 - Safeguarding Mechanical Power Presses Package contains the performance requirements for safeguarding and assessing the risk associated with mechanical power presses. ANSI B11.0 / ANSI B11.1 / ANSI B11.19 - Safeguarding Mechanical Power Presses Package supports the design, construction, installation, operation and maintenance of safeguarding methods for mechanically powered machines</w:t>
      </w:r>
    </w:p>
    <w:p w:rsidR="003F3CD4" w:rsidRDefault="003F3CD4" w:rsidP="003F3CD4">
      <w:pPr>
        <w:rPr>
          <w:rFonts w:ascii="Arial" w:hAnsi="Arial" w:cs="Arial"/>
          <w:sz w:val="20"/>
          <w:szCs w:val="20"/>
          <w:lang w:eastAsia="ar-SA"/>
        </w:rPr>
      </w:pPr>
    </w:p>
    <w:p w:rsidR="003F3CD4" w:rsidRDefault="003F3CD4" w:rsidP="003F3CD4">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F3CD4" w:rsidRDefault="003F3CD4" w:rsidP="003F3C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F3CD4" w:rsidRDefault="003F3CD4" w:rsidP="003F3CD4">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F3CD4" w:rsidRDefault="003F3CD4" w:rsidP="003F3CD4">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3F3CD4" w:rsidRDefault="003F3CD4" w:rsidP="003F3CD4">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3F3CD4" w:rsidRDefault="003F3CD4" w:rsidP="003F3CD4">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2"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3"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3F3CD4" w:rsidRDefault="003F3CD4" w:rsidP="003F3CD4">
      <w:pPr>
        <w:jc w:val="center"/>
      </w:pPr>
      <w:r>
        <w:rPr>
          <w:rFonts w:ascii="Arial" w:hAnsi="Arial" w:cs="Arial"/>
          <w:sz w:val="16"/>
          <w:szCs w:val="16"/>
          <w:lang w:eastAsia="ar-SA"/>
        </w:rPr>
        <w:t>American National Standards Institute • 25 W. 43rd St. • Fourth Floor • New York, NY • 10036</w:t>
      </w:r>
    </w:p>
    <w:p w:rsidR="003F3CD4" w:rsidRDefault="003F3CD4" w:rsidP="003F3CD4"/>
    <w:p w:rsidR="003F3CD4" w:rsidRDefault="003F3CD4" w:rsidP="003F3CD4">
      <w:pPr>
        <w:rPr>
          <w:b/>
          <w:bCs/>
        </w:rPr>
      </w:pPr>
    </w:p>
    <w:p w:rsidR="003F3CD4" w:rsidRDefault="003F3CD4" w:rsidP="003F3CD4">
      <w:pPr>
        <w:rPr>
          <w:b/>
          <w:bCs/>
        </w:rPr>
      </w:pPr>
    </w:p>
    <w:p w:rsidR="003F3CD4" w:rsidRDefault="003F3CD4" w:rsidP="003F3CD4"/>
    <w:p w:rsidR="001E4B1F" w:rsidRDefault="003F3CD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D4"/>
    <w:rsid w:val="003F3CD4"/>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D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CD4"/>
    <w:rPr>
      <w:color w:val="0000FF"/>
      <w:u w:val="single"/>
    </w:rPr>
  </w:style>
  <w:style w:type="paragraph" w:styleId="BalloonText">
    <w:name w:val="Balloon Text"/>
    <w:basedOn w:val="Normal"/>
    <w:link w:val="BalloonTextChar"/>
    <w:uiPriority w:val="99"/>
    <w:semiHidden/>
    <w:unhideWhenUsed/>
    <w:rsid w:val="003F3CD4"/>
    <w:rPr>
      <w:rFonts w:ascii="Tahoma" w:hAnsi="Tahoma" w:cs="Tahoma"/>
      <w:sz w:val="16"/>
      <w:szCs w:val="16"/>
    </w:rPr>
  </w:style>
  <w:style w:type="character" w:customStyle="1" w:styleId="BalloonTextChar">
    <w:name w:val="Balloon Text Char"/>
    <w:basedOn w:val="DefaultParagraphFont"/>
    <w:link w:val="BalloonText"/>
    <w:uiPriority w:val="99"/>
    <w:semiHidden/>
    <w:rsid w:val="003F3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D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CD4"/>
    <w:rPr>
      <w:color w:val="0000FF"/>
      <w:u w:val="single"/>
    </w:rPr>
  </w:style>
  <w:style w:type="paragraph" w:styleId="BalloonText">
    <w:name w:val="Balloon Text"/>
    <w:basedOn w:val="Normal"/>
    <w:link w:val="BalloonTextChar"/>
    <w:uiPriority w:val="99"/>
    <w:semiHidden/>
    <w:unhideWhenUsed/>
    <w:rsid w:val="003F3CD4"/>
    <w:rPr>
      <w:rFonts w:ascii="Tahoma" w:hAnsi="Tahoma" w:cs="Tahoma"/>
      <w:sz w:val="16"/>
      <w:szCs w:val="16"/>
    </w:rPr>
  </w:style>
  <w:style w:type="character" w:customStyle="1" w:styleId="BalloonTextChar">
    <w:name w:val="Balloon Text Char"/>
    <w:basedOn w:val="DefaultParagraphFont"/>
    <w:link w:val="BalloonText"/>
    <w:uiPriority w:val="99"/>
    <w:semiHidden/>
    <w:rsid w:val="003F3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publicaa.ansi.org/sites/apdl/Documents/Standards%20Action/2015-PDFs/SAV4630.pdf?&amp;source=whatsnew072715" TargetMode="External"/><Relationship Id="rId47" Type="http://schemas.openxmlformats.org/officeDocument/2006/relationships/hyperlink" Target="http://ansi.org/wsweek/?menuid=13&amp;source=whatsnew072715"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site_license_availability.aspx?&amp;source=whatsnew072715" TargetMode="External"/><Relationship Id="rId2" Type="http://schemas.microsoft.com/office/2007/relationships/stylesWithEffects" Target="stylesWithEffects.xml"/><Relationship Id="rId16" Type="http://schemas.openxmlformats.org/officeDocument/2006/relationships/image" Target="cid:image003.gif@01D0C887.9140AF20" TargetMode="External"/><Relationship Id="rId29" Type="http://schemas.openxmlformats.org/officeDocument/2006/relationships/hyperlink" Target="http://webstore.ansi.org/" TargetMode="External"/><Relationship Id="rId11" Type="http://schemas.openxmlformats.org/officeDocument/2006/relationships/hyperlink" Target="mailto:membership@ansi.org?menuid=7&amp;articleid=61b0bb4f-89af-4b9e-9ce3-7f9b7b94c01a&amp;source=whatsnew072715" TargetMode="External"/><Relationship Id="rId24" Type="http://schemas.openxmlformats.org/officeDocument/2006/relationships/image" Target="media/image5.jpeg"/><Relationship Id="rId32" Type="http://schemas.openxmlformats.org/officeDocument/2006/relationships/hyperlink" Target="http://www.ansi.org/" TargetMode="External"/><Relationship Id="rId37" Type="http://schemas.openxmlformats.org/officeDocument/2006/relationships/hyperlink" Target="http://plus.google.com/103554078283468148972?&amp;source=whatsnew072715" TargetMode="External"/><Relationship Id="rId40" Type="http://schemas.openxmlformats.org/officeDocument/2006/relationships/hyperlink" Target="http://www.ansi.org/news_publications/news_story.aspx?menuid=7&amp;source=whatsnew072715" TargetMode="External"/><Relationship Id="rId45" Type="http://schemas.openxmlformats.org/officeDocument/2006/relationships/hyperlink" Target="http://publicaa.ansi.org/sites/apdl/Documents/Government%20Affairs/Federal%20Register%20Notices/Standards%20_%20CA%20Notices/2015/07_27_15.pdf?&amp;source=whatsnew072715" TargetMode="External"/><Relationship Id="rId53" Type="http://schemas.openxmlformats.org/officeDocument/2006/relationships/hyperlink" Target="http://publicaa.ansi.org/sites/apdl/Documents/News%20and%20Publications/Brochures/Annual%20Report%20Archive/ANSI_2013-14_Annual_Report_with_Roster.pdf?&amp;source=whatsnew072715" TargetMode="External"/><Relationship Id="rId58" Type="http://schemas.openxmlformats.org/officeDocument/2006/relationships/hyperlink" Target="http://www.ansi.org/news_publications/other_documents/other_doc.aspx" TargetMode="External"/><Relationship Id="rId66" Type="http://schemas.openxmlformats.org/officeDocument/2006/relationships/customXml" Target="../customXml/item1.xml"/><Relationship Id="rId5" Type="http://schemas.openxmlformats.org/officeDocument/2006/relationships/hyperlink" Target="http://www.standardslearn.org/standardization_case_studies.aspx?menuid=7" TargetMode="External"/><Relationship Id="rId61" Type="http://schemas.openxmlformats.org/officeDocument/2006/relationships/hyperlink" Target="http://webstore.ansi.org/" TargetMode="External"/><Relationship Id="rId19" Type="http://schemas.openxmlformats.org/officeDocument/2006/relationships/image" Target="cid:image004.jpg@01D0C887.9140AF20" TargetMode="External"/><Relationship Id="rId14" Type="http://schemas.openxmlformats.org/officeDocument/2006/relationships/hyperlink" Target="mailto:whats_new@ansi.org" TargetMode="External"/><Relationship Id="rId22" Type="http://schemas.openxmlformats.org/officeDocument/2006/relationships/image" Target="cid:image005.jpg@01D0C887.9140AF2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amp;source=whatsnew072715" TargetMode="External"/><Relationship Id="rId43" Type="http://schemas.openxmlformats.org/officeDocument/2006/relationships/hyperlink" Target="mailto:ads@ansi.org?menuid=9?&amp;source=whatsnew072715" TargetMode="External"/><Relationship Id="rId48" Type="http://schemas.openxmlformats.org/officeDocument/2006/relationships/hyperlink" Target="http://www.facebook.com/pages/ANSI-American-National-Standards-Institute/46446679081?menuid=13&amp;source=whatsnew072715" TargetMode="External"/><Relationship Id="rId56" Type="http://schemas.openxmlformats.org/officeDocument/2006/relationships/hyperlink" Target="http://publicaa.ansi.org/sites/apdl/Documents/Standards%20Activities/NSSC/USSS_Third_edition/USSS%202010-sm.pdf?&amp;source=whatsnew072715"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f2a09436-f27b-490b-9a20-34e889f8ab31&amp;source=whatsnew072715" TargetMode="External"/><Relationship Id="rId51" Type="http://schemas.openxmlformats.org/officeDocument/2006/relationships/hyperlink" Target="http://www.ansi.org/career_opportunities/positions_available/position_available.aspx?&amp;source=whatsnew072715" TargetMode="External"/><Relationship Id="rId3" Type="http://schemas.openxmlformats.org/officeDocument/2006/relationships/settings" Target="settings.xml"/><Relationship Id="rId12" Type="http://schemas.openxmlformats.org/officeDocument/2006/relationships/hyperlink" Target="http://webstore.ansi.org/?menuid=7&amp;articleid=7858c201-ffc6-4163-9ecd-5429ebd0a3c3&amp;source=whatsnew072715"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06.jpg@01D0C887.9140AF20" TargetMode="External"/><Relationship Id="rId33" Type="http://schemas.openxmlformats.org/officeDocument/2006/relationships/hyperlink" Target="http://webstore.ansi.org/sitelicense.aspx" TargetMode="External"/><Relationship Id="rId38" Type="http://schemas.openxmlformats.org/officeDocument/2006/relationships/hyperlink" Target="http://www.ansi.org/news_publications/news_story.aspx?&amp;source=whatsnew072715" TargetMode="External"/><Relationship Id="rId46" Type="http://schemas.openxmlformats.org/officeDocument/2006/relationships/hyperlink" Target="http://twitter.com/ansidotorg?menuid=9&amp;source=whatsnew072715" TargetMode="External"/><Relationship Id="rId59" Type="http://schemas.openxmlformats.org/officeDocument/2006/relationships/hyperlink" Target="http://publicaa.ansi.org/sites/apdl/Documents/Government%20Affairs/Federal%20Register%20Notices/NCRP%20Notices/2015/NCRPNotices_07_06_15.pdf" TargetMode="External"/><Relationship Id="rId20" Type="http://schemas.openxmlformats.org/officeDocument/2006/relationships/hyperlink" Target="http://publicaa.ansi.org/sites/apdl/Documents/News%20and%20Publications/Brochures/WhatIsANSI_brochure.pdf?gid=990447&amp;trk=anetsrch_name&amp;goback=.gdr_1239827963147_1" TargetMode="External"/><Relationship Id="rId41" Type="http://schemas.openxmlformats.org/officeDocument/2006/relationships/hyperlink" Target="http://www.ansi.org/education_trainings/K_12_students.aspx?menuid=8&amp;source=whatsnew072715" TargetMode="External"/><Relationship Id="rId54" Type="http://schemas.openxmlformats.org/officeDocument/2006/relationships/hyperlink" Target="mailto:whats_new@ansi.org?sku=ANSI+B11.0+/+ANSI+B11.1+/+ANSI+B11.19+-+Safeguarding+Mechanical+Power+Presses+Package&amp;source=package_landing_page&amp;source=whatsnew072715" TargetMode="External"/><Relationship Id="rId62" Type="http://schemas.openxmlformats.org/officeDocument/2006/relationships/hyperlink" Target="http://www.linkedin.com/groups?menuid=2&amp;source=whatsnew072715"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0C887.9140AF20" TargetMode="External"/><Relationship Id="rId36" Type="http://schemas.openxmlformats.org/officeDocument/2006/relationships/hyperlink" Target="http://webstore.ansi.org/RecordDetail.aspx?&amp;source=whatsnew072715" TargetMode="External"/><Relationship Id="rId49" Type="http://schemas.openxmlformats.org/officeDocument/2006/relationships/hyperlink" Target="http://www.ansi.org/membership/overview/overview.aspx?source=left_nav&amp;source=whatsnew072715"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News%20and%20Publications/Brochures/USCAP%202011.pdf?menuid=7&amp;articleid=91332bdd-fb4c-4271-b380-c04b9d206aa4" TargetMode="External"/><Relationship Id="rId31" Type="http://schemas.openxmlformats.org/officeDocument/2006/relationships/image" Target="cid:image008.jpg@01D0C887.9140AF20" TargetMode="External"/><Relationship Id="rId44" Type="http://schemas.openxmlformats.org/officeDocument/2006/relationships/hyperlink" Target="http://webstore.ansi.org/sitelicense.aspx?&amp;source=whatsnew072715" TargetMode="External"/><Relationship Id="rId52" Type="http://schemas.openxmlformats.org/officeDocument/2006/relationships/hyperlink" Target="mailto:storemanager@ansi.org?&amp;source=whatsnew072715"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slearn.org/?menuid=7&amp;articleid=0af9c087-7597-4320-a446-1d4f578b0007&amp;source=whatsnew072715" TargetMode="External"/><Relationship Id="rId13" Type="http://schemas.openxmlformats.org/officeDocument/2006/relationships/hyperlink" Target="http://webstore.ansi.org/default.aspx?menuid=7&amp;articleid=12b2bcc1-0647-4046-90fd-2c539039e459&amp;source=whatsnew072715" TargetMode="External"/><Relationship Id="rId18" Type="http://schemas.openxmlformats.org/officeDocument/2006/relationships/image" Target="media/image3.jpeg"/><Relationship Id="rId39" Type="http://schemas.openxmlformats.org/officeDocument/2006/relationships/hyperlink" Target="mailto:pr@ansi.org?menuid=7&amp;source=whatsnew072715"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72715" TargetMode="External"/><Relationship Id="rId55" Type="http://schemas.openxmlformats.org/officeDocument/2006/relationships/hyperlink" Target="http://www.ansi.org/news_publications/periodicals/overview.aspx?&amp;source=whatsnew07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2015-07-27T04:00:00+00:00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July 27,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6B593-8113-46FB-9558-A8F88C3984FA}"/>
</file>

<file path=customXml/itemProps2.xml><?xml version="1.0" encoding="utf-8"?>
<ds:datastoreItem xmlns:ds="http://schemas.openxmlformats.org/officeDocument/2006/customXml" ds:itemID="{BE4F3777-2B39-4373-980A-59AE5D02596C}"/>
</file>

<file path=customXml/itemProps3.xml><?xml version="1.0" encoding="utf-8"?>
<ds:datastoreItem xmlns:ds="http://schemas.openxmlformats.org/officeDocument/2006/customXml" ds:itemID="{B0E95311-699C-424B-B90E-6E8505FEBEFA}"/>
</file>

<file path=customXml/itemProps4.xml><?xml version="1.0" encoding="utf-8"?>
<ds:datastoreItem xmlns:ds="http://schemas.openxmlformats.org/officeDocument/2006/customXml" ds:itemID="{9B789F9E-0860-495C-80E6-4084657AA905}"/>
</file>

<file path=docProps/app.xml><?xml version="1.0" encoding="utf-8"?>
<Properties xmlns="http://schemas.openxmlformats.org/officeDocument/2006/extended-properties" xmlns:vt="http://schemas.openxmlformats.org/officeDocument/2006/docPropsVTypes">
  <Template>Normal</Template>
  <TotalTime>2</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2015-10-22T19:04:00Z</dcterms:created>
  <dcterms:modified xsi:type="dcterms:W3CDTF">2015-10-22T19:06:00Z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4e7349fe-e69a-485b-8dc4-d48c90a74e64</vt:lpwstr>
  </property>
</Properties>
</file>