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E4" w:rsidRDefault="00773AE4" w:rsidP="00773AE4">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27, 2015</w:t>
      </w:r>
    </w:p>
    <w:p w:rsidR="00773AE4" w:rsidRDefault="00773AE4" w:rsidP="00773AE4">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773AE4" w:rsidRDefault="00773AE4" w:rsidP="00773AE4">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773AE4" w:rsidRDefault="00773AE4" w:rsidP="00773A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773AE4" w:rsidRDefault="00773AE4" w:rsidP="00773AE4">
      <w:pPr>
        <w:rPr>
          <w:rFonts w:ascii="Arial" w:hAnsi="Arial" w:cs="Arial"/>
          <w:sz w:val="8"/>
          <w:szCs w:val="8"/>
          <w:lang w:eastAsia="ar-SA"/>
        </w:rPr>
      </w:pPr>
    </w:p>
    <w:p w:rsidR="00773AE4" w:rsidRDefault="00773AE4" w:rsidP="00773AE4">
      <w:pPr>
        <w:spacing w:after="200"/>
        <w:rPr>
          <w:rFonts w:ascii="Arial" w:hAnsi="Arial" w:cs="Arial"/>
          <w:sz w:val="20"/>
          <w:szCs w:val="20"/>
          <w:lang w:eastAsia="ar-SA"/>
        </w:rPr>
      </w:pPr>
      <w:r>
        <w:rPr>
          <w:rFonts w:ascii="Arial" w:hAnsi="Arial" w:cs="Arial"/>
          <w:sz w:val="28"/>
          <w:szCs w:val="28"/>
          <w:lang w:eastAsia="ar-SA"/>
        </w:rPr>
        <w:t>HEADLINES</w:t>
      </w:r>
    </w:p>
    <w:p w:rsidR="00773AE4" w:rsidRDefault="00773AE4" w:rsidP="00773AE4">
      <w:pPr>
        <w:spacing w:after="240"/>
        <w:rPr>
          <w:sz w:val="8"/>
          <w:szCs w:val="8"/>
        </w:rPr>
      </w:pPr>
      <w:r>
        <w:rPr>
          <w:rFonts w:ascii="Arial" w:hAnsi="Arial" w:cs="Arial"/>
          <w:sz w:val="20"/>
          <w:szCs w:val="20"/>
          <w:lang w:eastAsia="ar-SA"/>
        </w:rPr>
        <w:t xml:space="preserve">Get caught up on the latest news from ANSI… </w:t>
      </w:r>
    </w:p>
    <w:p w:rsidR="00773AE4" w:rsidRDefault="00773AE4" w:rsidP="00773AE4">
      <w:pPr>
        <w:rPr>
          <w:rStyle w:val="Hyperlink"/>
          <w:rFonts w:ascii="Arial" w:hAnsi="Arial" w:cs="Arial"/>
          <w:b/>
          <w:bCs/>
          <w:color w:val="0075BE"/>
          <w:sz w:val="20"/>
          <w:szCs w:val="20"/>
          <w:lang w:eastAsia="ar-SA"/>
        </w:rPr>
      </w:pPr>
      <w:hyperlink r:id="rId8" w:history="1">
        <w:r>
          <w:rPr>
            <w:rStyle w:val="Hyperlink"/>
            <w:rFonts w:ascii="Arial" w:hAnsi="Arial" w:cs="Arial"/>
            <w:b/>
            <w:bCs/>
            <w:color w:val="0075BE"/>
            <w:sz w:val="20"/>
            <w:szCs w:val="20"/>
            <w:lang w:eastAsia="ar-SA"/>
          </w:rPr>
          <w:t xml:space="preserve">ANSI Signs </w:t>
        </w:r>
        <w:proofErr w:type="spellStart"/>
        <w:r>
          <w:rPr>
            <w:rStyle w:val="Hyperlink"/>
            <w:rFonts w:ascii="Arial" w:hAnsi="Arial" w:cs="Arial"/>
            <w:b/>
            <w:bCs/>
            <w:color w:val="0075BE"/>
            <w:sz w:val="20"/>
            <w:szCs w:val="20"/>
            <w:lang w:eastAsia="ar-SA"/>
          </w:rPr>
          <w:t>MoU</w:t>
        </w:r>
        <w:proofErr w:type="spellEnd"/>
        <w:r>
          <w:rPr>
            <w:rStyle w:val="Hyperlink"/>
            <w:rFonts w:ascii="Arial" w:hAnsi="Arial" w:cs="Arial"/>
            <w:b/>
            <w:bCs/>
            <w:color w:val="0075BE"/>
            <w:sz w:val="20"/>
            <w:szCs w:val="20"/>
            <w:lang w:eastAsia="ar-SA"/>
          </w:rPr>
          <w:t xml:space="preserve"> with SCC Formalizing Cooperation in Regional and International Standardization</w:t>
        </w:r>
      </w:hyperlink>
    </w:p>
    <w:p w:rsidR="00773AE4" w:rsidRDefault="00773AE4" w:rsidP="00773AE4">
      <w:r>
        <w:rPr>
          <w:rFonts w:ascii="Arial" w:hAnsi="Arial" w:cs="Arial"/>
          <w:sz w:val="20"/>
          <w:szCs w:val="20"/>
        </w:rPr>
        <w:t>Recognizing the importance of bilateral cooperation in standards and conformance initiatives, ANSI has signed a memorandum of understanding with the Standards Council of Canada (SCC) intended to support North American positioning in the global market.</w:t>
      </w:r>
    </w:p>
    <w:p w:rsidR="00773AE4" w:rsidRDefault="00773AE4" w:rsidP="00773AE4">
      <w:pPr>
        <w:rPr>
          <w:rFonts w:ascii="Arial" w:hAnsi="Arial" w:cs="Arial"/>
          <w:sz w:val="20"/>
          <w:szCs w:val="20"/>
        </w:rPr>
      </w:pPr>
    </w:p>
    <w:p w:rsidR="00773AE4" w:rsidRDefault="00773AE4" w:rsidP="00773AE4">
      <w:pPr>
        <w:rPr>
          <w:rStyle w:val="Hyperlink"/>
          <w:color w:val="auto"/>
          <w:u w:val="none"/>
          <w:lang w:eastAsia="ar-SA"/>
        </w:rPr>
      </w:pPr>
      <w:hyperlink r:id="rId9" w:history="1">
        <w:r>
          <w:rPr>
            <w:rStyle w:val="Hyperlink"/>
            <w:rFonts w:ascii="Arial" w:hAnsi="Arial" w:cs="Arial"/>
            <w:b/>
            <w:bCs/>
            <w:color w:val="0075BE"/>
            <w:sz w:val="20"/>
            <w:szCs w:val="20"/>
            <w:lang w:eastAsia="ar-SA"/>
          </w:rPr>
          <w:t>ANSI and ANSI-ASQ National Accreditation Board to Host Free Webinar in Celebration of World Accreditation Day 2015</w:t>
        </w:r>
      </w:hyperlink>
    </w:p>
    <w:p w:rsidR="00773AE4" w:rsidRDefault="00773AE4" w:rsidP="00773AE4">
      <w:r>
        <w:rPr>
          <w:rFonts w:ascii="Arial" w:hAnsi="Arial" w:cs="Arial"/>
          <w:sz w:val="20"/>
          <w:szCs w:val="20"/>
        </w:rPr>
        <w:t>This year’s celebration focuses on the theme of “Accreditation: Supporting the Delivery of Health and Social Care.”</w:t>
      </w:r>
    </w:p>
    <w:p w:rsidR="00773AE4" w:rsidRDefault="00773AE4" w:rsidP="00773AE4">
      <w:pPr>
        <w:rPr>
          <w:rFonts w:ascii="Arial" w:hAnsi="Arial" w:cs="Arial"/>
          <w:sz w:val="20"/>
          <w:szCs w:val="20"/>
        </w:rPr>
      </w:pPr>
    </w:p>
    <w:p w:rsidR="00773AE4" w:rsidRDefault="00773AE4" w:rsidP="00773AE4">
      <w:pPr>
        <w:rPr>
          <w:rStyle w:val="Hyperlink"/>
          <w:b/>
          <w:bCs/>
          <w:color w:val="0075BE"/>
          <w:lang w:eastAsia="ar-SA"/>
        </w:rPr>
      </w:pPr>
      <w:hyperlink r:id="rId10" w:history="1">
        <w:r>
          <w:rPr>
            <w:rStyle w:val="Hyperlink"/>
            <w:rFonts w:ascii="Arial" w:hAnsi="Arial" w:cs="Arial"/>
            <w:b/>
            <w:bCs/>
            <w:color w:val="0075BE"/>
            <w:sz w:val="20"/>
            <w:szCs w:val="20"/>
            <w:lang w:eastAsia="ar-SA"/>
          </w:rPr>
          <w:t>ANSI Holds 12th Workshop under USTDA-Sponsored U.S.-China SCCP, Announces Plans for Next Two</w:t>
        </w:r>
      </w:hyperlink>
      <w:r>
        <w:rPr>
          <w:rStyle w:val="Hyperlink"/>
          <w:rFonts w:ascii="Arial" w:hAnsi="Arial" w:cs="Arial"/>
          <w:b/>
          <w:bCs/>
          <w:color w:val="0075BE"/>
          <w:sz w:val="20"/>
          <w:szCs w:val="20"/>
          <w:lang w:eastAsia="ar-SA"/>
        </w:rPr>
        <w:t xml:space="preserve"> </w:t>
      </w:r>
    </w:p>
    <w:p w:rsidR="00773AE4" w:rsidRDefault="00773AE4" w:rsidP="00773AE4">
      <w:r>
        <w:rPr>
          <w:rFonts w:ascii="Arial" w:hAnsi="Arial" w:cs="Arial"/>
          <w:sz w:val="20"/>
          <w:szCs w:val="20"/>
        </w:rPr>
        <w:t xml:space="preserve">Part of an initiative sponsored by the U.S. Trade and Development Agency (USTDA), the latest Beijing workshop highlighted environment protection in shale gas development. </w:t>
      </w:r>
    </w:p>
    <w:p w:rsidR="00773AE4" w:rsidRDefault="00773AE4" w:rsidP="00773AE4">
      <w:pPr>
        <w:rPr>
          <w:rFonts w:ascii="Arial" w:hAnsi="Arial" w:cs="Arial"/>
          <w:b/>
          <w:bCs/>
          <w:color w:val="0075BE"/>
          <w:sz w:val="20"/>
          <w:szCs w:val="20"/>
          <w:u w:val="single"/>
          <w:lang w:eastAsia="ar-SA"/>
        </w:rPr>
      </w:pPr>
    </w:p>
    <w:p w:rsidR="00773AE4" w:rsidRDefault="00773AE4" w:rsidP="00773AE4">
      <w:pPr>
        <w:rPr>
          <w:rStyle w:val="Hyperlink"/>
          <w:color w:val="0075BE"/>
        </w:rPr>
      </w:pPr>
      <w:hyperlink r:id="rId11" w:history="1">
        <w:r>
          <w:rPr>
            <w:rStyle w:val="Hyperlink"/>
            <w:rFonts w:ascii="Arial" w:hAnsi="Arial" w:cs="Arial"/>
            <w:b/>
            <w:bCs/>
            <w:color w:val="0075BE"/>
            <w:sz w:val="20"/>
            <w:szCs w:val="20"/>
            <w:lang w:eastAsia="ar-SA"/>
          </w:rPr>
          <w:t>China’s State Council Announces Plan for Standardization Reform</w:t>
        </w:r>
      </w:hyperlink>
    </w:p>
    <w:p w:rsidR="00773AE4" w:rsidRDefault="00773AE4" w:rsidP="00773AE4">
      <w:r>
        <w:rPr>
          <w:rFonts w:ascii="Arial" w:hAnsi="Arial" w:cs="Arial"/>
          <w:sz w:val="20"/>
          <w:szCs w:val="20"/>
        </w:rPr>
        <w:t xml:space="preserve">The State Council of the People’s Republic of China issued the “Notice of the State Council on Distribution of the Reform Plan for Deepening Standardization” last month. </w:t>
      </w:r>
    </w:p>
    <w:p w:rsidR="00773AE4" w:rsidRDefault="00773AE4" w:rsidP="00773AE4">
      <w:pPr>
        <w:rPr>
          <w:rFonts w:ascii="Arial" w:hAnsi="Arial" w:cs="Arial"/>
          <w:sz w:val="20"/>
          <w:szCs w:val="20"/>
        </w:rPr>
      </w:pPr>
    </w:p>
    <w:p w:rsidR="00773AE4" w:rsidRDefault="00773AE4" w:rsidP="00773AE4">
      <w:pPr>
        <w:rPr>
          <w:rStyle w:val="Hyperlink"/>
          <w:color w:val="auto"/>
          <w:u w:val="none"/>
          <w:lang w:eastAsia="ar-SA"/>
        </w:rPr>
      </w:pPr>
      <w:hyperlink r:id="rId12" w:history="1">
        <w:r>
          <w:rPr>
            <w:rStyle w:val="Hyperlink"/>
            <w:rFonts w:ascii="Arial" w:hAnsi="Arial" w:cs="Arial"/>
            <w:b/>
            <w:bCs/>
            <w:color w:val="0075BE"/>
            <w:sz w:val="20"/>
            <w:szCs w:val="20"/>
            <w:lang w:eastAsia="ar-SA"/>
          </w:rPr>
          <w:t xml:space="preserve">Deadline Approaching: Young U.S. </w:t>
        </w:r>
        <w:proofErr w:type="spellStart"/>
        <w:r>
          <w:rPr>
            <w:rStyle w:val="Hyperlink"/>
            <w:rFonts w:ascii="Arial" w:hAnsi="Arial" w:cs="Arial"/>
            <w:b/>
            <w:bCs/>
            <w:color w:val="0075BE"/>
            <w:sz w:val="20"/>
            <w:szCs w:val="20"/>
            <w:lang w:eastAsia="ar-SA"/>
          </w:rPr>
          <w:t>Electrotechnology</w:t>
        </w:r>
        <w:proofErr w:type="spellEnd"/>
        <w:r>
          <w:rPr>
            <w:rStyle w:val="Hyperlink"/>
            <w:rFonts w:ascii="Arial" w:hAnsi="Arial" w:cs="Arial"/>
            <w:b/>
            <w:bCs/>
            <w:color w:val="0075BE"/>
            <w:sz w:val="20"/>
            <w:szCs w:val="20"/>
            <w:lang w:eastAsia="ar-SA"/>
          </w:rPr>
          <w:t xml:space="preserve"> Professionals Sought for Prominent International Standardization Competition</w:t>
        </w:r>
      </w:hyperlink>
    </w:p>
    <w:p w:rsidR="00773AE4" w:rsidRDefault="00773AE4" w:rsidP="00773AE4">
      <w:pPr>
        <w:spacing w:after="240"/>
      </w:pPr>
      <w:r>
        <w:rPr>
          <w:rFonts w:ascii="Arial" w:hAnsi="Arial" w:cs="Arial"/>
          <w:sz w:val="20"/>
          <w:szCs w:val="20"/>
        </w:rPr>
        <w:t>Nominations can be submitted using the USNC Young Professionals Workshop Nomination Form until April 30, 2015.</w:t>
      </w:r>
    </w:p>
    <w:p w:rsidR="00773AE4" w:rsidRDefault="00773AE4" w:rsidP="00773AE4">
      <w:pPr>
        <w:rPr>
          <w:rFonts w:ascii="Arial" w:hAnsi="Arial" w:cs="Arial"/>
          <w:sz w:val="20"/>
          <w:szCs w:val="20"/>
          <w:lang w:eastAsia="ar-SA"/>
        </w:rPr>
      </w:pPr>
      <w:hyperlink r:id="rId13" w:history="1">
        <w:r>
          <w:rPr>
            <w:rStyle w:val="Hyperlink"/>
            <w:rFonts w:ascii="Arial" w:hAnsi="Arial" w:cs="Arial"/>
            <w:b/>
            <w:bCs/>
            <w:color w:val="0075BE"/>
            <w:sz w:val="20"/>
            <w:szCs w:val="20"/>
            <w:lang w:eastAsia="ar-SA"/>
          </w:rPr>
          <w:t>On Earth Day, Set a Standard with Environmental Management</w:t>
        </w:r>
      </w:hyperlink>
      <w:r>
        <w:rPr>
          <w:rFonts w:ascii="Arial" w:hAnsi="Arial" w:cs="Arial"/>
          <w:b/>
          <w:bCs/>
          <w:color w:val="0075BE"/>
          <w:sz w:val="20"/>
          <w:szCs w:val="20"/>
          <w:u w:val="single"/>
          <w:lang w:eastAsia="ar-SA"/>
        </w:rPr>
        <w:br/>
      </w:r>
      <w:r>
        <w:rPr>
          <w:rFonts w:ascii="Arial" w:hAnsi="Arial" w:cs="Arial"/>
          <w:sz w:val="20"/>
          <w:szCs w:val="20"/>
        </w:rPr>
        <w:t xml:space="preserve">Businesses looking to better manage environmental responsibilities can get involved with efforts on a regular basis. </w:t>
      </w:r>
      <w:r>
        <w:rPr>
          <w:rFonts w:ascii="Arial" w:hAnsi="Arial" w:cs="Arial"/>
          <w:color w:val="000000"/>
          <w:sz w:val="20"/>
          <w:szCs w:val="20"/>
        </w:rPr>
        <w:t xml:space="preserve">The ISO 14000, </w:t>
      </w:r>
      <w:r>
        <w:rPr>
          <w:rFonts w:ascii="Arial" w:hAnsi="Arial" w:cs="Arial"/>
          <w:i/>
          <w:iCs/>
          <w:color w:val="000000"/>
          <w:sz w:val="20"/>
          <w:szCs w:val="20"/>
        </w:rPr>
        <w:t>Environmental management,</w:t>
      </w:r>
      <w:r>
        <w:rPr>
          <w:rFonts w:ascii="Arial" w:hAnsi="Arial" w:cs="Arial"/>
          <w:color w:val="000000"/>
          <w:sz w:val="20"/>
          <w:szCs w:val="20"/>
        </w:rPr>
        <w:t xml:space="preserve"> </w:t>
      </w:r>
      <w:r>
        <w:rPr>
          <w:rFonts w:ascii="Arial" w:hAnsi="Arial" w:cs="Arial"/>
          <w:sz w:val="20"/>
          <w:szCs w:val="20"/>
        </w:rPr>
        <w:t>family of standards provides practical tools for various types of companies and organizations.</w:t>
      </w:r>
    </w:p>
    <w:p w:rsidR="00773AE4" w:rsidRDefault="00773AE4" w:rsidP="00773AE4">
      <w:pPr>
        <w:rPr>
          <w:rFonts w:ascii="Arial" w:hAnsi="Arial" w:cs="Arial"/>
          <w:sz w:val="20"/>
          <w:szCs w:val="20"/>
        </w:rPr>
      </w:pPr>
    </w:p>
    <w:p w:rsidR="00773AE4" w:rsidRDefault="00773AE4" w:rsidP="00773AE4">
      <w:pPr>
        <w:rPr>
          <w:rFonts w:ascii="Arial" w:hAnsi="Arial" w:cs="Arial"/>
          <w:sz w:val="20"/>
          <w:szCs w:val="20"/>
          <w:lang w:eastAsia="ar-SA"/>
        </w:rPr>
      </w:pPr>
      <w:hyperlink r:id="rId14" w:history="1">
        <w:r>
          <w:rPr>
            <w:rStyle w:val="Hyperlink"/>
            <w:rFonts w:ascii="Arial" w:hAnsi="Arial" w:cs="Arial"/>
            <w:b/>
            <w:bCs/>
            <w:color w:val="0075BE"/>
            <w:sz w:val="20"/>
            <w:szCs w:val="20"/>
            <w:lang w:eastAsia="ar-SA"/>
          </w:rPr>
          <w:t xml:space="preserve">Did You Know? </w:t>
        </w:r>
      </w:hyperlink>
      <w:r>
        <w:rPr>
          <w:rFonts w:ascii="Arial" w:hAnsi="Arial" w:cs="Arial"/>
          <w:b/>
          <w:bCs/>
          <w:color w:val="0075BE"/>
          <w:sz w:val="20"/>
          <w:szCs w:val="20"/>
          <w:u w:val="single"/>
          <w:lang w:eastAsia="ar-SA"/>
        </w:rPr>
        <w:br/>
      </w:r>
      <w:r>
        <w:rPr>
          <w:rFonts w:ascii="Arial" w:hAnsi="Arial" w:cs="Arial"/>
          <w:i/>
          <w:iCs/>
          <w:sz w:val="20"/>
          <w:szCs w:val="20"/>
          <w:lang w:eastAsia="ar-SA"/>
        </w:rPr>
        <w:t>Did You Know</w:t>
      </w:r>
      <w:r>
        <w:rPr>
          <w:rFonts w:ascii="Arial" w:hAnsi="Arial" w:cs="Arial"/>
          <w:sz w:val="20"/>
          <w:szCs w:val="20"/>
          <w:lang w:eastAsia="ar-SA"/>
        </w:rPr>
        <w:t xml:space="preserve">?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American National Standards Institute (ANSI) Federation of members and partners, highlighting recent accomplishments and new resources related to standardization. In this issue: SPLC, ATIS, AAMI, GE, NFPA, and NEBB.</w:t>
      </w:r>
    </w:p>
    <w:p w:rsidR="00773AE4" w:rsidRDefault="00773AE4" w:rsidP="00773AE4">
      <w:pPr>
        <w:rPr>
          <w:rFonts w:ascii="Arial" w:hAnsi="Arial" w:cs="Arial"/>
          <w:sz w:val="20"/>
          <w:szCs w:val="20"/>
          <w:lang w:eastAsia="ar-SA"/>
        </w:rPr>
      </w:pPr>
    </w:p>
    <w:p w:rsidR="00773AE4" w:rsidRDefault="00773AE4" w:rsidP="00773A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773AE4" w:rsidRDefault="00773AE4" w:rsidP="00773AE4">
      <w:pPr>
        <w:spacing w:after="200"/>
        <w:rPr>
          <w:rFonts w:ascii="Arial" w:hAnsi="Arial" w:cs="Arial"/>
          <w:sz w:val="28"/>
          <w:szCs w:val="28"/>
          <w:lang w:eastAsia="ar-SA"/>
        </w:rPr>
      </w:pPr>
      <w:r>
        <w:rPr>
          <w:rFonts w:ascii="Arial" w:hAnsi="Arial" w:cs="Arial"/>
          <w:sz w:val="28"/>
          <w:szCs w:val="28"/>
          <w:lang w:eastAsia="ar-SA"/>
        </w:rPr>
        <w:t>SOCIAL MEDIA</w:t>
      </w:r>
    </w:p>
    <w:p w:rsidR="00773AE4" w:rsidRDefault="00773AE4" w:rsidP="00773AE4">
      <w:pPr>
        <w:spacing w:after="200"/>
        <w:rPr>
          <w:rFonts w:ascii="Arial" w:hAnsi="Arial" w:cs="Arial"/>
          <w:sz w:val="20"/>
          <w:szCs w:val="20"/>
          <w:lang w:eastAsia="ar-SA"/>
        </w:rPr>
      </w:pPr>
      <w:r>
        <w:rPr>
          <w:rFonts w:ascii="Arial" w:hAnsi="Arial" w:cs="Arial"/>
          <w:sz w:val="20"/>
          <w:szCs w:val="20"/>
          <w:lang w:eastAsia="ar-SA"/>
        </w:rPr>
        <w:t>Check us out on …</w:t>
      </w:r>
    </w:p>
    <w:p w:rsidR="00773AE4" w:rsidRDefault="00773AE4" w:rsidP="00773AE4">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33045" cy="233045"/>
            <wp:effectExtent l="0" t="0" r="0" b="0"/>
            <wp:docPr id="6" name="Picture 6" descr="cid:image003.gif@01D08106.4F92C4F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8106.4F92C4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8106.4F92C4F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8106.4F92C4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8106.4F92C4F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8106.4F92C4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8106.4F92C4F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8106.4F92C4F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8106.4F92C4F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8106.4F92C4F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8106.4F92C4F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8106.4F92C4F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773AE4" w:rsidRDefault="00773AE4" w:rsidP="00773A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773AE4" w:rsidRDefault="00773AE4" w:rsidP="00773AE4">
      <w:pPr>
        <w:spacing w:after="200"/>
        <w:rPr>
          <w:rFonts w:ascii="Arial" w:hAnsi="Arial" w:cs="Arial"/>
          <w:color w:val="3A6699"/>
          <w:sz w:val="28"/>
          <w:szCs w:val="28"/>
        </w:rPr>
      </w:pPr>
      <w:r>
        <w:rPr>
          <w:rFonts w:ascii="Arial" w:hAnsi="Arial" w:cs="Arial"/>
          <w:sz w:val="28"/>
          <w:szCs w:val="28"/>
        </w:rPr>
        <w:t>PUBLIC POLICY</w:t>
      </w:r>
    </w:p>
    <w:p w:rsidR="00773AE4" w:rsidRDefault="00773AE4" w:rsidP="00773AE4">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773AE4" w:rsidRDefault="00773AE4" w:rsidP="00773AE4">
      <w:pPr>
        <w:spacing w:after="200"/>
        <w:rPr>
          <w:rStyle w:val="Hyperlink"/>
          <w:b/>
          <w:bCs/>
          <w:color w:val="0075BE"/>
        </w:rPr>
      </w:pPr>
      <w:hyperlink r:id="rId33" w:history="1">
        <w:r>
          <w:rPr>
            <w:rStyle w:val="Hyperlink"/>
            <w:rFonts w:ascii="Arial" w:hAnsi="Arial" w:cs="Arial"/>
            <w:b/>
            <w:bCs/>
            <w:color w:val="0075BE"/>
            <w:sz w:val="20"/>
            <w:szCs w:val="20"/>
          </w:rPr>
          <w:t>Standards-Related Notices from the U.S. Federal Register, April 20-24, 2015</w:t>
        </w:r>
      </w:hyperlink>
    </w:p>
    <w:p w:rsidR="00773AE4" w:rsidRDefault="00773AE4" w:rsidP="00773AE4">
      <w:pPr>
        <w:spacing w:after="240"/>
        <w:rPr>
          <w:lang w:eastAsia="ar-SA"/>
        </w:rPr>
      </w:pPr>
      <w:hyperlink r:id="rId34" w:history="1">
        <w:r>
          <w:rPr>
            <w:rStyle w:val="Hyperlink"/>
            <w:rFonts w:ascii="Arial" w:hAnsi="Arial" w:cs="Arial"/>
            <w:b/>
            <w:bCs/>
            <w:color w:val="0075BE"/>
            <w:sz w:val="20"/>
            <w:szCs w:val="20"/>
          </w:rPr>
          <w:t>National Cooperative Research and Production Act Notices from the U.S. Federal Register – February–April 2015</w:t>
        </w:r>
      </w:hyperlink>
    </w:p>
    <w:p w:rsidR="00773AE4" w:rsidRDefault="00773AE4" w:rsidP="00773A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773AE4" w:rsidRDefault="00773AE4" w:rsidP="00773AE4">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773AE4" w:rsidRDefault="00773AE4" w:rsidP="00773AE4">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773AE4" w:rsidRDefault="00773AE4" w:rsidP="00773AE4">
      <w:pPr>
        <w:spacing w:after="200"/>
        <w:rPr>
          <w:rFonts w:ascii="Arial" w:hAnsi="Arial" w:cs="Arial"/>
          <w:b/>
          <w:bCs/>
          <w:color w:val="3A6699"/>
          <w:sz w:val="20"/>
          <w:szCs w:val="20"/>
          <w:u w:val="single"/>
          <w:lang w:eastAsia="ar-SA"/>
        </w:rPr>
      </w:pPr>
      <w:hyperlink r:id="rId35" w:history="1">
        <w:r>
          <w:rPr>
            <w:rStyle w:val="Hyperlink"/>
            <w:rFonts w:ascii="Arial" w:hAnsi="Arial" w:cs="Arial"/>
            <w:b/>
            <w:bCs/>
            <w:color w:val="0075BE"/>
            <w:sz w:val="20"/>
            <w:szCs w:val="20"/>
            <w:lang w:eastAsia="ar-SA"/>
          </w:rPr>
          <w:t>Standards Action – April 24,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773AE4" w:rsidRDefault="00773AE4" w:rsidP="00773AE4">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773AE4" w:rsidRDefault="00773AE4" w:rsidP="00773AE4">
      <w:pPr>
        <w:spacing w:after="20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773AE4" w:rsidRDefault="00773AE4" w:rsidP="00773AE4">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773AE4" w:rsidRDefault="00773AE4" w:rsidP="00773AE4">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773AE4" w:rsidRDefault="00773AE4" w:rsidP="00773A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773AE4" w:rsidRDefault="00773AE4" w:rsidP="00773AE4">
      <w:pPr>
        <w:spacing w:after="200"/>
        <w:rPr>
          <w:rFonts w:ascii="Arial" w:hAnsi="Arial" w:cs="Arial"/>
          <w:color w:val="3A6699"/>
          <w:sz w:val="28"/>
          <w:szCs w:val="28"/>
          <w:lang w:eastAsia="ar-SA"/>
        </w:rPr>
      </w:pPr>
      <w:r>
        <w:rPr>
          <w:rFonts w:ascii="Arial" w:hAnsi="Arial" w:cs="Arial"/>
          <w:sz w:val="28"/>
          <w:szCs w:val="28"/>
          <w:lang w:eastAsia="ar-SA"/>
        </w:rPr>
        <w:t>CALENDAR</w:t>
      </w:r>
    </w:p>
    <w:p w:rsidR="00773AE4" w:rsidRDefault="00773AE4" w:rsidP="00773AE4">
      <w:pPr>
        <w:spacing w:after="200"/>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773AE4" w:rsidRDefault="00773AE4" w:rsidP="00773AE4">
      <w:pPr>
        <w:rPr>
          <w:rStyle w:val="Hyperlink"/>
          <w:b/>
          <w:bCs/>
          <w:color w:val="0075BE"/>
        </w:rPr>
      </w:pPr>
      <w:hyperlink r:id="rId43" w:history="1">
        <w:r>
          <w:rPr>
            <w:rStyle w:val="Hyperlink"/>
            <w:rFonts w:ascii="Arial" w:hAnsi="Arial" w:cs="Arial"/>
            <w:b/>
            <w:bCs/>
            <w:color w:val="0075BE"/>
            <w:sz w:val="20"/>
            <w:szCs w:val="20"/>
            <w:lang w:eastAsia="ar-SA"/>
          </w:rPr>
          <w:t>ANSI Organizational Member Forum Meeting (OMF)</w:t>
        </w:r>
      </w:hyperlink>
    </w:p>
    <w:p w:rsidR="00773AE4" w:rsidRDefault="00773AE4" w:rsidP="00773AE4">
      <w:r>
        <w:rPr>
          <w:rFonts w:ascii="Arial" w:hAnsi="Arial" w:cs="Arial"/>
          <w:sz w:val="20"/>
          <w:szCs w:val="20"/>
          <w:lang w:eastAsia="ar-SA"/>
        </w:rPr>
        <w:t>May 6, 2015</w:t>
      </w:r>
      <w:r>
        <w:rPr>
          <w:rFonts w:ascii="Arial" w:hAnsi="Arial" w:cs="Arial"/>
          <w:sz w:val="20"/>
          <w:szCs w:val="20"/>
          <w:lang w:eastAsia="ar-SA"/>
        </w:rPr>
        <w:br/>
        <w:t>Arlington, VA</w:t>
      </w:r>
    </w:p>
    <w:p w:rsidR="00773AE4" w:rsidRDefault="00773AE4" w:rsidP="00773AE4">
      <w:pPr>
        <w:rPr>
          <w:rFonts w:ascii="Arial" w:hAnsi="Arial" w:cs="Arial"/>
          <w:sz w:val="20"/>
          <w:szCs w:val="20"/>
          <w:lang w:eastAsia="ar-SA"/>
        </w:rPr>
      </w:pPr>
    </w:p>
    <w:p w:rsidR="00773AE4" w:rsidRDefault="00773AE4" w:rsidP="00773AE4">
      <w:pPr>
        <w:rPr>
          <w:rFonts w:ascii="Arial" w:hAnsi="Arial" w:cs="Arial"/>
          <w:sz w:val="20"/>
          <w:szCs w:val="20"/>
          <w:lang w:eastAsia="ar-SA"/>
        </w:rPr>
      </w:pPr>
      <w:hyperlink r:id="rId44"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773AE4" w:rsidRDefault="00773AE4" w:rsidP="00773A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773AE4" w:rsidRDefault="00773AE4" w:rsidP="00773AE4">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773AE4" w:rsidRDefault="00773AE4" w:rsidP="00773AE4">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773AE4" w:rsidRDefault="00773AE4" w:rsidP="00773AE4">
      <w:pPr>
        <w:spacing w:after="200"/>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773AE4" w:rsidRDefault="00773AE4" w:rsidP="00773AE4">
      <w:pPr>
        <w:spacing w:after="200"/>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773AE4" w:rsidRDefault="00773AE4" w:rsidP="00773AE4">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773AE4" w:rsidRDefault="00773AE4" w:rsidP="00773A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773AE4" w:rsidRDefault="00773AE4" w:rsidP="00773AE4">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773AE4" w:rsidRDefault="00773AE4" w:rsidP="00773AE4">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u w:val="single"/>
          <w:lang w:eastAsia="ar-SA"/>
        </w:rPr>
        <w:t xml:space="preserve"> </w:t>
      </w:r>
      <w:r>
        <w:rPr>
          <w:rFonts w:ascii="Arial" w:hAnsi="Arial" w:cs="Arial"/>
          <w:sz w:val="20"/>
          <w:szCs w:val="20"/>
          <w:lang w:eastAsia="ar-SA"/>
        </w:rPr>
        <w:t xml:space="preserve">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773AE4" w:rsidRDefault="00773AE4" w:rsidP="00773A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773AE4" w:rsidRDefault="00773AE4" w:rsidP="00773AE4">
      <w:pPr>
        <w:spacing w:after="200"/>
        <w:rPr>
          <w:rFonts w:ascii="Arial" w:hAnsi="Arial" w:cs="Arial"/>
          <w:color w:val="3A6699"/>
          <w:sz w:val="28"/>
          <w:szCs w:val="28"/>
          <w:lang w:eastAsia="ar-SA"/>
        </w:rPr>
      </w:pPr>
      <w:r>
        <w:rPr>
          <w:rFonts w:ascii="Arial" w:hAnsi="Arial" w:cs="Arial"/>
          <w:sz w:val="28"/>
          <w:szCs w:val="28"/>
          <w:lang w:eastAsia="ar-SA"/>
        </w:rPr>
        <w:t>ACCESS STANDARDS</w:t>
      </w:r>
    </w:p>
    <w:p w:rsidR="00773AE4" w:rsidRDefault="00773AE4" w:rsidP="00773AE4">
      <w:pPr>
        <w:spacing w:after="200"/>
        <w:rPr>
          <w:rFonts w:ascii="Arial" w:hAnsi="Arial" w:cs="Arial"/>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773AE4" w:rsidRDefault="00773AE4" w:rsidP="00773AE4">
      <w:pPr>
        <w:spacing w:after="200"/>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773AE4" w:rsidRDefault="00773AE4" w:rsidP="00773AE4">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773AE4" w:rsidRDefault="00773AE4" w:rsidP="00773AE4">
      <w:pPr>
        <w:rPr>
          <w:rStyle w:val="Hyperlink"/>
          <w:b/>
          <w:bCs/>
          <w:color w:val="0075BE"/>
        </w:rPr>
      </w:pPr>
      <w:hyperlink r:id="rId56" w:history="1">
        <w:r>
          <w:rPr>
            <w:rStyle w:val="Hyperlink"/>
            <w:rFonts w:ascii="Arial" w:hAnsi="Arial" w:cs="Arial"/>
            <w:b/>
            <w:bCs/>
            <w:color w:val="0075BE"/>
            <w:sz w:val="20"/>
            <w:szCs w:val="20"/>
          </w:rPr>
          <w:t xml:space="preserve">ISO 50001/CSA PLUS 50001- Energy Management Systems Package </w:t>
        </w:r>
      </w:hyperlink>
    </w:p>
    <w:p w:rsidR="00773AE4" w:rsidRDefault="00773AE4" w:rsidP="00773AE4"/>
    <w:p w:rsidR="00773AE4" w:rsidRDefault="00773AE4" w:rsidP="00773AE4">
      <w:pPr>
        <w:rPr>
          <w:rFonts w:ascii="Arial" w:hAnsi="Arial" w:cs="Arial"/>
          <w:b/>
          <w:bCs/>
          <w:color w:val="0075BE"/>
          <w:sz w:val="20"/>
          <w:szCs w:val="20"/>
          <w:u w:val="single"/>
        </w:rPr>
      </w:pPr>
      <w:r>
        <w:rPr>
          <w:rFonts w:ascii="Arial" w:hAnsi="Arial" w:cs="Arial"/>
          <w:sz w:val="20"/>
          <w:szCs w:val="20"/>
        </w:rPr>
        <w:t xml:space="preserve">ISO 50001 / CSA PLUS 50001 - Energy Management Systems Package enables organizations to establish the systems and processes necessary to improve energy performance, including energy efficiency, use and consumption. It also provides user-friendly guidance to enterprises who wish to implement an ISO 50001-conformant </w:t>
      </w:r>
      <w:proofErr w:type="spellStart"/>
      <w:r>
        <w:rPr>
          <w:rFonts w:ascii="Arial" w:hAnsi="Arial" w:cs="Arial"/>
          <w:sz w:val="20"/>
          <w:szCs w:val="20"/>
        </w:rPr>
        <w:t>EnMS</w:t>
      </w:r>
      <w:proofErr w:type="spellEnd"/>
      <w:r>
        <w:rPr>
          <w:rFonts w:ascii="Arial" w:hAnsi="Arial" w:cs="Arial"/>
          <w:sz w:val="20"/>
          <w:szCs w:val="20"/>
        </w:rPr>
        <w:t xml:space="preserve"> and accomplish continual improvement in energy performance through effective operation and maintenance of an </w:t>
      </w:r>
      <w:proofErr w:type="spellStart"/>
      <w:r>
        <w:rPr>
          <w:rFonts w:ascii="Arial" w:hAnsi="Arial" w:cs="Arial"/>
          <w:sz w:val="20"/>
          <w:szCs w:val="20"/>
        </w:rPr>
        <w:t>EnMS</w:t>
      </w:r>
      <w:proofErr w:type="spellEnd"/>
      <w:r>
        <w:rPr>
          <w:rFonts w:ascii="Arial" w:hAnsi="Arial" w:cs="Arial"/>
          <w:sz w:val="20"/>
          <w:szCs w:val="20"/>
        </w:rPr>
        <w:t>.</w:t>
      </w:r>
    </w:p>
    <w:p w:rsidR="00773AE4" w:rsidRDefault="00773AE4" w:rsidP="00773AE4">
      <w:pPr>
        <w:spacing w:after="200" w:line="276" w:lineRule="auto"/>
        <w:rPr>
          <w:rFonts w:ascii="Arial" w:hAnsi="Arial" w:cs="Arial"/>
          <w:sz w:val="20"/>
          <w:szCs w:val="20"/>
          <w:lang w:eastAsia="ar-SA"/>
        </w:rPr>
      </w:pPr>
    </w:p>
    <w:p w:rsidR="00773AE4" w:rsidRDefault="00773AE4" w:rsidP="00773AE4">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773AE4" w:rsidRDefault="00773AE4" w:rsidP="00773A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773AE4" w:rsidRDefault="00773AE4" w:rsidP="00773AE4">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773AE4" w:rsidRDefault="00773AE4" w:rsidP="00773AE4">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773AE4" w:rsidRDefault="00773AE4" w:rsidP="00773AE4">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3"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773AE4" w:rsidRDefault="00773AE4" w:rsidP="00773AE4">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4"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5"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773AE4" w:rsidRDefault="00773AE4" w:rsidP="00773AE4">
      <w:pPr>
        <w:spacing w:after="200"/>
        <w:jc w:val="center"/>
        <w:rPr>
          <w:rFonts w:ascii="Arial" w:hAnsi="Arial" w:cs="Arial"/>
        </w:rPr>
      </w:pPr>
      <w:r>
        <w:rPr>
          <w:rFonts w:ascii="Arial" w:hAnsi="Arial" w:cs="Arial"/>
          <w:sz w:val="16"/>
          <w:szCs w:val="16"/>
          <w:lang w:eastAsia="ar-SA"/>
        </w:rPr>
        <w:lastRenderedPageBreak/>
        <w:t>American National Standards Institute • 25 W. 43rd St. • Fourth Floor • New York, NY • 10036</w:t>
      </w:r>
    </w:p>
    <w:p w:rsidR="00773AE4" w:rsidRDefault="00773AE4" w:rsidP="00773AE4"/>
    <w:p w:rsidR="00773AE4" w:rsidRDefault="00773AE4" w:rsidP="00773AE4"/>
    <w:p w:rsidR="00773AE4" w:rsidRDefault="00773AE4" w:rsidP="00773AE4"/>
    <w:p w:rsidR="00773AE4" w:rsidRDefault="00773AE4" w:rsidP="00773AE4"/>
    <w:p w:rsidR="00773AE4" w:rsidRDefault="00773AE4" w:rsidP="00773AE4"/>
    <w:p w:rsidR="00773AE4" w:rsidRDefault="00773AE4" w:rsidP="00773AE4"/>
    <w:p w:rsidR="001E4B1F" w:rsidRDefault="00773AE4">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E4"/>
    <w:rsid w:val="00773AE4"/>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AE4"/>
    <w:rPr>
      <w:color w:val="0000FF"/>
      <w:u w:val="single"/>
    </w:rPr>
  </w:style>
  <w:style w:type="paragraph" w:styleId="BalloonText">
    <w:name w:val="Balloon Text"/>
    <w:basedOn w:val="Normal"/>
    <w:link w:val="BalloonTextChar"/>
    <w:uiPriority w:val="99"/>
    <w:semiHidden/>
    <w:unhideWhenUsed/>
    <w:rsid w:val="00773AE4"/>
    <w:rPr>
      <w:rFonts w:ascii="Tahoma" w:hAnsi="Tahoma" w:cs="Tahoma"/>
      <w:sz w:val="16"/>
      <w:szCs w:val="16"/>
    </w:rPr>
  </w:style>
  <w:style w:type="character" w:customStyle="1" w:styleId="BalloonTextChar">
    <w:name w:val="Balloon Text Char"/>
    <w:basedOn w:val="DefaultParagraphFont"/>
    <w:link w:val="BalloonText"/>
    <w:uiPriority w:val="99"/>
    <w:semiHidden/>
    <w:rsid w:val="00773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AE4"/>
    <w:rPr>
      <w:color w:val="0000FF"/>
      <w:u w:val="single"/>
    </w:rPr>
  </w:style>
  <w:style w:type="paragraph" w:styleId="BalloonText">
    <w:name w:val="Balloon Text"/>
    <w:basedOn w:val="Normal"/>
    <w:link w:val="BalloonTextChar"/>
    <w:uiPriority w:val="99"/>
    <w:semiHidden/>
    <w:unhideWhenUsed/>
    <w:rsid w:val="00773AE4"/>
    <w:rPr>
      <w:rFonts w:ascii="Tahoma" w:hAnsi="Tahoma" w:cs="Tahoma"/>
      <w:sz w:val="16"/>
      <w:szCs w:val="16"/>
    </w:rPr>
  </w:style>
  <w:style w:type="character" w:customStyle="1" w:styleId="BalloonTextChar">
    <w:name w:val="Balloon Text Char"/>
    <w:basedOn w:val="DefaultParagraphFont"/>
    <w:link w:val="BalloonText"/>
    <w:uiPriority w:val="99"/>
    <w:semiHidden/>
    <w:rsid w:val="00773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6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08106.4F92C4F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42715" TargetMode="External"/><Relationship Id="rId47" Type="http://schemas.openxmlformats.org/officeDocument/2006/relationships/hyperlink" Target="http://www.standardslearn.org/standardization_case_studies.aspx?&amp;source=whatsnew042715"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amp;source=whatsnew&amp;source=whatsnew042715"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08106.4F92C4F0" TargetMode="External"/><Relationship Id="rId11" Type="http://schemas.openxmlformats.org/officeDocument/2006/relationships/hyperlink" Target="http://www.ansi.org/news_publications/news_story.aspx?menuid=7&amp;articleid=61bd0ca1-6bfd-4c5c-b780-ddb45316bba0&amp;source=whatsnew042715"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08106.4F92C4F0" TargetMode="External"/><Relationship Id="rId37" Type="http://schemas.openxmlformats.org/officeDocument/2006/relationships/hyperlink" Target="http://publicaa.ansi.org/sites/apdl/Documents/News%20and%20Publications/Brochures/USCAP%202011.pdf?&amp;source=whatsnew042715" TargetMode="External"/><Relationship Id="rId40" Type="http://schemas.openxmlformats.org/officeDocument/2006/relationships/hyperlink" Target="http://www.ansi.org/news_publications/periodicals/overview.aspx?menuid=7&amp;source=whatsnew042715" TargetMode="External"/><Relationship Id="rId45" Type="http://schemas.openxmlformats.org/officeDocument/2006/relationships/hyperlink" Target="http://www.ansi.org/education_trainings/overview.aspx?menuid=9?&amp;source=whatsnew042715" TargetMode="External"/><Relationship Id="rId53" Type="http://schemas.openxmlformats.org/officeDocument/2006/relationships/hyperlink" Target="http://webstore.ansi.org/sitelicense.aspx?&amp;source=whatsnew042715" TargetMode="External"/><Relationship Id="rId58" Type="http://schemas.openxmlformats.org/officeDocument/2006/relationships/hyperlink" Target="http://webstore.ansi.org/?&amp;source=whatsnew021715"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a4b0b485-6017-4b00-bc02-b7843d94f6b0&amp;source=whatsnew042715"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on/2015-PDFs/SAV4617.pdf" TargetMode="External"/><Relationship Id="rId43" Type="http://schemas.openxmlformats.org/officeDocument/2006/relationships/hyperlink" Target="http://www.ansi.org/meetings_events/online_calendar/event_details.aspx?menuid=8&amp;eid=2085&amp;source=whatsnew042715" TargetMode="External"/><Relationship Id="rId48" Type="http://schemas.openxmlformats.org/officeDocument/2006/relationships/hyperlink" Target="http://www.ansi.org/education_trainings/K_12_students.aspx?menuid=9&amp;source=whatsnew042715" TargetMode="External"/><Relationship Id="rId56" Type="http://schemas.openxmlformats.org/officeDocument/2006/relationships/hyperlink" Target="http://webstore.ansi.org/RecordDetail.aspx?sku=ISO+50001+%2f+CSA+PLUS+50001+-+Energy+Management+Systems+Package&amp;source=whatsnew042715" TargetMode="External"/><Relationship Id="rId64" Type="http://schemas.openxmlformats.org/officeDocument/2006/relationships/hyperlink" Target="http://www.ansi.org/membership/overview/overview.aspx?menuid=2&amp;source=whatsnew042715"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746e40fe-4d66-4d50-8525-a361ad35cc0c&amp;source=whatsnew042715" TargetMode="External"/><Relationship Id="rId51" Type="http://schemas.openxmlformats.org/officeDocument/2006/relationships/hyperlink" Target="http://webstore.ansi.org/sitelicense.aspx?source=left_nav&amp;source=whatsnew0427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174ebde4-f5ac-4910-b15a-7d9dbf4d1c54&amp;source=whatsnew042715" TargetMode="External"/><Relationship Id="rId17" Type="http://schemas.openxmlformats.org/officeDocument/2006/relationships/image" Target="cid:image003.gif@01D08106.4F92C4F0" TargetMode="External"/><Relationship Id="rId25" Type="http://schemas.openxmlformats.org/officeDocument/2006/relationships/image" Target="media/image5.jpeg"/><Relationship Id="rId33" Type="http://schemas.openxmlformats.org/officeDocument/2006/relationships/hyperlink" Target="http://publicaa.ansi.org/sites/apdl/Documents/Government%20Affairs/Federal%20Register%20Notices/Standards%20_%20CA%20Notices/2015/04_27_15.pdf" TargetMode="External"/><Relationship Id="rId38" Type="http://schemas.openxmlformats.org/officeDocument/2006/relationships/hyperlink" Target="http://publicaa.ansi.org/sites/apdl/Documents/News%20and%20Publications/Brochures/Annual%20Report%20Archive/ANSI_2013-14_Annual_Report_with_Roster.pdf?&amp;source=whatsnew042715" TargetMode="External"/><Relationship Id="rId46" Type="http://schemas.openxmlformats.org/officeDocument/2006/relationships/hyperlink" Target="http://www.standardslearn.org/?&amp;source=whatsnew042715"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4.jpg@01D08106.4F92C4F0" TargetMode="External"/><Relationship Id="rId41" Type="http://schemas.openxmlformats.org/officeDocument/2006/relationships/hyperlink" Target="http://www.ansi.org/news_publications/other_documents/other_doc.aspx?menuid=7&amp;source=whatsnew042715" TargetMode="External"/><Relationship Id="rId54" Type="http://schemas.openxmlformats.org/officeDocument/2006/relationships/hyperlink" Target="http://webstore.ansi.org/default.aspx?&amp;source=whatsnew042715"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08106.4F92C4F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vities/NSSC/USSS_Third_edition/USSS%202010-sm.pdf?&amp;source=whatsnew042715" TargetMode="External"/><Relationship Id="rId49" Type="http://schemas.openxmlformats.org/officeDocument/2006/relationships/hyperlink" Target="http://www.ansi.org/career_opportunities/positions_available/position_available.aspx?menuid=13&amp;source=whatsnew042715" TargetMode="External"/><Relationship Id="rId57" Type="http://schemas.openxmlformats.org/officeDocument/2006/relationships/hyperlink" Target="http://webstore.ansi.org/?&amp;source=whatsnew042715" TargetMode="External"/><Relationship Id="rId10" Type="http://schemas.openxmlformats.org/officeDocument/2006/relationships/hyperlink" Target="http://www.ansi.org/news_publications/news_story.aspx?menuid=7&amp;articleid=1a914f56-22f7-475b-88b0-58d127cf20fb&amp;source=whatsnew042715" TargetMode="External"/><Relationship Id="rId31" Type="http://schemas.openxmlformats.org/officeDocument/2006/relationships/image" Target="media/image7.jpeg"/><Relationship Id="rId44" Type="http://schemas.openxmlformats.org/officeDocument/2006/relationships/hyperlink" Target="http://ansi.org/wsweek/?&amp;source=whatsnew042715" TargetMode="External"/><Relationship Id="rId52" Type="http://schemas.openxmlformats.org/officeDocument/2006/relationships/hyperlink" Target="http://webstore.ansi.org/site_license_availability.aspx?&amp;source=whatsnew042715"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5c74a435-ff6f-4921-a7b8-cc606a0b0c8d&amp;source=whatsnew042715" TargetMode="External"/><Relationship Id="rId13" Type="http://schemas.openxmlformats.org/officeDocument/2006/relationships/hyperlink" Target="http://www.ansi.org/news_publications/news_story.aspx?menuid=7&amp;articleid=4fef927b-5b7b-4e03-bb07-566b34a999d2&amp;source=whatsnew042715"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042715" TargetMode="External"/><Relationship Id="rId34" Type="http://schemas.openxmlformats.org/officeDocument/2006/relationships/hyperlink" Target="http://publicaa.ansi.org/sites/apdl/Documents/Government%20Affairs/Federal%20Register%20Notices/NCRP%20Notices/2015/NCRPNotices_04_06_15.pdf" TargetMode="External"/><Relationship Id="rId50" Type="http://schemas.openxmlformats.org/officeDocument/2006/relationships/hyperlink" Target="http://www.ansi.org/career_opportunities/positions_available/position_available.aspx?menuid=13&amp;source=whatsnew042715" TargetMode="External"/><Relationship Id="rId55" Type="http://schemas.openxmlformats.org/officeDocument/2006/relationships/hyperlink" Target="http://webstore.ansi.org/?&amp;source=whatsnew042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2015-04-27T04:00:00+00:00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April 27, 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4AB50E31-D54D-47BE-9309-1B1C4F114A91}"/>
</file>

<file path=customXml/itemProps2.xml><?xml version="1.0" encoding="utf-8"?>
<ds:datastoreItem xmlns:ds="http://schemas.openxmlformats.org/officeDocument/2006/customXml" ds:itemID="{BE8E217B-B62A-4C0D-AE22-E01E06B95635}"/>
</file>

<file path=customXml/itemProps3.xml><?xml version="1.0" encoding="utf-8"?>
<ds:datastoreItem xmlns:ds="http://schemas.openxmlformats.org/officeDocument/2006/customXml" ds:itemID="{F9B2CD34-E0B7-4632-A0F7-7D1C5D5A5E5F}"/>
</file>

<file path=customXml/itemProps4.xml><?xml version="1.0" encoding="utf-8"?>
<ds:datastoreItem xmlns:ds="http://schemas.openxmlformats.org/officeDocument/2006/customXml" ds:itemID="{E431B388-16A1-4610-B2D1-51740E2D7711}"/>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2015-10-22T19:43:00Z</dcterms:created>
  <dcterms:modified xsi:type="dcterms:W3CDTF">2015-10-22T19:43:00Z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4278467a-1273-41ab-9dff-63e15f42a074</vt:lpwstr>
  </property>
</Properties>
</file>