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2F1" w:rsidRDefault="000D1929" w:rsidP="00E122F1">
      <w:pPr>
        <w:rPr>
          <w:rFonts w:ascii="Arial" w:hAnsi="Arial" w:cs="Arial"/>
          <w:b/>
          <w:bCs/>
          <w:lang w:eastAsia="ar-SA"/>
        </w:rPr>
      </w:pPr>
      <w:bookmarkStart w:id="0" w:name="_GoBack"/>
      <w:r>
        <w:rPr>
          <w:rFonts w:ascii="Arial" w:hAnsi="Arial" w:cs="Arial"/>
          <w:b/>
          <w:bCs/>
          <w:lang w:eastAsia="ar-SA"/>
        </w:rPr>
        <w:t>September 22</w:t>
      </w:r>
      <w:r w:rsidR="00E122F1">
        <w:rPr>
          <w:rFonts w:ascii="Arial" w:hAnsi="Arial" w:cs="Arial"/>
          <w:b/>
          <w:bCs/>
          <w:lang w:eastAsia="ar-SA"/>
        </w:rPr>
        <w:t>, 2014</w:t>
      </w:r>
    </w:p>
    <w:p w:rsidR="00E122F1" w:rsidRDefault="00E122F1" w:rsidP="00E122F1">
      <w:pPr>
        <w:rPr>
          <w:rFonts w:ascii="Arial" w:hAnsi="Arial" w:cs="Arial"/>
          <w:sz w:val="20"/>
          <w:szCs w:val="20"/>
          <w:lang w:eastAsia="ar-SA"/>
        </w:rPr>
      </w:pPr>
    </w:p>
    <w:p w:rsidR="00E122F1" w:rsidRDefault="00E122F1" w:rsidP="00E122F1">
      <w:pPr>
        <w:rPr>
          <w:rFonts w:ascii="Arial" w:hAnsi="Arial" w:cs="Arial"/>
          <w:b/>
          <w:bCs/>
          <w:color w:val="3A6699"/>
          <w:sz w:val="28"/>
          <w:szCs w:val="28"/>
          <w:lang w:eastAsia="ar-SA"/>
        </w:rPr>
      </w:pPr>
      <w:r>
        <w:rPr>
          <w:rFonts w:ascii="Arial" w:hAnsi="Arial" w:cs="Arial"/>
          <w:b/>
          <w:bCs/>
          <w:color w:val="3A6699"/>
          <w:sz w:val="28"/>
          <w:szCs w:val="28"/>
          <w:lang w:eastAsia="ar-SA"/>
        </w:rPr>
        <w:t>What’s New?</w:t>
      </w:r>
    </w:p>
    <w:p w:rsidR="00E122F1" w:rsidRDefault="00E122F1" w:rsidP="00E122F1">
      <w:pPr>
        <w:rPr>
          <w:rFonts w:ascii="Arial" w:hAnsi="Arial" w:cs="Arial"/>
          <w:color w:val="3A6699"/>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Pr>
          <w:rFonts w:ascii="Arial" w:hAnsi="Arial" w:cs="Arial"/>
          <w:color w:val="3A6699"/>
          <w:sz w:val="20"/>
          <w:szCs w:val="20"/>
          <w:lang w:eastAsia="ar-SA"/>
        </w:rPr>
        <w:t xml:space="preserve"> </w:t>
      </w:r>
      <w:hyperlink r:id="rId5" w:history="1">
        <w:r>
          <w:rPr>
            <w:rStyle w:val="Hyperlink"/>
            <w:rFonts w:ascii="Arial" w:hAnsi="Arial" w:cs="Arial"/>
            <w:color w:val="3A6699"/>
            <w:sz w:val="20"/>
            <w:szCs w:val="20"/>
            <w:lang w:eastAsia="ar-SA"/>
          </w:rPr>
          <w:t>ANSI Online. &gt;&gt;&gt;</w:t>
        </w:r>
      </w:hyperlink>
      <w:r>
        <w:rPr>
          <w:rFonts w:ascii="Arial" w:hAnsi="Arial" w:cs="Arial"/>
          <w:color w:val="3A6699"/>
          <w:sz w:val="20"/>
          <w:szCs w:val="20"/>
          <w:u w:val="single"/>
          <w:lang w:eastAsia="ar-SA"/>
        </w:rPr>
        <w:t xml:space="preserve"> </w:t>
      </w:r>
    </w:p>
    <w:p w:rsidR="000D1929" w:rsidRDefault="000D1929" w:rsidP="00E122F1">
      <w:pPr>
        <w:rPr>
          <w:rFonts w:ascii="Arial" w:hAnsi="Arial" w:cs="Arial"/>
          <w:color w:val="3A6699"/>
          <w:sz w:val="20"/>
          <w:szCs w:val="20"/>
          <w:u w:val="single"/>
          <w:lang w:eastAsia="ar-SA"/>
        </w:rPr>
      </w:pPr>
    </w:p>
    <w:p w:rsidR="00E122F1" w:rsidRPr="000D1929" w:rsidRDefault="00FE07F6" w:rsidP="000D1929">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t" fillcolor="#a0a0a0" stroked="f"/>
        </w:pict>
      </w:r>
    </w:p>
    <w:p w:rsidR="00E122F1" w:rsidRDefault="00E122F1" w:rsidP="00E122F1">
      <w:pPr>
        <w:rPr>
          <w:rFonts w:ascii="Arial" w:hAnsi="Arial" w:cs="Arial"/>
          <w:sz w:val="20"/>
          <w:szCs w:val="20"/>
          <w:lang w:eastAsia="ar-SA"/>
        </w:rPr>
      </w:pPr>
      <w:r>
        <w:rPr>
          <w:rFonts w:ascii="Arial" w:hAnsi="Arial" w:cs="Arial"/>
          <w:sz w:val="28"/>
          <w:szCs w:val="28"/>
          <w:lang w:eastAsia="ar-SA"/>
        </w:rPr>
        <w:t>HEADLINES</w:t>
      </w:r>
    </w:p>
    <w:p w:rsidR="00E122F1" w:rsidRDefault="00E122F1" w:rsidP="00E122F1">
      <w:pPr>
        <w:rPr>
          <w:rFonts w:ascii="Arial" w:hAnsi="Arial" w:cs="Arial"/>
          <w:sz w:val="20"/>
          <w:szCs w:val="20"/>
          <w:lang w:eastAsia="ar-SA"/>
        </w:rPr>
      </w:pPr>
      <w:r>
        <w:rPr>
          <w:rFonts w:ascii="Arial" w:hAnsi="Arial" w:cs="Arial"/>
          <w:sz w:val="20"/>
          <w:szCs w:val="20"/>
          <w:lang w:eastAsia="ar-SA"/>
        </w:rPr>
        <w:t xml:space="preserve">A summary of this issue’s top stories… </w:t>
      </w:r>
    </w:p>
    <w:p w:rsidR="00E122F1" w:rsidRDefault="00E122F1" w:rsidP="00E122F1"/>
    <w:p w:rsidR="00E122F1" w:rsidRDefault="00FE07F6" w:rsidP="00E122F1">
      <w:pPr>
        <w:rPr>
          <w:rFonts w:ascii="Arial" w:hAnsi="Arial" w:cs="Arial"/>
          <w:b/>
          <w:bCs/>
          <w:color w:val="3A6699"/>
          <w:sz w:val="20"/>
          <w:szCs w:val="20"/>
          <w:lang w:eastAsia="ar-SA"/>
        </w:rPr>
      </w:pPr>
      <w:hyperlink r:id="rId6" w:history="1">
        <w:r w:rsidR="00EB2724" w:rsidRPr="00EB2724">
          <w:rPr>
            <w:rStyle w:val="Hyperlink"/>
            <w:rFonts w:ascii="Arial" w:hAnsi="Arial" w:cs="Arial"/>
            <w:b/>
            <w:bCs/>
            <w:color w:val="3A6699"/>
            <w:sz w:val="20"/>
            <w:szCs w:val="20"/>
            <w:lang w:eastAsia="ar-SA"/>
          </w:rPr>
          <w:t>Potential Legal Claims and Best Practices for Standards Developers and Conformity Assessment Bodies Will Be the Focus of ANSI’s 2014 Legal Issues Forum</w:t>
        </w:r>
      </w:hyperlink>
    </w:p>
    <w:p w:rsidR="00E122F1" w:rsidRDefault="00EB2724" w:rsidP="00E122F1">
      <w:r w:rsidRPr="00EB2724">
        <w:rPr>
          <w:rFonts w:ascii="Arial" w:hAnsi="Arial" w:cs="Arial"/>
          <w:sz w:val="20"/>
          <w:szCs w:val="20"/>
          <w:lang w:eastAsia="ar-SA"/>
        </w:rPr>
        <w:t>ANSI will hold its 2014 Legal Issues Forum on Wednesday, October 22, 2014, at the FHI 360 Conference Center in Washington, DC. The event will address best practices for standards developers and conformity assessment bodies in connection with avoiding legal liability</w:t>
      </w:r>
      <w:r w:rsidR="00E122F1">
        <w:rPr>
          <w:rFonts w:ascii="Arial" w:hAnsi="Arial" w:cs="Arial"/>
          <w:sz w:val="20"/>
          <w:szCs w:val="20"/>
          <w:lang w:eastAsia="ar-SA"/>
        </w:rPr>
        <w:t>.</w:t>
      </w:r>
    </w:p>
    <w:p w:rsidR="00E122F1" w:rsidRDefault="00FE07F6" w:rsidP="00E122F1">
      <w:pPr>
        <w:rPr>
          <w:color w:val="3A6699"/>
          <w:u w:val="single"/>
        </w:rPr>
      </w:pPr>
      <w:hyperlink r:id="rId7" w:history="1">
        <w:r w:rsidR="00E122F1">
          <w:rPr>
            <w:rStyle w:val="Hyperlink"/>
            <w:rFonts w:ascii="Arial" w:hAnsi="Arial" w:cs="Arial"/>
            <w:color w:val="3A6699"/>
            <w:sz w:val="20"/>
            <w:szCs w:val="20"/>
            <w:lang w:eastAsia="ar-SA"/>
          </w:rPr>
          <w:t>more…</w:t>
        </w:r>
      </w:hyperlink>
    </w:p>
    <w:p w:rsidR="00E122F1" w:rsidRDefault="00E122F1" w:rsidP="00E122F1"/>
    <w:p w:rsidR="00E122F1" w:rsidRDefault="00FE07F6" w:rsidP="00E122F1">
      <w:pPr>
        <w:rPr>
          <w:rFonts w:ascii="Arial" w:hAnsi="Arial" w:cs="Arial"/>
          <w:b/>
          <w:bCs/>
          <w:color w:val="3A6699"/>
          <w:sz w:val="20"/>
          <w:szCs w:val="20"/>
          <w:lang w:eastAsia="ar-SA"/>
        </w:rPr>
      </w:pPr>
      <w:hyperlink r:id="rId8" w:history="1">
        <w:r w:rsidR="00C130A0" w:rsidRPr="00C130A0">
          <w:rPr>
            <w:rStyle w:val="Hyperlink"/>
            <w:rFonts w:ascii="Arial" w:hAnsi="Arial" w:cs="Arial"/>
            <w:b/>
            <w:bCs/>
            <w:color w:val="3A6699"/>
            <w:sz w:val="20"/>
            <w:szCs w:val="20"/>
            <w:lang w:eastAsia="ar-SA"/>
          </w:rPr>
          <w:t>Standards Alliance Enables ANSI Member Cooperation with the East African Community</w:t>
        </w:r>
      </w:hyperlink>
    </w:p>
    <w:p w:rsidR="00E122F1" w:rsidRDefault="00C130A0" w:rsidP="00E122F1">
      <w:r w:rsidRPr="00C130A0">
        <w:rPr>
          <w:rFonts w:ascii="Arial" w:hAnsi="Arial" w:cs="Arial"/>
          <w:sz w:val="20"/>
          <w:szCs w:val="20"/>
          <w:lang w:eastAsia="ar-SA"/>
        </w:rPr>
        <w:t>The Standards Alliance, a public-private partnership between ANSI and the United States Agency for International Development (USAID</w:t>
      </w:r>
      <w:r w:rsidR="00683187">
        <w:rPr>
          <w:rFonts w:ascii="Arial" w:hAnsi="Arial" w:cs="Arial"/>
          <w:sz w:val="20"/>
          <w:szCs w:val="20"/>
          <w:lang w:eastAsia="ar-SA"/>
        </w:rPr>
        <w:t>), co-hosted a workshop with the</w:t>
      </w:r>
      <w:r w:rsidRPr="00C130A0">
        <w:rPr>
          <w:rFonts w:ascii="Arial" w:hAnsi="Arial" w:cs="Arial"/>
          <w:sz w:val="20"/>
          <w:szCs w:val="20"/>
          <w:lang w:eastAsia="ar-SA"/>
        </w:rPr>
        <w:t xml:space="preserve"> East African Community (EAC) addressing notification requirements under the World Trade Organization (WTO) Technical Barriers to Trade (TBT) Agreement and public consultation in the regulatory and standards development processes</w:t>
      </w:r>
      <w:r w:rsidR="00E122F1">
        <w:rPr>
          <w:rFonts w:ascii="Arial" w:hAnsi="Arial" w:cs="Arial"/>
          <w:sz w:val="20"/>
          <w:szCs w:val="20"/>
          <w:lang w:eastAsia="ar-SA"/>
        </w:rPr>
        <w:t>.</w:t>
      </w:r>
    </w:p>
    <w:p w:rsidR="00E122F1" w:rsidRDefault="00FE07F6" w:rsidP="00E122F1">
      <w:pPr>
        <w:rPr>
          <w:color w:val="3A6699"/>
          <w:u w:val="single"/>
        </w:rPr>
      </w:pPr>
      <w:hyperlink r:id="rId9" w:history="1">
        <w:r w:rsidR="00E122F1">
          <w:rPr>
            <w:rStyle w:val="Hyperlink"/>
            <w:rFonts w:ascii="Arial" w:hAnsi="Arial" w:cs="Arial"/>
            <w:color w:val="3A6699"/>
            <w:sz w:val="20"/>
            <w:szCs w:val="20"/>
            <w:lang w:eastAsia="ar-SA"/>
          </w:rPr>
          <w:t>more…</w:t>
        </w:r>
      </w:hyperlink>
    </w:p>
    <w:p w:rsidR="00E122F1" w:rsidRDefault="00E122F1" w:rsidP="00E122F1"/>
    <w:p w:rsidR="00E122F1" w:rsidRDefault="00FE07F6" w:rsidP="00E122F1">
      <w:pPr>
        <w:rPr>
          <w:rFonts w:ascii="Arial" w:hAnsi="Arial" w:cs="Arial"/>
          <w:b/>
          <w:bCs/>
          <w:color w:val="3A6699"/>
          <w:sz w:val="20"/>
          <w:szCs w:val="20"/>
          <w:lang w:eastAsia="ar-SA"/>
        </w:rPr>
      </w:pPr>
      <w:hyperlink r:id="rId10" w:history="1">
        <w:r w:rsidR="00C130A0" w:rsidRPr="00C130A0">
          <w:rPr>
            <w:rStyle w:val="Hyperlink"/>
            <w:rFonts w:ascii="Arial" w:hAnsi="Arial" w:cs="Arial"/>
            <w:b/>
            <w:bCs/>
            <w:color w:val="3A6699"/>
            <w:sz w:val="20"/>
            <w:szCs w:val="20"/>
            <w:lang w:eastAsia="ar-SA"/>
          </w:rPr>
          <w:t>White House and U.S.-Africa Leaders Summit Highlight Work of Standards Alliance</w:t>
        </w:r>
      </w:hyperlink>
    </w:p>
    <w:p w:rsidR="00E122F1" w:rsidRDefault="00C130A0" w:rsidP="00E122F1">
      <w:r w:rsidRPr="00C130A0">
        <w:rPr>
          <w:rFonts w:ascii="Arial" w:hAnsi="Arial" w:cs="Arial"/>
          <w:sz w:val="20"/>
          <w:szCs w:val="20"/>
          <w:lang w:eastAsia="ar-SA"/>
        </w:rPr>
        <w:t>The White House recently issued an official Fact Sheet on the August U.S.-Africa Leaders Summit that highlights the expanding work carried out by the Standards Allia</w:t>
      </w:r>
      <w:r w:rsidR="001D596D">
        <w:rPr>
          <w:rFonts w:ascii="Arial" w:hAnsi="Arial" w:cs="Arial"/>
          <w:sz w:val="20"/>
          <w:szCs w:val="20"/>
          <w:lang w:eastAsia="ar-SA"/>
        </w:rPr>
        <w:t>nce in Sub-Saharan Africa. The Fact S</w:t>
      </w:r>
      <w:r w:rsidRPr="00C130A0">
        <w:rPr>
          <w:rFonts w:ascii="Arial" w:hAnsi="Arial" w:cs="Arial"/>
          <w:sz w:val="20"/>
          <w:szCs w:val="20"/>
          <w:lang w:eastAsia="ar-SA"/>
        </w:rPr>
        <w:t>heet’s discussion of the Standards Alliance demonstrates support for the program’s mission and accomplishments at the highest levels of government</w:t>
      </w:r>
      <w:r w:rsidR="00E122F1">
        <w:rPr>
          <w:rFonts w:ascii="Arial" w:hAnsi="Arial" w:cs="Arial"/>
          <w:sz w:val="20"/>
          <w:szCs w:val="20"/>
          <w:lang w:eastAsia="ar-SA"/>
        </w:rPr>
        <w:t>.</w:t>
      </w:r>
    </w:p>
    <w:p w:rsidR="00E122F1" w:rsidRDefault="00FE07F6" w:rsidP="00E122F1">
      <w:pPr>
        <w:rPr>
          <w:color w:val="3A6699"/>
          <w:u w:val="single"/>
        </w:rPr>
      </w:pPr>
      <w:hyperlink r:id="rId11" w:history="1">
        <w:r w:rsidR="00E122F1">
          <w:rPr>
            <w:rStyle w:val="Hyperlink"/>
            <w:rFonts w:ascii="Arial" w:hAnsi="Arial" w:cs="Arial"/>
            <w:color w:val="3A6699"/>
            <w:sz w:val="20"/>
            <w:szCs w:val="20"/>
            <w:lang w:eastAsia="ar-SA"/>
          </w:rPr>
          <w:t>more…</w:t>
        </w:r>
      </w:hyperlink>
    </w:p>
    <w:p w:rsidR="00E122F1" w:rsidRDefault="00E122F1" w:rsidP="00E122F1"/>
    <w:p w:rsidR="00C130A0" w:rsidRDefault="00C130A0" w:rsidP="00C130A0">
      <w:pPr>
        <w:rPr>
          <w:rFonts w:ascii="Arial" w:hAnsi="Arial" w:cs="Arial"/>
          <w:b/>
          <w:bCs/>
          <w:color w:val="3A6699"/>
          <w:sz w:val="20"/>
          <w:szCs w:val="20"/>
          <w:lang w:eastAsia="ar-SA"/>
        </w:rPr>
      </w:pPr>
      <w:hyperlink r:id="rId12" w:history="1">
        <w:r w:rsidR="00942F48" w:rsidRPr="00942F48">
          <w:rPr>
            <w:rStyle w:val="Hyperlink"/>
            <w:rFonts w:ascii="Arial" w:hAnsi="Arial" w:cs="Arial"/>
            <w:b/>
            <w:bCs/>
            <w:color w:val="3A6699"/>
            <w:sz w:val="20"/>
            <w:szCs w:val="20"/>
            <w:lang w:eastAsia="ar-SA"/>
          </w:rPr>
          <w:t>ANSI Seeks Comments on Proposed New ISO Standard on Unit Pricing Guidance</w:t>
        </w:r>
      </w:hyperlink>
    </w:p>
    <w:p w:rsidR="00C130A0" w:rsidRDefault="00942F48" w:rsidP="00C130A0">
      <w:pPr>
        <w:rPr>
          <w:rFonts w:ascii="Arial" w:hAnsi="Arial" w:cs="Arial"/>
          <w:sz w:val="20"/>
          <w:szCs w:val="20"/>
          <w:lang w:eastAsia="ar-SA"/>
        </w:rPr>
      </w:pPr>
      <w:r w:rsidRPr="00942F48">
        <w:rPr>
          <w:rFonts w:ascii="Arial" w:hAnsi="Arial" w:cs="Arial"/>
          <w:sz w:val="20"/>
          <w:szCs w:val="20"/>
          <w:lang w:eastAsia="ar-SA"/>
        </w:rPr>
        <w:t>The International Organization for Standardization (ISO) Committee on Consumer Policy (COPOLCO) has submitted a proposal for a new international standard focusing on guidance for unit pricing. ANSI invites all interested stakeholders to submit comments on the propo</w:t>
      </w:r>
      <w:r>
        <w:rPr>
          <w:rFonts w:ascii="Arial" w:hAnsi="Arial" w:cs="Arial"/>
          <w:sz w:val="20"/>
          <w:szCs w:val="20"/>
          <w:lang w:eastAsia="ar-SA"/>
        </w:rPr>
        <w:t>sal by Friday, November 7, 2014</w:t>
      </w:r>
      <w:r w:rsidR="00C130A0">
        <w:rPr>
          <w:rFonts w:ascii="Arial" w:hAnsi="Arial" w:cs="Arial"/>
          <w:sz w:val="20"/>
          <w:szCs w:val="20"/>
          <w:lang w:eastAsia="ar-SA"/>
        </w:rPr>
        <w:t>.</w:t>
      </w:r>
    </w:p>
    <w:p w:rsidR="00C130A0" w:rsidRDefault="00C130A0" w:rsidP="00C130A0">
      <w:hyperlink r:id="rId13" w:history="1">
        <w:r>
          <w:rPr>
            <w:rStyle w:val="Hyperlink"/>
            <w:rFonts w:ascii="Arial" w:hAnsi="Arial" w:cs="Arial"/>
            <w:color w:val="3A6699"/>
            <w:sz w:val="20"/>
            <w:szCs w:val="20"/>
            <w:lang w:eastAsia="ar-SA"/>
          </w:rPr>
          <w:t>more…</w:t>
        </w:r>
      </w:hyperlink>
    </w:p>
    <w:p w:rsidR="00C130A0" w:rsidRDefault="00C130A0" w:rsidP="00E122F1"/>
    <w:p w:rsidR="00E122F1" w:rsidRDefault="00FE07F6" w:rsidP="00E122F1">
      <w:pPr>
        <w:rPr>
          <w:rFonts w:ascii="Arial" w:hAnsi="Arial" w:cs="Arial"/>
          <w:b/>
          <w:bCs/>
          <w:color w:val="3A6699"/>
          <w:sz w:val="20"/>
          <w:szCs w:val="20"/>
          <w:lang w:eastAsia="ar-SA"/>
        </w:rPr>
      </w:pPr>
      <w:hyperlink r:id="rId14" w:history="1">
        <w:r w:rsidR="00C130A0" w:rsidRPr="00C130A0">
          <w:rPr>
            <w:rStyle w:val="Hyperlink"/>
            <w:rFonts w:ascii="Arial" w:hAnsi="Arial" w:cs="Arial"/>
            <w:b/>
            <w:bCs/>
            <w:color w:val="3A6699"/>
            <w:sz w:val="20"/>
            <w:szCs w:val="20"/>
            <w:lang w:eastAsia="ar-SA"/>
          </w:rPr>
          <w:t>ANSI Upgrades IT Infrastructure for Document Access, Member Services, Event Registration</w:t>
        </w:r>
      </w:hyperlink>
    </w:p>
    <w:p w:rsidR="00E122F1" w:rsidRDefault="00C130A0" w:rsidP="00E122F1">
      <w:r>
        <w:rPr>
          <w:rFonts w:ascii="Arial" w:hAnsi="Arial" w:cs="Arial"/>
          <w:sz w:val="20"/>
          <w:szCs w:val="20"/>
          <w:lang w:eastAsia="ar-SA"/>
        </w:rPr>
        <w:t>A</w:t>
      </w:r>
      <w:r w:rsidRPr="00C130A0">
        <w:rPr>
          <w:rFonts w:ascii="Arial" w:hAnsi="Arial" w:cs="Arial"/>
          <w:sz w:val="20"/>
          <w:szCs w:val="20"/>
          <w:lang w:eastAsia="ar-SA"/>
        </w:rPr>
        <w:t>fter Tuesday, September 16, 2014, users will need to change their passwords to be in compliance with ANSI's new security policy</w:t>
      </w:r>
      <w:r w:rsidR="00E122F1">
        <w:rPr>
          <w:rFonts w:ascii="Arial" w:hAnsi="Arial" w:cs="Arial"/>
          <w:sz w:val="20"/>
          <w:szCs w:val="20"/>
          <w:lang w:eastAsia="ar-SA"/>
        </w:rPr>
        <w:t>.</w:t>
      </w:r>
      <w:r w:rsidRPr="00C130A0">
        <w:t xml:space="preserve"> </w:t>
      </w:r>
      <w:r w:rsidRPr="00C130A0">
        <w:rPr>
          <w:rFonts w:ascii="Arial" w:hAnsi="Arial" w:cs="Arial"/>
          <w:sz w:val="20"/>
          <w:szCs w:val="20"/>
          <w:lang w:eastAsia="ar-SA"/>
        </w:rPr>
        <w:t>These new updates will boost security for ANSI's online environment and will increase privacy protectio</w:t>
      </w:r>
      <w:r>
        <w:rPr>
          <w:rFonts w:ascii="Arial" w:hAnsi="Arial" w:cs="Arial"/>
          <w:sz w:val="20"/>
          <w:szCs w:val="20"/>
          <w:lang w:eastAsia="ar-SA"/>
        </w:rPr>
        <w:t>ns for users.</w:t>
      </w:r>
    </w:p>
    <w:p w:rsidR="00E122F1" w:rsidRDefault="00FE07F6" w:rsidP="00E122F1">
      <w:pPr>
        <w:rPr>
          <w:color w:val="3A6699"/>
          <w:u w:val="single"/>
        </w:rPr>
      </w:pPr>
      <w:hyperlink r:id="rId15" w:history="1">
        <w:r w:rsidR="00E122F1">
          <w:rPr>
            <w:rStyle w:val="Hyperlink"/>
            <w:rFonts w:ascii="Arial" w:hAnsi="Arial" w:cs="Arial"/>
            <w:color w:val="3A6699"/>
            <w:sz w:val="20"/>
            <w:szCs w:val="20"/>
            <w:lang w:eastAsia="ar-SA"/>
          </w:rPr>
          <w:t>more…</w:t>
        </w:r>
      </w:hyperlink>
    </w:p>
    <w:p w:rsidR="00E122F1" w:rsidRDefault="00E122F1" w:rsidP="00E122F1"/>
    <w:p w:rsidR="00E122F1" w:rsidRDefault="00FE07F6" w:rsidP="00E122F1">
      <w:pPr>
        <w:rPr>
          <w:rFonts w:ascii="Arial" w:hAnsi="Arial" w:cs="Arial"/>
          <w:b/>
          <w:bCs/>
          <w:color w:val="3A6699"/>
          <w:sz w:val="20"/>
          <w:szCs w:val="20"/>
          <w:lang w:eastAsia="ar-SA"/>
        </w:rPr>
      </w:pPr>
      <w:hyperlink r:id="rId16" w:history="1">
        <w:r w:rsidR="00C130A0" w:rsidRPr="00C130A0">
          <w:rPr>
            <w:rStyle w:val="Hyperlink"/>
            <w:rFonts w:ascii="Arial" w:hAnsi="Arial" w:cs="Arial"/>
            <w:b/>
            <w:bCs/>
            <w:color w:val="3A6699"/>
            <w:sz w:val="20"/>
            <w:szCs w:val="20"/>
            <w:lang w:eastAsia="ar-SA"/>
          </w:rPr>
          <w:t>People on the Move</w:t>
        </w:r>
      </w:hyperlink>
    </w:p>
    <w:p w:rsidR="00E122F1" w:rsidRDefault="00C130A0" w:rsidP="00E122F1">
      <w:pPr>
        <w:rPr>
          <w:rFonts w:ascii="Arial" w:hAnsi="Arial" w:cs="Arial"/>
          <w:sz w:val="20"/>
          <w:szCs w:val="20"/>
          <w:lang w:eastAsia="ar-SA"/>
        </w:rPr>
      </w:pPr>
      <w:r w:rsidRPr="00C130A0">
        <w:rPr>
          <w:rFonts w:ascii="Arial" w:hAnsi="Arial" w:cs="Arial"/>
          <w:i/>
          <w:iCs/>
          <w:sz w:val="20"/>
          <w:szCs w:val="20"/>
          <w:lang w:eastAsia="ar-SA"/>
        </w:rPr>
        <w:t>People on the Move</w:t>
      </w:r>
      <w:r w:rsidRPr="00C130A0">
        <w:rPr>
          <w:rFonts w:ascii="Arial" w:hAnsi="Arial" w:cs="Arial"/>
          <w:sz w:val="20"/>
          <w:szCs w:val="20"/>
          <w:lang w:eastAsia="ar-SA"/>
        </w:rPr>
        <w:t xml:space="preserve"> spotlights trailblazers in standardization, highlighting their latest achievements, advancements, and contributions to the standards community. In this issue: Rich Rinka and Jason Seals</w:t>
      </w:r>
      <w:r w:rsidR="00E122F1">
        <w:rPr>
          <w:rFonts w:ascii="Arial" w:hAnsi="Arial" w:cs="Arial"/>
          <w:sz w:val="20"/>
          <w:szCs w:val="20"/>
          <w:lang w:eastAsia="ar-SA"/>
        </w:rPr>
        <w:t>.</w:t>
      </w:r>
    </w:p>
    <w:p w:rsidR="00E122F1" w:rsidRDefault="00FE07F6" w:rsidP="00E122F1">
      <w:pPr>
        <w:rPr>
          <w:color w:val="3A6699"/>
          <w:u w:val="single"/>
        </w:rPr>
      </w:pPr>
      <w:hyperlink r:id="rId17" w:history="1">
        <w:r w:rsidR="00E122F1">
          <w:rPr>
            <w:rStyle w:val="Hyperlink"/>
            <w:rFonts w:ascii="Arial" w:hAnsi="Arial" w:cs="Arial"/>
            <w:color w:val="3A6699"/>
            <w:sz w:val="20"/>
            <w:szCs w:val="20"/>
            <w:lang w:eastAsia="ar-SA"/>
          </w:rPr>
          <w:t>more…</w:t>
        </w:r>
      </w:hyperlink>
    </w:p>
    <w:p w:rsidR="00E122F1" w:rsidRDefault="00E122F1" w:rsidP="00E122F1">
      <w:pPr>
        <w:jc w:val="both"/>
        <w:rPr>
          <w:rFonts w:ascii="Arial" w:hAnsi="Arial" w:cs="Arial"/>
          <w:sz w:val="20"/>
          <w:szCs w:val="20"/>
          <w:lang w:eastAsia="ar-SA"/>
        </w:rPr>
      </w:pPr>
    </w:p>
    <w:p w:rsidR="00E122F1" w:rsidRDefault="00FE07F6" w:rsidP="00E122F1">
      <w:pPr>
        <w:jc w:val="center"/>
        <w:rPr>
          <w:rFonts w:eastAsia="Times New Roman"/>
        </w:rPr>
      </w:pPr>
      <w:r>
        <w:rPr>
          <w:rFonts w:eastAsia="Times New Roman"/>
        </w:rPr>
        <w:pict>
          <v:rect id="_x0000_i1027" style="width:468pt;height:1.5pt" o:hralign="center" o:hrstd="t" o:hr="t" fillcolor="#a0a0a0" stroked="f"/>
        </w:pict>
      </w:r>
    </w:p>
    <w:p w:rsidR="00E122F1" w:rsidRDefault="00E122F1" w:rsidP="00E122F1">
      <w:pPr>
        <w:rPr>
          <w:rFonts w:ascii="Arial" w:hAnsi="Arial" w:cs="Arial"/>
          <w:color w:val="3A6699"/>
          <w:sz w:val="28"/>
          <w:szCs w:val="28"/>
          <w:lang w:eastAsia="ar-SA"/>
        </w:rPr>
      </w:pPr>
      <w:r>
        <w:rPr>
          <w:rFonts w:ascii="Arial" w:hAnsi="Arial" w:cs="Arial"/>
          <w:sz w:val="28"/>
          <w:szCs w:val="28"/>
          <w:lang w:eastAsia="ar-SA"/>
        </w:rPr>
        <w:t>SOCIAL MEDIA</w:t>
      </w:r>
    </w:p>
    <w:p w:rsidR="00E122F1" w:rsidRDefault="00E122F1" w:rsidP="00E122F1">
      <w:pPr>
        <w:rPr>
          <w:rFonts w:ascii="Arial" w:hAnsi="Arial" w:cs="Arial"/>
          <w:sz w:val="20"/>
          <w:szCs w:val="20"/>
          <w:lang w:eastAsia="ar-SA"/>
        </w:rPr>
      </w:pPr>
      <w:r>
        <w:rPr>
          <w:rFonts w:ascii="Arial" w:hAnsi="Arial" w:cs="Arial"/>
          <w:sz w:val="20"/>
          <w:szCs w:val="20"/>
          <w:lang w:eastAsia="ar-SA"/>
        </w:rPr>
        <w:lastRenderedPageBreak/>
        <w:t>ANSI actively participates in a number of social media websites, making pertinent information about events and initiatives readily accessible and providing a place of discussion for the U.S. standardization community.</w:t>
      </w:r>
    </w:p>
    <w:p w:rsidR="00E122F1" w:rsidRDefault="00E122F1" w:rsidP="00E122F1">
      <w:pPr>
        <w:rPr>
          <w:rFonts w:ascii="Arial" w:hAnsi="Arial" w:cs="Arial"/>
          <w:color w:val="FFFFFF"/>
          <w:sz w:val="20"/>
          <w:szCs w:val="20"/>
          <w:lang w:eastAsia="ar-SA"/>
        </w:rPr>
      </w:pPr>
    </w:p>
    <w:p w:rsidR="00E122F1" w:rsidRDefault="00E122F1" w:rsidP="00E122F1">
      <w:pPr>
        <w:rPr>
          <w:sz w:val="20"/>
          <w:szCs w:val="20"/>
          <w:lang w:eastAsia="ar-SA"/>
        </w:rPr>
      </w:pPr>
      <w:r>
        <w:rPr>
          <w:rFonts w:ascii="Arial" w:hAnsi="Arial" w:cs="Arial"/>
          <w:sz w:val="20"/>
          <w:szCs w:val="20"/>
          <w:lang w:eastAsia="ar-SA"/>
        </w:rPr>
        <w:t>Check us out on …</w:t>
      </w:r>
    </w:p>
    <w:p w:rsidR="00E122F1" w:rsidRDefault="00E122F1" w:rsidP="00E122F1">
      <w:pPr>
        <w:jc w:val="center"/>
        <w:rPr>
          <w:rFonts w:ascii="Times New Roman" w:hAnsi="Times New Roman"/>
          <w:sz w:val="24"/>
          <w:szCs w:val="24"/>
          <w:lang w:eastAsia="ar-SA"/>
        </w:rPr>
      </w:pPr>
    </w:p>
    <w:p w:rsidR="00E122F1" w:rsidRDefault="00E122F1" w:rsidP="00E122F1">
      <w:pPr>
        <w:jc w:val="center"/>
        <w:rPr>
          <w:rFonts w:ascii="Times New Roman" w:hAnsi="Times New Roman"/>
          <w:sz w:val="24"/>
          <w:szCs w:val="24"/>
          <w:lang w:eastAsia="ar-SA"/>
        </w:rPr>
      </w:pPr>
      <w:r>
        <w:rPr>
          <w:rFonts w:ascii="Times New Roman" w:hAnsi="Times New Roman"/>
          <w:noProof/>
          <w:color w:val="0000FF"/>
          <w:sz w:val="24"/>
          <w:szCs w:val="24"/>
        </w:rPr>
        <w:drawing>
          <wp:inline distT="0" distB="0" distL="0" distR="0">
            <wp:extent cx="228600" cy="228600"/>
            <wp:effectExtent l="0" t="0" r="0" b="0"/>
            <wp:docPr id="30" name="Picture 30" descr="cid:image009.gif@01CFC6C1.ACA9CA3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cid:image009.gif@01CFC6C1.ACA9CA3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Times New Roman" w:hAnsi="Times New Roman"/>
          <w:sz w:val="24"/>
          <w:szCs w:val="24"/>
          <w:lang w:eastAsia="ar-SA"/>
        </w:rPr>
        <w:t>     </w:t>
      </w:r>
      <w:r>
        <w:rPr>
          <w:rFonts w:ascii="Times New Roman" w:hAnsi="Times New Roman"/>
          <w:noProof/>
          <w:color w:val="0000FF"/>
          <w:sz w:val="24"/>
          <w:szCs w:val="24"/>
        </w:rPr>
        <w:drawing>
          <wp:inline distT="0" distB="0" distL="0" distR="0">
            <wp:extent cx="990600" cy="228600"/>
            <wp:effectExtent l="0" t="0" r="0" b="0"/>
            <wp:docPr id="29" name="Picture 29" descr="cid:image010.jpg@01CFC6C1.ACA9CA3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id:image010.jpg@01CFC6C1.ACA9CA3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Pr>
          <w:rFonts w:ascii="Times New Roman" w:hAnsi="Times New Roman"/>
          <w:sz w:val="24"/>
          <w:szCs w:val="24"/>
          <w:lang w:eastAsia="ar-SA"/>
        </w:rPr>
        <w:t>    </w:t>
      </w:r>
      <w:r>
        <w:rPr>
          <w:rFonts w:ascii="Times New Roman" w:hAnsi="Times New Roman"/>
          <w:noProof/>
          <w:color w:val="0000FF"/>
          <w:sz w:val="24"/>
          <w:szCs w:val="24"/>
        </w:rPr>
        <w:drawing>
          <wp:inline distT="0" distB="0" distL="0" distR="0">
            <wp:extent cx="857250" cy="228600"/>
            <wp:effectExtent l="0" t="0" r="0" b="0"/>
            <wp:docPr id="28" name="Picture 28" descr="cid:image011.jpg@01CFC6C1.ACA9CA3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id:image011.jpg@01CFC6C1.ACA9CA3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Pr>
          <w:rFonts w:ascii="Times New Roman" w:hAnsi="Times New Roman"/>
          <w:sz w:val="24"/>
          <w:szCs w:val="24"/>
          <w:lang w:eastAsia="ar-SA"/>
        </w:rPr>
        <w:t xml:space="preserve">    </w:t>
      </w:r>
      <w:r>
        <w:rPr>
          <w:rFonts w:ascii="Times New Roman" w:hAnsi="Times New Roman"/>
          <w:noProof/>
          <w:sz w:val="24"/>
          <w:szCs w:val="24"/>
        </w:rPr>
        <w:drawing>
          <wp:inline distT="0" distB="0" distL="0" distR="0">
            <wp:extent cx="733425" cy="295275"/>
            <wp:effectExtent l="0" t="0" r="9525" b="9525"/>
            <wp:docPr id="27" name="Picture 27" descr="cid:image012.jpg@01CFC6C1.ACA9CA3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id:image012.jpg@01CFC6C1.ACA9CA3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Pr>
          <w:rFonts w:ascii="Times New Roman" w:hAnsi="Times New Roman"/>
          <w:sz w:val="24"/>
          <w:szCs w:val="24"/>
          <w:lang w:eastAsia="ar-SA"/>
        </w:rPr>
        <w:t>      </w:t>
      </w:r>
      <w:r>
        <w:rPr>
          <w:rFonts w:ascii="Times New Roman" w:hAnsi="Times New Roman"/>
          <w:noProof/>
          <w:sz w:val="24"/>
          <w:szCs w:val="24"/>
        </w:rPr>
        <w:drawing>
          <wp:inline distT="0" distB="0" distL="0" distR="0">
            <wp:extent cx="981075" cy="295275"/>
            <wp:effectExtent l="0" t="0" r="9525" b="9525"/>
            <wp:docPr id="26" name="Picture 26" descr="cid:image013.jpg@01CFC6C1.ACA9CA3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id:image013.jpg@01CFC6C1.ACA9CA3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Pr>
          <w:rFonts w:ascii="Times New Roman" w:hAnsi="Times New Roman"/>
          <w:sz w:val="24"/>
          <w:szCs w:val="24"/>
          <w:lang w:eastAsia="ar-SA"/>
        </w:rPr>
        <w:t>    </w:t>
      </w:r>
      <w:r>
        <w:rPr>
          <w:rFonts w:ascii="Times New Roman" w:hAnsi="Times New Roman"/>
          <w:noProof/>
          <w:sz w:val="24"/>
          <w:szCs w:val="24"/>
        </w:rPr>
        <w:drawing>
          <wp:inline distT="0" distB="0" distL="0" distR="0">
            <wp:extent cx="285750" cy="285750"/>
            <wp:effectExtent l="0" t="0" r="0" b="0"/>
            <wp:docPr id="25" name="Picture 25" descr="cid:image014.jpg@01CFC6C1.ACA9CA3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id:image014.jpg@01CFC6C1.ACA9CA3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Times New Roman" w:hAnsi="Times New Roman"/>
          <w:sz w:val="24"/>
          <w:szCs w:val="24"/>
          <w:lang w:eastAsia="ar-SA"/>
        </w:rPr>
        <w:t xml:space="preserve"> </w:t>
      </w:r>
    </w:p>
    <w:p w:rsidR="00E122F1" w:rsidRDefault="00E122F1" w:rsidP="00E122F1">
      <w:pPr>
        <w:jc w:val="center"/>
        <w:rPr>
          <w:rFonts w:ascii="Arial" w:hAnsi="Arial" w:cs="Arial"/>
          <w:sz w:val="20"/>
          <w:szCs w:val="20"/>
          <w:lang w:eastAsia="ar-SA"/>
        </w:rPr>
      </w:pPr>
    </w:p>
    <w:p w:rsidR="00E122F1" w:rsidRDefault="00FE07F6" w:rsidP="00E122F1">
      <w:pPr>
        <w:jc w:val="center"/>
        <w:rPr>
          <w:rFonts w:eastAsia="Times New Roman"/>
          <w:lang w:eastAsia="ar-SA"/>
        </w:rPr>
      </w:pPr>
      <w:r>
        <w:rPr>
          <w:rFonts w:eastAsia="Times New Roman"/>
          <w:lang w:eastAsia="ar-SA"/>
        </w:rPr>
        <w:pict>
          <v:rect id="_x0000_i1028" style="width:468pt;height:1.5pt" o:hralign="center" o:hrstd="t" o:hr="t" fillcolor="#a0a0a0" stroked="f"/>
        </w:pict>
      </w:r>
    </w:p>
    <w:p w:rsidR="00E122F1" w:rsidRDefault="00E122F1" w:rsidP="00E122F1">
      <w:pPr>
        <w:rPr>
          <w:rFonts w:ascii="Arial" w:hAnsi="Arial" w:cs="Arial"/>
          <w:color w:val="3A6699"/>
          <w:sz w:val="28"/>
          <w:szCs w:val="28"/>
        </w:rPr>
      </w:pPr>
      <w:r>
        <w:rPr>
          <w:rFonts w:ascii="Arial" w:hAnsi="Arial" w:cs="Arial"/>
          <w:sz w:val="28"/>
          <w:szCs w:val="28"/>
        </w:rPr>
        <w:t>PUBLIC POLICY</w:t>
      </w:r>
    </w:p>
    <w:p w:rsidR="00E122F1" w:rsidRDefault="00E122F1" w:rsidP="00E122F1">
      <w:pPr>
        <w:rPr>
          <w:rFonts w:ascii="Arial" w:hAnsi="Arial" w:cs="Arial"/>
          <w:sz w:val="20"/>
          <w:szCs w:val="20"/>
          <w:lang w:eastAsia="ar-SA"/>
        </w:rPr>
      </w:pPr>
      <w:r>
        <w:rPr>
          <w:rFonts w:ascii="Arial" w:hAnsi="Arial" w:cs="Arial"/>
          <w:i/>
          <w:iCs/>
          <w:sz w:val="20"/>
          <w:szCs w:val="20"/>
          <w:lang w:eastAsia="ar-SA"/>
        </w:rPr>
        <w:t>Federal Register</w:t>
      </w:r>
      <w:r>
        <w:rPr>
          <w:rFonts w:ascii="Arial" w:hAnsi="Arial" w:cs="Arial"/>
          <w:sz w:val="20"/>
          <w:szCs w:val="20"/>
          <w:lang w:eastAsia="ar-SA"/>
        </w:rPr>
        <w:t xml:space="preserve"> notices of potential interest …</w:t>
      </w:r>
    </w:p>
    <w:p w:rsidR="00E122F1" w:rsidRDefault="00E122F1" w:rsidP="00E122F1"/>
    <w:p w:rsidR="00E122F1" w:rsidRDefault="00FE07F6" w:rsidP="00E122F1">
      <w:pPr>
        <w:spacing w:after="200" w:line="276" w:lineRule="auto"/>
        <w:rPr>
          <w:rFonts w:ascii="Arial" w:hAnsi="Arial" w:cs="Arial"/>
          <w:color w:val="3A6699"/>
          <w:sz w:val="20"/>
          <w:szCs w:val="20"/>
          <w:u w:val="single"/>
        </w:rPr>
      </w:pPr>
      <w:hyperlink r:id="rId36" w:history="1">
        <w:r w:rsidR="00E122F1">
          <w:rPr>
            <w:rStyle w:val="Hyperlink"/>
            <w:rFonts w:ascii="Arial" w:hAnsi="Arial" w:cs="Arial"/>
            <w:color w:val="3A6699"/>
            <w:sz w:val="20"/>
            <w:szCs w:val="20"/>
          </w:rPr>
          <w:t>Standards and Trade Related Notices from the U.S. Federal Register, Sept</w:t>
        </w:r>
        <w:r w:rsidR="000E07BE">
          <w:rPr>
            <w:rStyle w:val="Hyperlink"/>
            <w:rFonts w:ascii="Arial" w:hAnsi="Arial" w:cs="Arial"/>
            <w:color w:val="3A6699"/>
            <w:sz w:val="20"/>
            <w:szCs w:val="20"/>
          </w:rPr>
          <w:t>ember 16, 2014 – September 22</w:t>
        </w:r>
        <w:r w:rsidR="00E122F1">
          <w:rPr>
            <w:rStyle w:val="Hyperlink"/>
            <w:rFonts w:ascii="Arial" w:hAnsi="Arial" w:cs="Arial"/>
            <w:color w:val="3A6699"/>
            <w:sz w:val="20"/>
            <w:szCs w:val="20"/>
          </w:rPr>
          <w:t>, 2014</w:t>
        </w:r>
      </w:hyperlink>
    </w:p>
    <w:p w:rsidR="00E122F1" w:rsidRDefault="00FE07F6" w:rsidP="00E122F1">
      <w:pPr>
        <w:rPr>
          <w:rFonts w:ascii="Arial" w:hAnsi="Arial" w:cs="Arial"/>
          <w:color w:val="3A6699"/>
          <w:sz w:val="20"/>
          <w:szCs w:val="20"/>
          <w:u w:val="single"/>
        </w:rPr>
      </w:pPr>
      <w:hyperlink r:id="rId37" w:history="1">
        <w:r w:rsidR="00E122F1">
          <w:rPr>
            <w:rStyle w:val="Hyperlink"/>
            <w:rFonts w:ascii="Arial" w:hAnsi="Arial" w:cs="Arial"/>
            <w:color w:val="3A6699"/>
            <w:sz w:val="20"/>
            <w:szCs w:val="20"/>
          </w:rPr>
          <w:t xml:space="preserve">National Cooperative Research and Production Act Notices from the U.S. Federal Register, </w:t>
        </w:r>
        <w:r w:rsidR="00D46284">
          <w:rPr>
            <w:rStyle w:val="Hyperlink"/>
            <w:rFonts w:ascii="Arial" w:hAnsi="Arial" w:cs="Arial"/>
            <w:color w:val="3A6699"/>
            <w:sz w:val="20"/>
            <w:szCs w:val="20"/>
          </w:rPr>
          <w:t>September 9, 2014 – September 22</w:t>
        </w:r>
        <w:r w:rsidR="00E122F1">
          <w:rPr>
            <w:rStyle w:val="Hyperlink"/>
            <w:rFonts w:ascii="Arial" w:hAnsi="Arial" w:cs="Arial"/>
            <w:color w:val="3A6699"/>
            <w:sz w:val="20"/>
            <w:szCs w:val="20"/>
          </w:rPr>
          <w:t>, 2014</w:t>
        </w:r>
      </w:hyperlink>
    </w:p>
    <w:p w:rsidR="00E122F1" w:rsidRDefault="00E122F1" w:rsidP="00E122F1">
      <w:pPr>
        <w:rPr>
          <w:rFonts w:ascii="Arial" w:hAnsi="Arial" w:cs="Arial"/>
          <w:color w:val="3A6699"/>
          <w:sz w:val="20"/>
          <w:szCs w:val="20"/>
          <w:u w:val="single"/>
        </w:rPr>
      </w:pPr>
    </w:p>
    <w:p w:rsidR="00E122F1" w:rsidRDefault="00FE07F6" w:rsidP="00E122F1">
      <w:pPr>
        <w:jc w:val="center"/>
        <w:rPr>
          <w:rFonts w:eastAsia="Times New Roman"/>
          <w:lang w:eastAsia="ar-SA"/>
        </w:rPr>
      </w:pPr>
      <w:r>
        <w:rPr>
          <w:rFonts w:eastAsia="Times New Roman"/>
          <w:lang w:eastAsia="ar-SA"/>
        </w:rPr>
        <w:pict>
          <v:rect id="_x0000_i1029" style="width:468pt;height:1.5pt" o:hralign="center" o:hrstd="t" o:hr="t" fillcolor="#a0a0a0" stroked="f"/>
        </w:pict>
      </w:r>
    </w:p>
    <w:p w:rsidR="00E122F1" w:rsidRDefault="00E122F1" w:rsidP="00E122F1">
      <w:pPr>
        <w:rPr>
          <w:rFonts w:ascii="Arial" w:hAnsi="Arial" w:cs="Arial"/>
          <w:color w:val="3A6699"/>
          <w:sz w:val="28"/>
          <w:szCs w:val="28"/>
          <w:lang w:eastAsia="ar-SA"/>
        </w:rPr>
      </w:pPr>
      <w:r>
        <w:rPr>
          <w:rFonts w:ascii="Arial" w:hAnsi="Arial" w:cs="Arial"/>
          <w:sz w:val="28"/>
          <w:szCs w:val="28"/>
          <w:lang w:eastAsia="ar-SA"/>
        </w:rPr>
        <w:t xml:space="preserve">PUBLICATIONS                                                                  </w:t>
      </w:r>
    </w:p>
    <w:p w:rsidR="00E122F1" w:rsidRDefault="00E122F1" w:rsidP="00E122F1">
      <w:pPr>
        <w:rPr>
          <w:rFonts w:ascii="Arial" w:hAnsi="Arial" w:cs="Arial"/>
          <w:sz w:val="20"/>
          <w:szCs w:val="20"/>
          <w:lang w:eastAsia="ar-SA"/>
        </w:rPr>
      </w:pPr>
      <w:r>
        <w:rPr>
          <w:rFonts w:ascii="Arial" w:hAnsi="Arial" w:cs="Arial"/>
          <w:sz w:val="20"/>
          <w:szCs w:val="20"/>
          <w:lang w:eastAsia="ar-SA"/>
        </w:rPr>
        <w:t>Take advantage of more great information…</w:t>
      </w:r>
    </w:p>
    <w:p w:rsidR="00E122F1" w:rsidRDefault="00E122F1" w:rsidP="00E122F1">
      <w:pPr>
        <w:rPr>
          <w:rFonts w:ascii="Arial" w:hAnsi="Arial" w:cs="Arial"/>
          <w:b/>
          <w:bCs/>
          <w:color w:val="3A6699"/>
          <w:sz w:val="20"/>
          <w:szCs w:val="20"/>
          <w:u w:val="single"/>
          <w:lang w:eastAsia="ar-SA"/>
        </w:rPr>
      </w:pPr>
      <w:r>
        <w:rPr>
          <w:rFonts w:ascii="Arial" w:hAnsi="Arial" w:cs="Arial"/>
          <w:b/>
          <w:bCs/>
          <w:color w:val="FFFFFF"/>
          <w:sz w:val="20"/>
          <w:szCs w:val="20"/>
          <w:u w:val="single"/>
          <w:lang w:eastAsia="ar-SA"/>
        </w:rPr>
        <w:br/>
      </w:r>
      <w:hyperlink r:id="rId38" w:history="1">
        <w:r>
          <w:rPr>
            <w:rStyle w:val="Hyperlink"/>
            <w:rFonts w:ascii="Arial" w:hAnsi="Arial" w:cs="Arial"/>
            <w:b/>
            <w:bCs/>
            <w:color w:val="3A6699"/>
            <w:sz w:val="20"/>
            <w:szCs w:val="20"/>
            <w:lang w:eastAsia="ar-SA"/>
          </w:rPr>
          <w:t>Standards Action – Se</w:t>
        </w:r>
        <w:r w:rsidR="002D7AE0">
          <w:rPr>
            <w:rStyle w:val="Hyperlink"/>
            <w:rFonts w:ascii="Arial" w:hAnsi="Arial" w:cs="Arial"/>
            <w:b/>
            <w:bCs/>
            <w:color w:val="3A6699"/>
            <w:sz w:val="20"/>
            <w:szCs w:val="20"/>
            <w:lang w:eastAsia="ar-SA"/>
          </w:rPr>
          <w:t>ptember 19</w:t>
        </w:r>
        <w:r>
          <w:rPr>
            <w:rStyle w:val="Hyperlink"/>
            <w:rFonts w:ascii="Arial" w:hAnsi="Arial" w:cs="Arial"/>
            <w:b/>
            <w:bCs/>
            <w:color w:val="3A6699"/>
            <w:sz w:val="20"/>
            <w:szCs w:val="20"/>
            <w:lang w:eastAsia="ar-SA"/>
          </w:rPr>
          <w:t>, 2014</w:t>
        </w:r>
      </w:hyperlink>
      <w:r>
        <w:rPr>
          <w:rFonts w:ascii="Arial" w:hAnsi="Arial" w:cs="Arial"/>
          <w:i/>
          <w:iCs/>
          <w:color w:val="3A6699"/>
          <w:sz w:val="20"/>
          <w:szCs w:val="20"/>
          <w:lang w:eastAsia="ar-SA"/>
        </w:rPr>
        <w:br/>
      </w:r>
      <w:r>
        <w:rPr>
          <w:rFonts w:ascii="Arial" w:hAnsi="Arial" w:cs="Arial"/>
          <w:sz w:val="20"/>
          <w:szCs w:val="20"/>
          <w:lang w:eastAsia="ar-SA"/>
        </w:rPr>
        <w:t>The latest issue of ANSI’s key public review vehicle.</w:t>
      </w:r>
    </w:p>
    <w:p w:rsidR="00E122F1" w:rsidRDefault="00E122F1" w:rsidP="00E122F1">
      <w:pPr>
        <w:rPr>
          <w:rFonts w:ascii="Arial" w:hAnsi="Arial" w:cs="Arial"/>
          <w:color w:val="FFFFFF"/>
          <w:sz w:val="20"/>
          <w:szCs w:val="20"/>
          <w:lang w:eastAsia="ar-SA"/>
        </w:rPr>
      </w:pPr>
    </w:p>
    <w:p w:rsidR="00E122F1" w:rsidRDefault="00FE07F6" w:rsidP="00E122F1">
      <w:pPr>
        <w:rPr>
          <w:rFonts w:ascii="Arial" w:hAnsi="Arial" w:cs="Arial"/>
          <w:sz w:val="20"/>
          <w:szCs w:val="20"/>
          <w:lang w:eastAsia="ar-SA"/>
        </w:rPr>
      </w:pPr>
      <w:hyperlink r:id="rId39" w:history="1">
        <w:r w:rsidR="00E122F1">
          <w:rPr>
            <w:rStyle w:val="Hyperlink"/>
            <w:rFonts w:ascii="Arial" w:hAnsi="Arial" w:cs="Arial"/>
            <w:b/>
            <w:bCs/>
            <w:i/>
            <w:iCs/>
            <w:color w:val="3A6699"/>
            <w:sz w:val="20"/>
            <w:szCs w:val="20"/>
            <w:lang w:eastAsia="ar-SA"/>
          </w:rPr>
          <w:t xml:space="preserve">United States Standards Strategy </w:t>
        </w:r>
        <w:r w:rsidR="00E122F1">
          <w:rPr>
            <w:rStyle w:val="Hyperlink"/>
            <w:rFonts w:ascii="Arial" w:hAnsi="Arial" w:cs="Arial"/>
            <w:b/>
            <w:bCs/>
            <w:color w:val="3A6699"/>
            <w:sz w:val="20"/>
            <w:szCs w:val="20"/>
            <w:lang w:eastAsia="ar-SA"/>
          </w:rPr>
          <w:t>(USSS)</w:t>
        </w:r>
        <w:r w:rsidR="00E122F1">
          <w:rPr>
            <w:rStyle w:val="Hyperlink"/>
            <w:rFonts w:ascii="Arial" w:hAnsi="Arial" w:cs="Arial"/>
            <w:b/>
            <w:bCs/>
            <w:i/>
            <w:iCs/>
            <w:color w:val="3A6699"/>
            <w:sz w:val="20"/>
            <w:szCs w:val="20"/>
            <w:lang w:eastAsia="ar-SA"/>
          </w:rPr>
          <w:t xml:space="preserve"> – Third Edition</w:t>
        </w:r>
      </w:hyperlink>
      <w:r w:rsidR="00E122F1">
        <w:rPr>
          <w:rFonts w:ascii="Arial" w:hAnsi="Arial" w:cs="Arial"/>
          <w:b/>
          <w:bCs/>
          <w:color w:val="3A6699"/>
          <w:sz w:val="20"/>
          <w:szCs w:val="20"/>
          <w:u w:val="single"/>
          <w:lang w:eastAsia="ar-SA"/>
        </w:rPr>
        <w:br/>
      </w:r>
      <w:r w:rsidR="00E122F1">
        <w:rPr>
          <w:rFonts w:ascii="Arial" w:hAnsi="Arial" w:cs="Arial"/>
          <w:sz w:val="20"/>
          <w:szCs w:val="20"/>
          <w:lang w:eastAsia="ar-SA"/>
        </w:rPr>
        <w:t xml:space="preserve">The </w:t>
      </w:r>
      <w:r w:rsidR="00E122F1">
        <w:rPr>
          <w:rFonts w:ascii="Arial" w:hAnsi="Arial" w:cs="Arial"/>
          <w:i/>
          <w:iCs/>
          <w:sz w:val="20"/>
          <w:szCs w:val="20"/>
          <w:lang w:eastAsia="ar-SA"/>
        </w:rPr>
        <w:t>United States Standards Strategy</w:t>
      </w:r>
      <w:r w:rsidR="00E122F1">
        <w:rPr>
          <w:rFonts w:ascii="Arial"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E122F1" w:rsidRDefault="00E122F1" w:rsidP="00E122F1">
      <w:pPr>
        <w:rPr>
          <w:rFonts w:ascii="Arial" w:hAnsi="Arial" w:cs="Arial"/>
          <w:sz w:val="20"/>
          <w:szCs w:val="20"/>
          <w:lang w:eastAsia="ar-SA"/>
        </w:rPr>
      </w:pPr>
    </w:p>
    <w:p w:rsidR="00E122F1" w:rsidRDefault="00FE07F6" w:rsidP="00E122F1">
      <w:pPr>
        <w:rPr>
          <w:rFonts w:ascii="Arial" w:hAnsi="Arial" w:cs="Arial"/>
          <w:sz w:val="20"/>
          <w:szCs w:val="20"/>
          <w:lang w:eastAsia="ar-SA"/>
        </w:rPr>
      </w:pPr>
      <w:hyperlink r:id="rId40" w:history="1">
        <w:r w:rsidR="00E122F1">
          <w:rPr>
            <w:rStyle w:val="Hyperlink"/>
            <w:rFonts w:ascii="Arial" w:hAnsi="Arial" w:cs="Arial"/>
            <w:b/>
            <w:bCs/>
            <w:i/>
            <w:iCs/>
            <w:color w:val="3A6699"/>
            <w:sz w:val="20"/>
            <w:szCs w:val="20"/>
            <w:lang w:eastAsia="ar-SA"/>
          </w:rPr>
          <w:t xml:space="preserve">United States Conformity Assessment Principles </w:t>
        </w:r>
        <w:r w:rsidR="00E122F1">
          <w:rPr>
            <w:rStyle w:val="Hyperlink"/>
            <w:rFonts w:ascii="Arial" w:hAnsi="Arial" w:cs="Arial"/>
            <w:b/>
            <w:bCs/>
            <w:color w:val="3A6699"/>
            <w:sz w:val="20"/>
            <w:szCs w:val="20"/>
            <w:lang w:eastAsia="ar-SA"/>
          </w:rPr>
          <w:t>(USCAP)</w:t>
        </w:r>
        <w:r w:rsidR="00E122F1">
          <w:rPr>
            <w:rStyle w:val="Hyperlink"/>
            <w:rFonts w:ascii="Arial" w:hAnsi="Arial" w:cs="Arial"/>
            <w:b/>
            <w:bCs/>
            <w:i/>
            <w:iCs/>
            <w:color w:val="3A6699"/>
            <w:sz w:val="20"/>
            <w:szCs w:val="20"/>
            <w:lang w:eastAsia="ar-SA"/>
          </w:rPr>
          <w:t xml:space="preserve"> – Third Edition</w:t>
        </w:r>
      </w:hyperlink>
      <w:r w:rsidR="00E122F1">
        <w:rPr>
          <w:rFonts w:ascii="Arial" w:hAnsi="Arial" w:cs="Arial"/>
          <w:b/>
          <w:bCs/>
          <w:color w:val="3A6699"/>
          <w:sz w:val="20"/>
          <w:szCs w:val="20"/>
          <w:u w:val="single"/>
          <w:lang w:eastAsia="ar-SA"/>
        </w:rPr>
        <w:br/>
      </w:r>
      <w:r w:rsidR="00E122F1">
        <w:rPr>
          <w:rFonts w:ascii="Arial" w:hAnsi="Arial" w:cs="Arial"/>
          <w:sz w:val="20"/>
          <w:szCs w:val="20"/>
          <w:lang w:eastAsia="ar-SA"/>
        </w:rPr>
        <w:t xml:space="preserve">The </w:t>
      </w:r>
      <w:r w:rsidR="00E122F1">
        <w:rPr>
          <w:rFonts w:ascii="Arial" w:hAnsi="Arial" w:cs="Arial"/>
          <w:i/>
          <w:iCs/>
          <w:sz w:val="20"/>
          <w:szCs w:val="20"/>
          <w:lang w:eastAsia="ar-SA"/>
        </w:rPr>
        <w:t>United States Conformity Assessment Principles</w:t>
      </w:r>
      <w:r w:rsidR="00E122F1">
        <w:rPr>
          <w:rFonts w:ascii="Arial"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E122F1" w:rsidRDefault="00E122F1" w:rsidP="00E122F1">
      <w:pPr>
        <w:rPr>
          <w:rFonts w:ascii="Arial" w:hAnsi="Arial" w:cs="Arial"/>
          <w:sz w:val="20"/>
          <w:szCs w:val="20"/>
          <w:lang w:eastAsia="ar-SA"/>
        </w:rPr>
      </w:pPr>
    </w:p>
    <w:p w:rsidR="00E122F1" w:rsidRDefault="00FE07F6" w:rsidP="00E122F1">
      <w:pPr>
        <w:spacing w:after="240"/>
        <w:rPr>
          <w:rFonts w:ascii="Arial" w:hAnsi="Arial" w:cs="Arial"/>
          <w:color w:val="FFFFFF"/>
          <w:sz w:val="20"/>
          <w:szCs w:val="20"/>
          <w:lang w:eastAsia="ar-SA"/>
        </w:rPr>
      </w:pPr>
      <w:hyperlink r:id="rId41" w:history="1">
        <w:r w:rsidR="00E122F1">
          <w:rPr>
            <w:rStyle w:val="Hyperlink"/>
            <w:rFonts w:ascii="Arial" w:hAnsi="Arial" w:cs="Arial"/>
            <w:b/>
            <w:bCs/>
            <w:i/>
            <w:iCs/>
            <w:color w:val="3A6699"/>
            <w:sz w:val="20"/>
            <w:szCs w:val="20"/>
            <w:lang w:eastAsia="ar-SA"/>
          </w:rPr>
          <w:t>2012-2013 Annual Report</w:t>
        </w:r>
      </w:hyperlink>
      <w:r w:rsidR="00E122F1">
        <w:rPr>
          <w:rFonts w:ascii="Arial" w:hAnsi="Arial" w:cs="Arial"/>
          <w:b/>
          <w:bCs/>
          <w:color w:val="3A6699"/>
          <w:sz w:val="20"/>
          <w:szCs w:val="20"/>
          <w:u w:val="single"/>
          <w:lang w:eastAsia="ar-SA"/>
        </w:rPr>
        <w:br/>
      </w:r>
      <w:r w:rsidR="00E122F1">
        <w:rPr>
          <w:rFonts w:ascii="Arial" w:hAnsi="Arial" w:cs="Arial"/>
          <w:sz w:val="20"/>
          <w:szCs w:val="20"/>
          <w:lang w:eastAsia="ar-SA"/>
        </w:rPr>
        <w:t xml:space="preserve">This year's annual report, </w:t>
      </w:r>
      <w:r w:rsidR="00E122F1">
        <w:rPr>
          <w:rFonts w:ascii="Arial" w:hAnsi="Arial" w:cs="Arial"/>
          <w:i/>
          <w:iCs/>
          <w:sz w:val="20"/>
          <w:szCs w:val="20"/>
          <w:lang w:eastAsia="ar-SA"/>
        </w:rPr>
        <w:t>Building Connections, Fostering Solutions</w:t>
      </w:r>
      <w:r w:rsidR="00E122F1">
        <w:rPr>
          <w:rFonts w:ascii="Arial"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E122F1" w:rsidRDefault="00FE07F6" w:rsidP="00E122F1">
      <w:pPr>
        <w:rPr>
          <w:rFonts w:ascii="Arial" w:hAnsi="Arial" w:cs="Arial"/>
          <w:sz w:val="20"/>
          <w:szCs w:val="20"/>
          <w:lang w:eastAsia="ar-SA"/>
        </w:rPr>
      </w:pPr>
      <w:hyperlink r:id="rId42" w:history="1">
        <w:r w:rsidR="00E122F1">
          <w:rPr>
            <w:rStyle w:val="Hyperlink"/>
            <w:rFonts w:ascii="Arial" w:hAnsi="Arial" w:cs="Arial"/>
            <w:b/>
            <w:bCs/>
            <w:i/>
            <w:iCs/>
            <w:color w:val="3A6699"/>
            <w:sz w:val="20"/>
            <w:szCs w:val="20"/>
            <w:lang w:eastAsia="ar-SA"/>
          </w:rPr>
          <w:t>What Is ANSI?</w:t>
        </w:r>
      </w:hyperlink>
      <w:r w:rsidR="00E122F1">
        <w:rPr>
          <w:rFonts w:ascii="Arial" w:hAnsi="Arial" w:cs="Arial"/>
          <w:b/>
          <w:bCs/>
          <w:color w:val="3A6699"/>
          <w:sz w:val="20"/>
          <w:szCs w:val="20"/>
          <w:u w:val="single"/>
          <w:lang w:eastAsia="ar-SA"/>
        </w:rPr>
        <w:br/>
      </w:r>
      <w:r w:rsidR="00E122F1">
        <w:rPr>
          <w:rFonts w:ascii="Arial" w:hAnsi="Arial" w:cs="Arial"/>
          <w:sz w:val="20"/>
          <w:szCs w:val="20"/>
          <w:lang w:eastAsia="ar-SA"/>
        </w:rPr>
        <w:t>This user-friendly introduction to ANSI provides a brief overview of many of the Institute’s programs and activities, with links to more detailed information.</w:t>
      </w:r>
      <w:r w:rsidR="00E122F1">
        <w:rPr>
          <w:rFonts w:ascii="Arial" w:hAnsi="Arial" w:cs="Arial"/>
          <w:sz w:val="20"/>
          <w:szCs w:val="20"/>
          <w:lang w:eastAsia="ar-SA"/>
        </w:rPr>
        <w:br/>
      </w:r>
      <w:r w:rsidR="00E122F1">
        <w:rPr>
          <w:rFonts w:ascii="Arial" w:hAnsi="Arial" w:cs="Arial"/>
          <w:color w:val="FFFFFF"/>
          <w:sz w:val="20"/>
          <w:szCs w:val="20"/>
          <w:lang w:eastAsia="ar-SA"/>
        </w:rPr>
        <w:br/>
      </w:r>
      <w:r w:rsidR="00E122F1">
        <w:rPr>
          <w:rFonts w:ascii="Arial" w:hAnsi="Arial" w:cs="Arial"/>
          <w:sz w:val="20"/>
          <w:szCs w:val="20"/>
          <w:lang w:eastAsia="ar-SA"/>
        </w:rPr>
        <w:t>Check out our other</w:t>
      </w:r>
      <w:r w:rsidR="00E122F1">
        <w:rPr>
          <w:rFonts w:ascii="Arial" w:hAnsi="Arial" w:cs="Arial"/>
          <w:b/>
          <w:bCs/>
          <w:sz w:val="20"/>
          <w:szCs w:val="20"/>
          <w:lang w:eastAsia="ar-SA"/>
        </w:rPr>
        <w:t xml:space="preserve"> </w:t>
      </w:r>
      <w:hyperlink r:id="rId43" w:history="1">
        <w:r w:rsidR="00E122F1">
          <w:rPr>
            <w:rStyle w:val="Hyperlink"/>
            <w:rFonts w:ascii="Arial" w:hAnsi="Arial" w:cs="Arial"/>
            <w:color w:val="3A6699"/>
            <w:sz w:val="20"/>
            <w:szCs w:val="20"/>
            <w:lang w:eastAsia="ar-SA"/>
          </w:rPr>
          <w:t>publications</w:t>
        </w:r>
      </w:hyperlink>
      <w:r w:rsidR="00E122F1">
        <w:rPr>
          <w:rFonts w:ascii="Arial" w:hAnsi="Arial" w:cs="Arial"/>
          <w:b/>
          <w:bCs/>
          <w:sz w:val="20"/>
          <w:szCs w:val="20"/>
          <w:lang w:eastAsia="ar-SA"/>
        </w:rPr>
        <w:t xml:space="preserve"> </w:t>
      </w:r>
      <w:r w:rsidR="00E122F1">
        <w:rPr>
          <w:rFonts w:ascii="Arial" w:hAnsi="Arial" w:cs="Arial"/>
          <w:sz w:val="20"/>
          <w:szCs w:val="20"/>
          <w:lang w:eastAsia="ar-SA"/>
        </w:rPr>
        <w:t>and</w:t>
      </w:r>
      <w:r w:rsidR="00E122F1">
        <w:rPr>
          <w:rFonts w:ascii="Arial" w:hAnsi="Arial" w:cs="Arial"/>
          <w:b/>
          <w:bCs/>
          <w:sz w:val="20"/>
          <w:szCs w:val="20"/>
          <w:lang w:eastAsia="ar-SA"/>
        </w:rPr>
        <w:t xml:space="preserve"> </w:t>
      </w:r>
      <w:hyperlink r:id="rId44" w:history="1">
        <w:r w:rsidR="00E122F1">
          <w:rPr>
            <w:rStyle w:val="Hyperlink"/>
            <w:rFonts w:ascii="Arial" w:hAnsi="Arial" w:cs="Arial"/>
            <w:color w:val="3A6699"/>
            <w:sz w:val="20"/>
            <w:szCs w:val="20"/>
            <w:lang w:eastAsia="ar-SA"/>
          </w:rPr>
          <w:t>documents of interest</w:t>
        </w:r>
      </w:hyperlink>
      <w:r w:rsidR="00E122F1">
        <w:rPr>
          <w:rFonts w:ascii="Arial" w:hAnsi="Arial" w:cs="Arial"/>
          <w:sz w:val="20"/>
          <w:szCs w:val="20"/>
          <w:lang w:eastAsia="ar-SA"/>
        </w:rPr>
        <w:t>.</w:t>
      </w:r>
    </w:p>
    <w:p w:rsidR="00E122F1" w:rsidRDefault="00E122F1" w:rsidP="00E122F1">
      <w:pPr>
        <w:rPr>
          <w:rFonts w:ascii="Arial" w:hAnsi="Arial" w:cs="Arial"/>
          <w:color w:val="3A6699"/>
          <w:sz w:val="20"/>
          <w:szCs w:val="20"/>
          <w:u w:val="single"/>
          <w:lang w:eastAsia="ar-SA"/>
        </w:rPr>
      </w:pPr>
    </w:p>
    <w:p w:rsidR="00E122F1" w:rsidRDefault="00FE07F6" w:rsidP="00E122F1">
      <w:pPr>
        <w:jc w:val="center"/>
        <w:rPr>
          <w:rFonts w:ascii="Arial" w:eastAsia="Times New Roman" w:hAnsi="Arial" w:cs="Arial"/>
          <w:sz w:val="20"/>
          <w:szCs w:val="20"/>
        </w:rPr>
      </w:pPr>
      <w:r>
        <w:rPr>
          <w:rFonts w:ascii="Arial" w:eastAsia="Times New Roman" w:hAnsi="Arial" w:cs="Arial"/>
          <w:sz w:val="20"/>
          <w:szCs w:val="20"/>
        </w:rPr>
        <w:pict>
          <v:rect id="_x0000_i1030" style="width:468pt;height:1.5pt" o:hralign="center" o:hrstd="t" o:hr="t" fillcolor="#a0a0a0" stroked="f"/>
        </w:pict>
      </w:r>
    </w:p>
    <w:p w:rsidR="00E122F1" w:rsidRDefault="00E122F1" w:rsidP="00E122F1">
      <w:pPr>
        <w:rPr>
          <w:rFonts w:ascii="Arial" w:hAnsi="Arial" w:cs="Arial"/>
          <w:color w:val="3A6699"/>
          <w:sz w:val="28"/>
          <w:szCs w:val="28"/>
          <w:lang w:eastAsia="ar-SA"/>
        </w:rPr>
      </w:pPr>
      <w:r>
        <w:rPr>
          <w:rFonts w:ascii="Arial" w:hAnsi="Arial" w:cs="Arial"/>
          <w:sz w:val="28"/>
          <w:szCs w:val="28"/>
          <w:lang w:eastAsia="ar-SA"/>
        </w:rPr>
        <w:t>CALENDAR</w:t>
      </w:r>
    </w:p>
    <w:p w:rsidR="00E122F1" w:rsidRDefault="00E122F1" w:rsidP="00E122F1">
      <w:pPr>
        <w:rPr>
          <w:rFonts w:ascii="Arial" w:hAnsi="Arial" w:cs="Arial"/>
          <w:sz w:val="20"/>
          <w:szCs w:val="20"/>
          <w:lang w:eastAsia="ar-SA"/>
        </w:rPr>
      </w:pPr>
      <w:r>
        <w:rPr>
          <w:rFonts w:ascii="Arial" w:hAnsi="Arial" w:cs="Arial"/>
          <w:sz w:val="20"/>
          <w:szCs w:val="20"/>
          <w:lang w:eastAsia="ar-SA"/>
        </w:rPr>
        <w:t xml:space="preserve">Please check the </w:t>
      </w:r>
      <w:hyperlink r:id="rId45" w:history="1">
        <w:r>
          <w:rPr>
            <w:rStyle w:val="Hyperlink"/>
            <w:rFonts w:ascii="Arial" w:hAnsi="Arial" w:cs="Arial"/>
            <w:color w:val="3A6699"/>
            <w:sz w:val="20"/>
            <w:szCs w:val="20"/>
            <w:lang w:eastAsia="ar-SA"/>
          </w:rPr>
          <w:t>Events Sec</w:t>
        </w:r>
        <w:r>
          <w:rPr>
            <w:rStyle w:val="Hyperlink"/>
            <w:rFonts w:ascii="Arial" w:hAnsi="Arial" w:cs="Arial"/>
            <w:color w:val="3A6699"/>
            <w:sz w:val="20"/>
            <w:szCs w:val="20"/>
            <w:lang w:eastAsia="ar-SA"/>
          </w:rPr>
          <w:t>tion</w:t>
        </w:r>
      </w:hyperlink>
      <w:r>
        <w:rPr>
          <w:rFonts w:ascii="Arial" w:hAnsi="Arial" w:cs="Arial"/>
          <w:sz w:val="20"/>
          <w:szCs w:val="20"/>
          <w:lang w:eastAsia="ar-SA"/>
        </w:rPr>
        <w:t xml:space="preserve"> of ANSI Online regularly for updated and new event information.</w:t>
      </w:r>
    </w:p>
    <w:p w:rsidR="00E122F1" w:rsidRDefault="00E122F1" w:rsidP="00E122F1">
      <w:pPr>
        <w:rPr>
          <w:rFonts w:ascii="Arial" w:hAnsi="Arial" w:cs="Arial"/>
          <w:sz w:val="20"/>
          <w:szCs w:val="20"/>
          <w:lang w:eastAsia="ar-SA"/>
        </w:rPr>
      </w:pPr>
    </w:p>
    <w:p w:rsidR="00E122F1" w:rsidRDefault="00FE07F6" w:rsidP="00E122F1">
      <w:pPr>
        <w:rPr>
          <w:rFonts w:ascii="Arial" w:hAnsi="Arial" w:cs="Arial"/>
          <w:sz w:val="20"/>
          <w:szCs w:val="20"/>
          <w:lang w:eastAsia="ar-SA"/>
        </w:rPr>
      </w:pPr>
      <w:hyperlink r:id="rId46" w:history="1">
        <w:r w:rsidR="00E122F1">
          <w:rPr>
            <w:rStyle w:val="Hyperlink"/>
            <w:rFonts w:ascii="Arial" w:hAnsi="Arial" w:cs="Arial"/>
            <w:b/>
            <w:bCs/>
            <w:color w:val="3A6699"/>
            <w:sz w:val="20"/>
            <w:szCs w:val="20"/>
            <w:lang w:eastAsia="ar-SA"/>
          </w:rPr>
          <w:t>ANSI World Standards Week (WSW)</w:t>
        </w:r>
      </w:hyperlink>
      <w:r w:rsidR="00E122F1">
        <w:rPr>
          <w:rFonts w:ascii="Arial" w:hAnsi="Arial" w:cs="Arial"/>
          <w:i/>
          <w:iCs/>
          <w:sz w:val="20"/>
          <w:szCs w:val="20"/>
          <w:lang w:eastAsia="ar-SA"/>
        </w:rPr>
        <w:br/>
      </w:r>
      <w:r w:rsidR="00E122F1">
        <w:rPr>
          <w:rFonts w:ascii="Arial" w:hAnsi="Arial" w:cs="Arial"/>
          <w:sz w:val="20"/>
          <w:szCs w:val="20"/>
          <w:lang w:eastAsia="ar-SA"/>
        </w:rPr>
        <w:t>October 20–24, 2014</w:t>
      </w:r>
      <w:r w:rsidR="00E122F1">
        <w:rPr>
          <w:rFonts w:ascii="Arial" w:hAnsi="Arial" w:cs="Arial"/>
          <w:sz w:val="20"/>
          <w:szCs w:val="20"/>
          <w:lang w:eastAsia="ar-SA"/>
        </w:rPr>
        <w:br/>
        <w:t>Washington, DC</w:t>
      </w:r>
    </w:p>
    <w:p w:rsidR="00E122F1" w:rsidRDefault="00E122F1" w:rsidP="00E122F1">
      <w:pPr>
        <w:rPr>
          <w:rFonts w:ascii="Arial" w:hAnsi="Arial" w:cs="Arial"/>
          <w:sz w:val="20"/>
          <w:szCs w:val="20"/>
          <w:lang w:eastAsia="ar-SA"/>
        </w:rPr>
      </w:pPr>
    </w:p>
    <w:p w:rsidR="00E122F1" w:rsidRDefault="00FE07F6" w:rsidP="00E122F1">
      <w:pPr>
        <w:rPr>
          <w:rFonts w:ascii="Arial" w:hAnsi="Arial" w:cs="Arial"/>
          <w:sz w:val="20"/>
          <w:szCs w:val="20"/>
          <w:lang w:eastAsia="ar-SA"/>
        </w:rPr>
      </w:pPr>
      <w:hyperlink r:id="rId47" w:history="1">
        <w:r w:rsidR="00E122F1">
          <w:rPr>
            <w:rStyle w:val="Hyperlink"/>
            <w:rFonts w:ascii="Arial" w:hAnsi="Arial" w:cs="Arial"/>
            <w:b/>
            <w:bCs/>
            <w:color w:val="3A6699"/>
            <w:sz w:val="20"/>
            <w:szCs w:val="20"/>
            <w:lang w:eastAsia="ar-SA"/>
          </w:rPr>
          <w:t>ANSI Nuclear Energy Standards Coordination Collaborative (NESCC) Meeting</w:t>
        </w:r>
      </w:hyperlink>
      <w:r w:rsidR="00E122F1">
        <w:rPr>
          <w:rFonts w:ascii="Arial" w:hAnsi="Arial" w:cs="Arial"/>
          <w:i/>
          <w:iCs/>
          <w:sz w:val="20"/>
          <w:szCs w:val="20"/>
          <w:lang w:eastAsia="ar-SA"/>
        </w:rPr>
        <w:br/>
      </w:r>
      <w:r w:rsidR="00E122F1">
        <w:rPr>
          <w:rFonts w:ascii="Arial" w:hAnsi="Arial" w:cs="Arial"/>
          <w:sz w:val="20"/>
          <w:szCs w:val="20"/>
          <w:lang w:eastAsia="ar-SA"/>
        </w:rPr>
        <w:t>November 3, 2014</w:t>
      </w:r>
      <w:r w:rsidR="00E122F1">
        <w:rPr>
          <w:rFonts w:ascii="Arial" w:hAnsi="Arial" w:cs="Arial"/>
          <w:sz w:val="20"/>
          <w:szCs w:val="20"/>
          <w:lang w:eastAsia="ar-SA"/>
        </w:rPr>
        <w:br/>
        <w:t>Washington, DC</w:t>
      </w:r>
    </w:p>
    <w:p w:rsidR="00E122F1" w:rsidRDefault="00E122F1" w:rsidP="00E122F1">
      <w:pPr>
        <w:rPr>
          <w:rFonts w:ascii="Arial" w:hAnsi="Arial" w:cs="Arial"/>
          <w:sz w:val="20"/>
          <w:szCs w:val="20"/>
          <w:lang w:eastAsia="ar-SA"/>
        </w:rPr>
      </w:pPr>
    </w:p>
    <w:p w:rsidR="00E122F1" w:rsidRDefault="00FE07F6" w:rsidP="00E122F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t" fillcolor="#a0a0a0" stroked="f"/>
        </w:pict>
      </w:r>
    </w:p>
    <w:p w:rsidR="00E122F1" w:rsidRDefault="00E122F1" w:rsidP="00E122F1">
      <w:pPr>
        <w:rPr>
          <w:rFonts w:ascii="Arial" w:hAnsi="Arial" w:cs="Arial"/>
          <w:color w:val="3A6699"/>
          <w:sz w:val="28"/>
          <w:szCs w:val="28"/>
          <w:lang w:eastAsia="ar-SA"/>
        </w:rPr>
      </w:pPr>
      <w:r>
        <w:rPr>
          <w:rFonts w:ascii="Arial" w:hAnsi="Arial" w:cs="Arial"/>
          <w:sz w:val="28"/>
          <w:szCs w:val="28"/>
          <w:lang w:eastAsia="ar-SA"/>
        </w:rPr>
        <w:t>EDUCATION AND TRAINING</w:t>
      </w:r>
    </w:p>
    <w:p w:rsidR="00E122F1" w:rsidRDefault="00E122F1" w:rsidP="00E122F1">
      <w:pPr>
        <w:rPr>
          <w:rFonts w:ascii="Arial" w:hAnsi="Arial" w:cs="Arial"/>
          <w:sz w:val="20"/>
          <w:szCs w:val="20"/>
          <w:lang w:eastAsia="ar-SA"/>
        </w:rPr>
      </w:pPr>
      <w:r>
        <w:rPr>
          <w:rFonts w:ascii="Arial" w:hAnsi="Arial" w:cs="Arial"/>
          <w:sz w:val="20"/>
          <w:szCs w:val="20"/>
          <w:lang w:eastAsia="ar-SA"/>
        </w:rPr>
        <w:t xml:space="preserve">Please check the </w:t>
      </w:r>
      <w:hyperlink r:id="rId48" w:history="1">
        <w:r>
          <w:rPr>
            <w:rStyle w:val="Hyperlink"/>
            <w:rFonts w:ascii="Arial" w:hAnsi="Arial" w:cs="Arial"/>
            <w:color w:val="3A6699"/>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of ANSI Online regularly for listings of upcoming courses.</w:t>
      </w:r>
    </w:p>
    <w:p w:rsidR="00E122F1" w:rsidRDefault="00E122F1" w:rsidP="00E122F1">
      <w:pPr>
        <w:rPr>
          <w:rFonts w:ascii="Times New Roman" w:hAnsi="Times New Roman"/>
          <w:color w:val="FFFFFF"/>
          <w:sz w:val="24"/>
          <w:szCs w:val="24"/>
          <w:lang w:eastAsia="ar-SA"/>
        </w:rPr>
      </w:pPr>
    </w:p>
    <w:p w:rsidR="00E122F1" w:rsidRDefault="00E122F1" w:rsidP="00E122F1">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9" w:history="1">
        <w:r>
          <w:rPr>
            <w:rStyle w:val="Hyperlink"/>
            <w:rFonts w:ascii="Arial" w:hAnsi="Arial" w:cs="Arial"/>
            <w:color w:val="3A6699"/>
            <w:sz w:val="20"/>
            <w:szCs w:val="20"/>
            <w:lang w:eastAsia="ar-SA"/>
          </w:rPr>
          <w:t>StandardsLearn.org</w:t>
        </w:r>
      </w:hyperlink>
      <w:r>
        <w:rPr>
          <w:rFonts w:ascii="Arial"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E122F1" w:rsidRDefault="00E122F1" w:rsidP="00E122F1">
      <w:pPr>
        <w:rPr>
          <w:rFonts w:ascii="Arial" w:hAnsi="Arial" w:cs="Arial"/>
          <w:color w:val="FFFFFF"/>
          <w:sz w:val="20"/>
          <w:szCs w:val="20"/>
          <w:lang w:eastAsia="ar-SA"/>
        </w:rPr>
      </w:pPr>
    </w:p>
    <w:p w:rsidR="00E122F1" w:rsidRDefault="00FE07F6" w:rsidP="00E122F1">
      <w:pPr>
        <w:rPr>
          <w:rFonts w:ascii="Arial" w:hAnsi="Arial" w:cs="Arial"/>
          <w:b/>
          <w:bCs/>
          <w:color w:val="3A6699"/>
          <w:sz w:val="20"/>
          <w:szCs w:val="20"/>
          <w:lang w:eastAsia="ar-SA"/>
        </w:rPr>
      </w:pPr>
      <w:hyperlink r:id="rId50" w:history="1">
        <w:r w:rsidR="00E122F1">
          <w:rPr>
            <w:rStyle w:val="Hyperlink"/>
            <w:rFonts w:ascii="Arial" w:hAnsi="Arial" w:cs="Arial"/>
            <w:b/>
            <w:bCs/>
            <w:color w:val="3A6699"/>
            <w:sz w:val="20"/>
            <w:szCs w:val="20"/>
            <w:lang w:eastAsia="ar-SA"/>
          </w:rPr>
          <w:t>Standardization Case Studies</w:t>
        </w:r>
      </w:hyperlink>
    </w:p>
    <w:p w:rsidR="00E122F1" w:rsidRDefault="00E122F1" w:rsidP="00E122F1">
      <w:pPr>
        <w:rPr>
          <w:rFonts w:ascii="Arial" w:hAnsi="Arial" w:cs="Arial"/>
          <w:sz w:val="20"/>
          <w:szCs w:val="20"/>
          <w:lang w:eastAsia="ar-SA"/>
        </w:rPr>
      </w:pPr>
      <w:r>
        <w:rPr>
          <w:rFonts w:ascii="Arial"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E122F1" w:rsidRDefault="00E122F1" w:rsidP="00E122F1">
      <w:pPr>
        <w:rPr>
          <w:rFonts w:ascii="Arial" w:hAnsi="Arial" w:cs="Arial"/>
          <w:sz w:val="20"/>
          <w:szCs w:val="20"/>
          <w:lang w:eastAsia="ar-SA"/>
        </w:rPr>
      </w:pPr>
    </w:p>
    <w:p w:rsidR="00E122F1" w:rsidRDefault="00FE07F6" w:rsidP="00E122F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t" fillcolor="#a0a0a0" stroked="f"/>
        </w:pict>
      </w:r>
    </w:p>
    <w:p w:rsidR="00E122F1" w:rsidRDefault="00E122F1" w:rsidP="00E122F1">
      <w:pPr>
        <w:rPr>
          <w:rFonts w:ascii="Arial" w:hAnsi="Arial" w:cs="Arial"/>
          <w:color w:val="3A6699"/>
          <w:sz w:val="28"/>
          <w:szCs w:val="28"/>
          <w:lang w:eastAsia="ar-SA"/>
        </w:rPr>
      </w:pPr>
      <w:r>
        <w:rPr>
          <w:rFonts w:ascii="Arial" w:hAnsi="Arial" w:cs="Arial"/>
          <w:sz w:val="28"/>
          <w:szCs w:val="28"/>
          <w:lang w:eastAsia="ar-SA"/>
        </w:rPr>
        <w:t>CAREER OPPORTUNITIES</w:t>
      </w:r>
    </w:p>
    <w:p w:rsidR="00E122F1" w:rsidRDefault="00E122F1" w:rsidP="00E122F1">
      <w:pPr>
        <w:rPr>
          <w:rFonts w:ascii="Arial" w:hAnsi="Arial" w:cs="Arial"/>
          <w:sz w:val="20"/>
          <w:szCs w:val="20"/>
          <w:lang w:eastAsia="ar-SA"/>
        </w:rPr>
      </w:pPr>
      <w:r>
        <w:rPr>
          <w:rFonts w:ascii="Arial" w:hAnsi="Arial" w:cs="Arial"/>
          <w:sz w:val="20"/>
          <w:szCs w:val="20"/>
          <w:lang w:eastAsia="ar-SA"/>
        </w:rPr>
        <w:t xml:space="preserve">As a service to our members and constituents in the U.S. standards and conformity assessment community, ANSI provides an </w:t>
      </w:r>
      <w:hyperlink r:id="rId51" w:history="1">
        <w:r>
          <w:rPr>
            <w:rStyle w:val="Hyperlink"/>
            <w:rFonts w:ascii="Arial" w:hAnsi="Arial" w:cs="Arial"/>
            <w:color w:val="3A6699"/>
            <w:sz w:val="20"/>
            <w:szCs w:val="20"/>
            <w:lang w:eastAsia="ar-SA"/>
          </w:rPr>
          <w:t>online network</w:t>
        </w:r>
      </w:hyperlink>
      <w:r>
        <w:rPr>
          <w:rFonts w:ascii="Arial" w:hAnsi="Arial" w:cs="Arial"/>
          <w:sz w:val="20"/>
          <w:szCs w:val="20"/>
          <w:lang w:eastAsia="ar-SA"/>
        </w:rPr>
        <w:t xml:space="preserve"> connecting the most progressive companies with the most qualified career-minded individuals.</w:t>
      </w:r>
    </w:p>
    <w:p w:rsidR="00E122F1" w:rsidRDefault="00E122F1" w:rsidP="00E122F1">
      <w:pPr>
        <w:rPr>
          <w:rFonts w:ascii="Arial" w:hAnsi="Arial" w:cs="Arial"/>
          <w:color w:val="FFFFFF"/>
          <w:sz w:val="20"/>
          <w:szCs w:val="20"/>
          <w:lang w:eastAsia="ar-SA"/>
        </w:rPr>
      </w:pPr>
    </w:p>
    <w:p w:rsidR="00E122F1" w:rsidRDefault="00E122F1" w:rsidP="00E122F1">
      <w:pPr>
        <w:rPr>
          <w:rFonts w:ascii="Arial" w:hAnsi="Arial" w:cs="Arial"/>
          <w:sz w:val="20"/>
          <w:szCs w:val="20"/>
          <w:lang w:eastAsia="ar-SA"/>
        </w:rPr>
      </w:pPr>
      <w:r>
        <w:rPr>
          <w:rFonts w:ascii="Arial" w:hAnsi="Arial" w:cs="Arial"/>
          <w:sz w:val="20"/>
          <w:szCs w:val="20"/>
          <w:lang w:eastAsia="ar-SA"/>
        </w:rPr>
        <w:t xml:space="preserve">Openings are frequently available in ANSI’s New York and Washington, DC, offices. For more information or to submit your qualifications, visit the </w:t>
      </w:r>
      <w:hyperlink r:id="rId52" w:history="1">
        <w:r>
          <w:rPr>
            <w:rStyle w:val="Hyperlink"/>
            <w:rFonts w:ascii="Arial" w:hAnsi="Arial" w:cs="Arial"/>
            <w:color w:val="3A6699"/>
            <w:sz w:val="20"/>
            <w:szCs w:val="20"/>
            <w:lang w:eastAsia="ar-SA"/>
          </w:rPr>
          <w:t>Career Opportunities Section</w:t>
        </w:r>
      </w:hyperlink>
      <w:r>
        <w:rPr>
          <w:rFonts w:ascii="Arial" w:hAnsi="Arial" w:cs="Arial"/>
          <w:sz w:val="20"/>
          <w:szCs w:val="20"/>
          <w:lang w:eastAsia="ar-SA"/>
        </w:rPr>
        <w:t xml:space="preserve"> of ANSI Online.</w:t>
      </w:r>
    </w:p>
    <w:p w:rsidR="00E122F1" w:rsidRDefault="00E122F1" w:rsidP="00E122F1">
      <w:pPr>
        <w:rPr>
          <w:rFonts w:ascii="Arial" w:hAnsi="Arial" w:cs="Arial"/>
          <w:sz w:val="20"/>
          <w:szCs w:val="20"/>
          <w:lang w:eastAsia="ar-SA"/>
        </w:rPr>
      </w:pPr>
    </w:p>
    <w:p w:rsidR="00E122F1" w:rsidRDefault="00FE07F6" w:rsidP="00E122F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t" fillcolor="#a0a0a0" stroked="f"/>
        </w:pict>
      </w:r>
    </w:p>
    <w:p w:rsidR="00E122F1" w:rsidRDefault="00E122F1" w:rsidP="00E122F1">
      <w:pPr>
        <w:rPr>
          <w:rFonts w:ascii="Arial" w:hAnsi="Arial" w:cs="Arial"/>
          <w:color w:val="3A6699"/>
          <w:sz w:val="28"/>
          <w:szCs w:val="28"/>
          <w:lang w:eastAsia="ar-SA"/>
        </w:rPr>
      </w:pPr>
      <w:r>
        <w:rPr>
          <w:rFonts w:ascii="Arial" w:hAnsi="Arial" w:cs="Arial"/>
          <w:sz w:val="28"/>
          <w:szCs w:val="28"/>
          <w:lang w:eastAsia="ar-SA"/>
        </w:rPr>
        <w:t>ACCESS STANDARDS</w:t>
      </w:r>
    </w:p>
    <w:p w:rsidR="00E122F1" w:rsidRDefault="00E122F1" w:rsidP="00E122F1">
      <w:pPr>
        <w:rPr>
          <w:rFonts w:ascii="Arial" w:hAnsi="Arial" w:cs="Arial"/>
          <w:sz w:val="20"/>
          <w:szCs w:val="20"/>
        </w:rPr>
      </w:pPr>
      <w:r>
        <w:rPr>
          <w:rFonts w:ascii="Arial" w:hAnsi="Arial" w:cs="Arial"/>
          <w:sz w:val="20"/>
          <w:szCs w:val="20"/>
          <w:lang w:eastAsia="ar-SA"/>
        </w:rPr>
        <w:t xml:space="preserve">Does your company need corporate access?  An ANSI site license may be the perfect solution. </w:t>
      </w:r>
      <w:r w:rsidR="00294A96" w:rsidRPr="00294A96">
        <w:rPr>
          <w:rFonts w:ascii="Arial" w:hAnsi="Arial" w:cs="Arial"/>
          <w:sz w:val="20"/>
          <w:szCs w:val="20"/>
          <w:lang w:eastAsia="ar-SA"/>
        </w:rPr>
        <w:t xml:space="preserve">ANSI offers licenses for </w:t>
      </w:r>
      <w:hyperlink r:id="rId53" w:history="1">
        <w:r w:rsidR="00294A96" w:rsidRPr="00294A96">
          <w:rPr>
            <w:rFonts w:ascii="Arial" w:hAnsi="Arial" w:cs="Arial"/>
            <w:color w:val="3A6699"/>
            <w:sz w:val="20"/>
            <w:szCs w:val="20"/>
            <w:u w:val="single"/>
          </w:rPr>
          <w:t>quality management and other ISO management standards</w:t>
        </w:r>
      </w:hyperlink>
      <w:r w:rsidR="00294A96" w:rsidRPr="00294A96">
        <w:rPr>
          <w:rFonts w:ascii="Arial" w:hAnsi="Arial" w:cs="Arial"/>
          <w:sz w:val="20"/>
          <w:szCs w:val="20"/>
        </w:rPr>
        <w:t>, as well as</w:t>
      </w:r>
      <w:r>
        <w:rPr>
          <w:rFonts w:ascii="Arial" w:hAnsi="Arial" w:cs="Arial"/>
          <w:sz w:val="20"/>
          <w:szCs w:val="20"/>
          <w:lang w:eastAsia="ar-SA"/>
        </w:rPr>
        <w:t xml:space="preserve"> for standards from over </w:t>
      </w:r>
      <w:hyperlink r:id="rId54" w:history="1">
        <w:r>
          <w:rPr>
            <w:rStyle w:val="Hyperlink"/>
            <w:rFonts w:ascii="Arial" w:hAnsi="Arial" w:cs="Arial"/>
            <w:color w:val="3A6699"/>
            <w:sz w:val="20"/>
            <w:szCs w:val="20"/>
            <w:lang w:eastAsia="ar-SA"/>
          </w:rPr>
          <w:t>100 other standards developing organizations</w:t>
        </w:r>
      </w:hyperlink>
      <w:r>
        <w:rPr>
          <w:rFonts w:ascii="Arial" w:hAnsi="Arial" w:cs="Arial"/>
          <w:sz w:val="20"/>
          <w:szCs w:val="20"/>
          <w:lang w:eastAsia="ar-SA"/>
        </w:rPr>
        <w:t xml:space="preserve">. To learn more, visit </w:t>
      </w:r>
      <w:hyperlink r:id="rId55" w:history="1">
        <w:r>
          <w:rPr>
            <w:rStyle w:val="Hyperlink"/>
            <w:rFonts w:ascii="Arial" w:hAnsi="Arial" w:cs="Arial"/>
            <w:color w:val="3A6699"/>
            <w:sz w:val="20"/>
            <w:szCs w:val="20"/>
            <w:lang w:eastAsia="ar-SA"/>
          </w:rPr>
          <w:t>webstore.ansi.org/sitelicense</w:t>
        </w:r>
      </w:hyperlink>
      <w:r>
        <w:t>.</w:t>
      </w:r>
    </w:p>
    <w:p w:rsidR="00E122F1" w:rsidRDefault="00E122F1" w:rsidP="00E122F1">
      <w:pPr>
        <w:rPr>
          <w:rFonts w:ascii="Arial" w:hAnsi="Arial" w:cs="Arial"/>
          <w:sz w:val="20"/>
          <w:szCs w:val="20"/>
          <w:lang w:eastAsia="ar-SA"/>
        </w:rPr>
      </w:pPr>
    </w:p>
    <w:p w:rsidR="00E122F1" w:rsidRDefault="00E122F1" w:rsidP="00E122F1">
      <w:pPr>
        <w:rPr>
          <w:rFonts w:ascii="Arial" w:hAnsi="Arial" w:cs="Arial"/>
          <w:sz w:val="20"/>
          <w:szCs w:val="20"/>
          <w:lang w:eastAsia="ar-SA"/>
        </w:rPr>
      </w:pPr>
      <w:r>
        <w:rPr>
          <w:rFonts w:ascii="Arial" w:hAnsi="Arial" w:cs="Arial"/>
          <w:sz w:val="20"/>
          <w:szCs w:val="20"/>
          <w:lang w:eastAsia="ar-SA"/>
        </w:rPr>
        <w:t xml:space="preserve">Need a single copy? Check out the </w:t>
      </w:r>
      <w:hyperlink r:id="rId56" w:history="1">
        <w:r>
          <w:rPr>
            <w:rStyle w:val="Hyperlink"/>
            <w:rFonts w:ascii="Arial" w:hAnsi="Arial" w:cs="Arial"/>
            <w:color w:val="3A6699"/>
            <w:sz w:val="20"/>
            <w:szCs w:val="20"/>
            <w:lang w:eastAsia="ar-SA"/>
          </w:rPr>
          <w:t>eStandards Store (eSS)…</w:t>
        </w:r>
      </w:hyperlink>
    </w:p>
    <w:p w:rsidR="00E122F1" w:rsidRDefault="00E122F1" w:rsidP="00E122F1">
      <w:pPr>
        <w:rPr>
          <w:rFonts w:ascii="Arial" w:hAnsi="Arial" w:cs="Arial"/>
          <w:color w:val="FFFFFF"/>
          <w:sz w:val="20"/>
          <w:szCs w:val="20"/>
          <w:lang w:eastAsia="ar-SA"/>
        </w:rPr>
      </w:pPr>
    </w:p>
    <w:p w:rsidR="00E122F1" w:rsidRDefault="00E122F1" w:rsidP="00E122F1">
      <w:pPr>
        <w:rPr>
          <w:rFonts w:ascii="Arial" w:hAnsi="Arial" w:cs="Arial"/>
          <w:sz w:val="20"/>
          <w:szCs w:val="20"/>
          <w:lang w:eastAsia="ar-SA"/>
        </w:rPr>
      </w:pPr>
      <w:r>
        <w:rPr>
          <w:rFonts w:ascii="Arial" w:hAnsi="Arial" w:cs="Arial"/>
          <w:sz w:val="20"/>
          <w:szCs w:val="20"/>
          <w:lang w:eastAsia="ar-SA"/>
        </w:rPr>
        <w:t>Learn more about this issue’s featured package:</w:t>
      </w:r>
    </w:p>
    <w:p w:rsidR="00E122F1" w:rsidRDefault="00E122F1" w:rsidP="00E122F1">
      <w:pPr>
        <w:rPr>
          <w:rFonts w:ascii="Arial" w:hAnsi="Arial" w:cs="Arial"/>
          <w:color w:val="FFFFFF"/>
          <w:sz w:val="20"/>
          <w:szCs w:val="20"/>
          <w:lang w:eastAsia="ar-SA"/>
        </w:rPr>
      </w:pPr>
    </w:p>
    <w:p w:rsidR="00E122F1" w:rsidRDefault="00FE07F6" w:rsidP="00E122F1">
      <w:pPr>
        <w:rPr>
          <w:b/>
          <w:bCs/>
          <w:color w:val="3A6699"/>
          <w:u w:val="single"/>
        </w:rPr>
      </w:pPr>
      <w:hyperlink r:id="rId57" w:history="1">
        <w:r w:rsidR="005F3513" w:rsidRPr="005F3513">
          <w:rPr>
            <w:rStyle w:val="Hyperlink"/>
            <w:rFonts w:ascii="Arial" w:hAnsi="Arial" w:cs="Arial"/>
            <w:b/>
            <w:bCs/>
            <w:color w:val="3A6699"/>
            <w:sz w:val="20"/>
            <w:szCs w:val="20"/>
            <w:lang w:eastAsia="ar-SA"/>
          </w:rPr>
          <w:t>ISO 10377 / ISO 10393 / ISO/IEC GUIDE 51 / ISO/IEC Guide 46 - Consumer Product Safety Package</w:t>
        </w:r>
      </w:hyperlink>
    </w:p>
    <w:p w:rsidR="00E122F1" w:rsidRDefault="005F3513" w:rsidP="00E122F1">
      <w:pPr>
        <w:rPr>
          <w:rFonts w:ascii="Arial" w:hAnsi="Arial" w:cs="Arial"/>
          <w:sz w:val="20"/>
          <w:szCs w:val="20"/>
          <w:lang w:eastAsia="ar-SA"/>
        </w:rPr>
      </w:pPr>
      <w:r w:rsidRPr="005F3513">
        <w:rPr>
          <w:rFonts w:ascii="Arial" w:hAnsi="Arial" w:cs="Arial"/>
          <w:sz w:val="20"/>
          <w:szCs w:val="20"/>
          <w:lang w:eastAsia="ar-SA"/>
        </w:rPr>
        <w:t>ISO 10377 / ISO 10393 / ISO/IEC GUIDE 51 / ISO/IEC Guide 46 - Consumer Product Safety Package provides practical consumer product safety guidance to suppliers. The ISO 10377 / ISO 10393 / ISO/IEC GUIDE 51 / ISO/IEC Guide 46 - Consumer Product Safety Package will assist suppliers in risk assessment and management associated with consumer product safety, product recalls and corrective actions, comparative testing, and more</w:t>
      </w:r>
      <w:r w:rsidR="00E122F1">
        <w:rPr>
          <w:rFonts w:ascii="Arial" w:hAnsi="Arial" w:cs="Arial"/>
          <w:sz w:val="20"/>
          <w:szCs w:val="20"/>
          <w:lang w:eastAsia="ar-SA"/>
        </w:rPr>
        <w:t>.</w:t>
      </w:r>
    </w:p>
    <w:p w:rsidR="00E122F1" w:rsidRDefault="00E122F1" w:rsidP="00E122F1">
      <w:pPr>
        <w:rPr>
          <w:rFonts w:ascii="Arial" w:hAnsi="Arial" w:cs="Arial"/>
          <w:sz w:val="20"/>
          <w:szCs w:val="20"/>
          <w:lang w:eastAsia="ar-SA"/>
        </w:rPr>
      </w:pPr>
    </w:p>
    <w:p w:rsidR="00E122F1" w:rsidRDefault="00E122F1" w:rsidP="00E122F1">
      <w:pPr>
        <w:rPr>
          <w:rFonts w:ascii="Arial" w:hAnsi="Arial" w:cs="Arial"/>
          <w:sz w:val="20"/>
          <w:szCs w:val="20"/>
          <w:lang w:eastAsia="ar-SA"/>
        </w:rPr>
      </w:pPr>
      <w:r>
        <w:rPr>
          <w:rFonts w:ascii="Arial" w:hAnsi="Arial" w:cs="Arial"/>
          <w:sz w:val="20"/>
          <w:szCs w:val="20"/>
          <w:lang w:eastAsia="ar-SA"/>
        </w:rPr>
        <w:t xml:space="preserve">For information about the inventory of thousands of documents available from the </w:t>
      </w:r>
      <w:hyperlink r:id="rId58" w:history="1">
        <w:r>
          <w:rPr>
            <w:rStyle w:val="Hyperlink"/>
            <w:rFonts w:ascii="Arial" w:hAnsi="Arial" w:cs="Arial"/>
            <w:color w:val="3A6699"/>
            <w:sz w:val="20"/>
            <w:szCs w:val="20"/>
            <w:lang w:eastAsia="ar-SA"/>
          </w:rPr>
          <w:t>eStandards Store (eSS)</w:t>
        </w:r>
      </w:hyperlink>
      <w:r>
        <w:rPr>
          <w:rFonts w:ascii="Arial" w:hAnsi="Arial" w:cs="Arial"/>
          <w:color w:val="3A6699"/>
          <w:sz w:val="20"/>
          <w:szCs w:val="20"/>
          <w:lang w:eastAsia="ar-SA"/>
        </w:rPr>
        <w:t xml:space="preserve">, </w:t>
      </w:r>
      <w:r>
        <w:rPr>
          <w:rFonts w:ascii="Arial" w:hAnsi="Arial" w:cs="Arial"/>
          <w:sz w:val="20"/>
          <w:szCs w:val="20"/>
          <w:lang w:eastAsia="ar-SA"/>
        </w:rPr>
        <w:t xml:space="preserve">please visit </w:t>
      </w:r>
      <w:hyperlink r:id="rId59" w:history="1">
        <w:r>
          <w:rPr>
            <w:rStyle w:val="Hyperlink"/>
            <w:rFonts w:ascii="Arial" w:hAnsi="Arial" w:cs="Arial"/>
            <w:color w:val="3A6699"/>
            <w:sz w:val="20"/>
            <w:szCs w:val="20"/>
            <w:lang w:eastAsia="ar-SA"/>
          </w:rPr>
          <w:t>webstore.ansi.org</w:t>
        </w:r>
      </w:hyperlink>
      <w:r>
        <w:rPr>
          <w:rFonts w:ascii="Arial" w:hAnsi="Arial" w:cs="Arial"/>
          <w:sz w:val="20"/>
          <w:szCs w:val="20"/>
          <w:lang w:eastAsia="ar-SA"/>
        </w:rPr>
        <w:t xml:space="preserve"> or contact ANSI Customer Service (212.642.4980, </w:t>
      </w:r>
      <w:hyperlink r:id="rId60" w:history="1">
        <w:r>
          <w:rPr>
            <w:rStyle w:val="Hyperlink"/>
            <w:rFonts w:ascii="Arial" w:hAnsi="Arial" w:cs="Arial"/>
            <w:color w:val="3A6699"/>
            <w:sz w:val="20"/>
            <w:szCs w:val="20"/>
            <w:lang w:eastAsia="ar-SA"/>
          </w:rPr>
          <w:t>storemanager@ansi.org</w:t>
        </w:r>
      </w:hyperlink>
      <w:r>
        <w:rPr>
          <w:rFonts w:ascii="Arial" w:hAnsi="Arial" w:cs="Arial"/>
          <w:sz w:val="20"/>
          <w:szCs w:val="20"/>
          <w:lang w:eastAsia="ar-SA"/>
        </w:rPr>
        <w:t xml:space="preserve">). </w:t>
      </w:r>
    </w:p>
    <w:p w:rsidR="00E122F1" w:rsidRDefault="00E122F1" w:rsidP="00E122F1">
      <w:pPr>
        <w:rPr>
          <w:rFonts w:ascii="Arial" w:hAnsi="Arial" w:cs="Arial"/>
          <w:color w:val="FFFFFF"/>
          <w:sz w:val="20"/>
          <w:szCs w:val="20"/>
          <w:lang w:eastAsia="ar-SA"/>
        </w:rPr>
      </w:pPr>
    </w:p>
    <w:p w:rsidR="00E122F1" w:rsidRDefault="00FE07F6" w:rsidP="00E122F1">
      <w:pPr>
        <w:jc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pict>
          <v:rect id="_x0000_i1034" style="width:468pt;height:1.5pt" o:hralign="center" o:hrstd="t" o:hr="t" fillcolor="#a0a0a0" stroked="f"/>
        </w:pict>
      </w:r>
    </w:p>
    <w:p w:rsidR="00E122F1" w:rsidRDefault="00E122F1" w:rsidP="00E122F1">
      <w:pPr>
        <w:rPr>
          <w:rFonts w:ascii="Arial" w:hAnsi="Arial" w:cs="Arial"/>
          <w:sz w:val="16"/>
          <w:szCs w:val="16"/>
          <w:lang w:eastAsia="ar-SA"/>
        </w:rPr>
      </w:pPr>
      <w:r>
        <w:rPr>
          <w:rFonts w:ascii="Arial"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1" w:history="1">
        <w:r>
          <w:rPr>
            <w:rStyle w:val="Hyperlink"/>
            <w:rFonts w:ascii="Arial" w:hAnsi="Arial" w:cs="Arial"/>
            <w:color w:val="3A6699"/>
            <w:sz w:val="16"/>
            <w:szCs w:val="16"/>
            <w:lang w:eastAsia="ar-SA"/>
          </w:rPr>
          <w:t>whats_new@ansi.org</w:t>
        </w:r>
      </w:hyperlink>
      <w:r>
        <w:rPr>
          <w:rFonts w:ascii="Arial" w:hAnsi="Arial" w:cs="Arial"/>
          <w:sz w:val="16"/>
          <w:szCs w:val="16"/>
          <w:lang w:eastAsia="ar-SA"/>
        </w:rPr>
        <w:t>) with the following text as the subject of the message:  UNSUBSCRIBE</w:t>
      </w:r>
    </w:p>
    <w:p w:rsidR="00E122F1" w:rsidRDefault="00E122F1" w:rsidP="00E122F1">
      <w:pPr>
        <w:ind w:firstLine="720"/>
        <w:rPr>
          <w:rFonts w:ascii="Arial" w:hAnsi="Arial" w:cs="Arial"/>
          <w:sz w:val="20"/>
          <w:szCs w:val="20"/>
          <w:lang w:eastAsia="ar-SA"/>
        </w:rPr>
      </w:pPr>
    </w:p>
    <w:p w:rsidR="00E122F1" w:rsidRDefault="00E122F1" w:rsidP="00E122F1">
      <w:pPr>
        <w:rPr>
          <w:rFonts w:ascii="Arial" w:hAnsi="Arial" w:cs="Arial"/>
          <w:sz w:val="20"/>
          <w:szCs w:val="20"/>
          <w:lang w:eastAsia="ar-SA"/>
        </w:rPr>
      </w:pPr>
      <w:r>
        <w:rPr>
          <w:rFonts w:ascii="Arial" w:hAnsi="Arial" w:cs="Arial"/>
          <w:sz w:val="16"/>
          <w:szCs w:val="16"/>
          <w:lang w:eastAsia="ar-SA"/>
        </w:rPr>
        <w:t xml:space="preserve">If you would like to add a contact to the </w:t>
      </w:r>
      <w:r>
        <w:rPr>
          <w:rFonts w:ascii="Arial" w:hAnsi="Arial" w:cs="Arial"/>
          <w:i/>
          <w:iCs/>
          <w:sz w:val="16"/>
          <w:szCs w:val="16"/>
          <w:lang w:eastAsia="ar-SA"/>
        </w:rPr>
        <w:t>What’s New?</w:t>
      </w:r>
      <w:r>
        <w:rPr>
          <w:rFonts w:ascii="Arial" w:hAnsi="Arial" w:cs="Arial"/>
          <w:sz w:val="16"/>
          <w:szCs w:val="16"/>
          <w:lang w:eastAsia="ar-SA"/>
        </w:rPr>
        <w:t xml:space="preserve"> mailing list, please send an email to </w:t>
      </w:r>
      <w:hyperlink r:id="rId62" w:history="1">
        <w:r>
          <w:rPr>
            <w:rStyle w:val="Hyperlink"/>
            <w:rFonts w:ascii="Arial" w:hAnsi="Arial" w:cs="Arial"/>
            <w:color w:val="3A6699"/>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3" w:history="1">
        <w:r>
          <w:rPr>
            <w:rStyle w:val="Hyperlink"/>
            <w:rFonts w:ascii="Arial" w:hAnsi="Arial" w:cs="Arial"/>
            <w:color w:val="3A6699"/>
            <w:sz w:val="16"/>
            <w:szCs w:val="16"/>
            <w:lang w:eastAsia="ar-SA"/>
          </w:rPr>
          <w:t>Communications and Public Relations department</w:t>
        </w:r>
      </w:hyperlink>
      <w:r>
        <w:rPr>
          <w:rFonts w:ascii="Arial" w:hAnsi="Arial" w:cs="Arial"/>
          <w:sz w:val="16"/>
          <w:szCs w:val="16"/>
          <w:lang w:eastAsia="ar-SA"/>
        </w:rPr>
        <w:t xml:space="preserve"> at 212.642.4931.  </w:t>
      </w:r>
    </w:p>
    <w:p w:rsidR="00E122F1" w:rsidRDefault="00E122F1" w:rsidP="00E122F1">
      <w:pPr>
        <w:rPr>
          <w:rFonts w:ascii="Arial" w:hAnsi="Arial" w:cs="Arial"/>
          <w:sz w:val="20"/>
          <w:szCs w:val="20"/>
          <w:lang w:eastAsia="ar-SA"/>
        </w:rPr>
      </w:pPr>
    </w:p>
    <w:p w:rsidR="00E122F1" w:rsidRDefault="00E122F1" w:rsidP="00E122F1">
      <w:pPr>
        <w:rPr>
          <w:rFonts w:ascii="Arial" w:hAnsi="Arial" w:cs="Arial"/>
          <w:sz w:val="20"/>
          <w:szCs w:val="20"/>
          <w:lang w:eastAsia="ar-SA"/>
        </w:rPr>
      </w:pPr>
      <w:r>
        <w:rPr>
          <w:rFonts w:ascii="Arial" w:hAnsi="Arial" w:cs="Arial"/>
          <w:sz w:val="16"/>
          <w:szCs w:val="16"/>
          <w:lang w:eastAsia="ar-SA"/>
        </w:rPr>
        <w:t xml:space="preserve">ANSI Online offers banner advertising on a monthly basis.  For more information, please contact us at </w:t>
      </w:r>
      <w:hyperlink r:id="rId64" w:history="1">
        <w:r>
          <w:rPr>
            <w:rStyle w:val="Hyperlink"/>
            <w:rFonts w:ascii="Arial" w:hAnsi="Arial" w:cs="Arial"/>
            <w:color w:val="3A6699"/>
            <w:sz w:val="16"/>
            <w:szCs w:val="16"/>
            <w:lang w:eastAsia="ar-SA"/>
          </w:rPr>
          <w:t>ads@ansi.org</w:t>
        </w:r>
      </w:hyperlink>
      <w:r>
        <w:rPr>
          <w:rFonts w:ascii="Arial" w:hAnsi="Arial" w:cs="Arial"/>
          <w:sz w:val="16"/>
          <w:szCs w:val="16"/>
          <w:lang w:eastAsia="ar-SA"/>
        </w:rPr>
        <w:t xml:space="preserve"> or via phone at 212.642.4931.</w:t>
      </w:r>
    </w:p>
    <w:p w:rsidR="00E122F1" w:rsidRDefault="00E122F1" w:rsidP="00E122F1">
      <w:pPr>
        <w:rPr>
          <w:rFonts w:ascii="Arial" w:hAnsi="Arial" w:cs="Arial"/>
          <w:sz w:val="20"/>
          <w:szCs w:val="20"/>
          <w:lang w:eastAsia="ar-SA"/>
        </w:rPr>
      </w:pPr>
    </w:p>
    <w:p w:rsidR="00E122F1" w:rsidRDefault="00E122F1" w:rsidP="00E122F1">
      <w:pPr>
        <w:rPr>
          <w:rFonts w:ascii="Arial" w:hAnsi="Arial" w:cs="Arial"/>
          <w:sz w:val="20"/>
          <w:szCs w:val="20"/>
          <w:lang w:eastAsia="ar-SA"/>
        </w:rPr>
      </w:pPr>
      <w:r>
        <w:rPr>
          <w:rFonts w:ascii="Arial" w:hAnsi="Arial" w:cs="Arial"/>
          <w:sz w:val="16"/>
          <w:szCs w:val="16"/>
          <w:lang w:eastAsia="ar-SA"/>
        </w:rPr>
        <w:t xml:space="preserve">For information on becoming an </w:t>
      </w:r>
      <w:hyperlink r:id="rId65" w:history="1">
        <w:r>
          <w:rPr>
            <w:rStyle w:val="Hyperlink"/>
            <w:rFonts w:ascii="Arial" w:hAnsi="Arial" w:cs="Arial"/>
            <w:color w:val="3A6699"/>
            <w:sz w:val="16"/>
            <w:szCs w:val="16"/>
            <w:lang w:eastAsia="ar-SA"/>
          </w:rPr>
          <w:t>ANSI member</w:t>
        </w:r>
      </w:hyperlink>
      <w:r>
        <w:rPr>
          <w:rFonts w:ascii="Arial" w:hAnsi="Arial" w:cs="Arial"/>
          <w:color w:val="3A6699"/>
          <w:sz w:val="16"/>
          <w:szCs w:val="16"/>
          <w:lang w:eastAsia="ar-SA"/>
        </w:rPr>
        <w:t xml:space="preserve"> </w:t>
      </w:r>
      <w:r>
        <w:rPr>
          <w:rFonts w:ascii="Arial" w:hAnsi="Arial" w:cs="Arial"/>
          <w:sz w:val="16"/>
          <w:szCs w:val="16"/>
          <w:lang w:eastAsia="ar-SA"/>
        </w:rPr>
        <w:t xml:space="preserve">and enjoying all the benefits of membership, send an email to </w:t>
      </w:r>
      <w:hyperlink r:id="rId66" w:history="1">
        <w:r>
          <w:rPr>
            <w:rStyle w:val="Hyperlink"/>
            <w:rFonts w:ascii="Arial" w:hAnsi="Arial" w:cs="Arial"/>
            <w:color w:val="3A6699"/>
            <w:sz w:val="16"/>
            <w:szCs w:val="16"/>
            <w:lang w:eastAsia="ar-SA"/>
          </w:rPr>
          <w:t>membership@ansi.org</w:t>
        </w:r>
      </w:hyperlink>
      <w:r>
        <w:rPr>
          <w:rFonts w:ascii="Arial" w:hAnsi="Arial" w:cs="Arial"/>
          <w:sz w:val="16"/>
          <w:szCs w:val="16"/>
          <w:lang w:eastAsia="ar-SA"/>
        </w:rPr>
        <w:t xml:space="preserve"> or call 212.642.4948.  </w:t>
      </w:r>
    </w:p>
    <w:p w:rsidR="00E122F1" w:rsidRDefault="00E122F1" w:rsidP="00E122F1">
      <w:pPr>
        <w:rPr>
          <w:rFonts w:ascii="Arial" w:hAnsi="Arial" w:cs="Arial"/>
          <w:sz w:val="16"/>
          <w:szCs w:val="16"/>
          <w:lang w:eastAsia="ar-SA"/>
        </w:rPr>
      </w:pPr>
    </w:p>
    <w:p w:rsidR="00C30ED4" w:rsidRPr="00E122F1" w:rsidRDefault="00E122F1" w:rsidP="00E122F1">
      <w:pPr>
        <w:jc w:val="center"/>
      </w:pPr>
      <w:r>
        <w:rPr>
          <w:rFonts w:ascii="Arial" w:hAnsi="Arial" w:cs="Arial"/>
          <w:sz w:val="16"/>
          <w:szCs w:val="16"/>
          <w:lang w:eastAsia="ar-SA"/>
        </w:rPr>
        <w:t>American National Standards Institute • 25 W. 43rd St. • Fourth Floor • New York, NY • 10036</w:t>
      </w:r>
      <w:bookmarkEnd w:id="0"/>
    </w:p>
    <w:sectPr w:rsidR="00C30ED4" w:rsidRPr="00E122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B3"/>
    <w:rsid w:val="000044BB"/>
    <w:rsid w:val="000065BC"/>
    <w:rsid w:val="00012A1A"/>
    <w:rsid w:val="0002307C"/>
    <w:rsid w:val="00024143"/>
    <w:rsid w:val="000503D1"/>
    <w:rsid w:val="00072AA1"/>
    <w:rsid w:val="0009056B"/>
    <w:rsid w:val="00094738"/>
    <w:rsid w:val="00096B48"/>
    <w:rsid w:val="000C14B5"/>
    <w:rsid w:val="000D1929"/>
    <w:rsid w:val="000E07BE"/>
    <w:rsid w:val="000E4859"/>
    <w:rsid w:val="000F494B"/>
    <w:rsid w:val="000F4A81"/>
    <w:rsid w:val="0010045B"/>
    <w:rsid w:val="001012CF"/>
    <w:rsid w:val="00107ECD"/>
    <w:rsid w:val="00117191"/>
    <w:rsid w:val="00136C43"/>
    <w:rsid w:val="0014420E"/>
    <w:rsid w:val="00177F41"/>
    <w:rsid w:val="001975E9"/>
    <w:rsid w:val="001C0309"/>
    <w:rsid w:val="001D596D"/>
    <w:rsid w:val="001E72B8"/>
    <w:rsid w:val="001F7A4B"/>
    <w:rsid w:val="00202643"/>
    <w:rsid w:val="002120EE"/>
    <w:rsid w:val="00220AB7"/>
    <w:rsid w:val="00220AC1"/>
    <w:rsid w:val="0022783D"/>
    <w:rsid w:val="00235CFE"/>
    <w:rsid w:val="00246652"/>
    <w:rsid w:val="00263566"/>
    <w:rsid w:val="00270DF8"/>
    <w:rsid w:val="0027474F"/>
    <w:rsid w:val="00276D74"/>
    <w:rsid w:val="00294A96"/>
    <w:rsid w:val="002B2174"/>
    <w:rsid w:val="002B4B40"/>
    <w:rsid w:val="002B5E87"/>
    <w:rsid w:val="002C2099"/>
    <w:rsid w:val="002C3F05"/>
    <w:rsid w:val="002D2ADC"/>
    <w:rsid w:val="002D4193"/>
    <w:rsid w:val="002D7568"/>
    <w:rsid w:val="002D7AE0"/>
    <w:rsid w:val="002E04C6"/>
    <w:rsid w:val="002F1C30"/>
    <w:rsid w:val="00301BB6"/>
    <w:rsid w:val="0030507C"/>
    <w:rsid w:val="00310A64"/>
    <w:rsid w:val="0032042A"/>
    <w:rsid w:val="00330057"/>
    <w:rsid w:val="003328EC"/>
    <w:rsid w:val="00335CB4"/>
    <w:rsid w:val="00340013"/>
    <w:rsid w:val="003614F4"/>
    <w:rsid w:val="0037778F"/>
    <w:rsid w:val="00380BB7"/>
    <w:rsid w:val="00392BE1"/>
    <w:rsid w:val="00394D31"/>
    <w:rsid w:val="0039657E"/>
    <w:rsid w:val="003B0D7E"/>
    <w:rsid w:val="003C5E44"/>
    <w:rsid w:val="003C7A37"/>
    <w:rsid w:val="003E11B5"/>
    <w:rsid w:val="00400BF9"/>
    <w:rsid w:val="00401305"/>
    <w:rsid w:val="00410778"/>
    <w:rsid w:val="0042735F"/>
    <w:rsid w:val="004363F4"/>
    <w:rsid w:val="00463233"/>
    <w:rsid w:val="004842F6"/>
    <w:rsid w:val="00484D24"/>
    <w:rsid w:val="004A2C92"/>
    <w:rsid w:val="004A3342"/>
    <w:rsid w:val="004B6A87"/>
    <w:rsid w:val="004C1001"/>
    <w:rsid w:val="004C6519"/>
    <w:rsid w:val="004D10C6"/>
    <w:rsid w:val="004F2C16"/>
    <w:rsid w:val="00500BAF"/>
    <w:rsid w:val="00504DAF"/>
    <w:rsid w:val="0053599D"/>
    <w:rsid w:val="0054385A"/>
    <w:rsid w:val="00545C83"/>
    <w:rsid w:val="00553CFB"/>
    <w:rsid w:val="00587C13"/>
    <w:rsid w:val="0059682B"/>
    <w:rsid w:val="005A0409"/>
    <w:rsid w:val="005A06CF"/>
    <w:rsid w:val="005A4224"/>
    <w:rsid w:val="005B0B0B"/>
    <w:rsid w:val="005B7FA1"/>
    <w:rsid w:val="005C3385"/>
    <w:rsid w:val="005F3513"/>
    <w:rsid w:val="005F35FE"/>
    <w:rsid w:val="005F5461"/>
    <w:rsid w:val="00602AD6"/>
    <w:rsid w:val="00604375"/>
    <w:rsid w:val="0060793A"/>
    <w:rsid w:val="006114CE"/>
    <w:rsid w:val="006147D4"/>
    <w:rsid w:val="0062140C"/>
    <w:rsid w:val="00626FE6"/>
    <w:rsid w:val="00627118"/>
    <w:rsid w:val="0063773F"/>
    <w:rsid w:val="00641179"/>
    <w:rsid w:val="00673D90"/>
    <w:rsid w:val="00683187"/>
    <w:rsid w:val="00690919"/>
    <w:rsid w:val="00694738"/>
    <w:rsid w:val="006A027E"/>
    <w:rsid w:val="006A2794"/>
    <w:rsid w:val="006A799D"/>
    <w:rsid w:val="006A7DC8"/>
    <w:rsid w:val="006B135E"/>
    <w:rsid w:val="006C52EC"/>
    <w:rsid w:val="006E3F42"/>
    <w:rsid w:val="006F4C01"/>
    <w:rsid w:val="00706D95"/>
    <w:rsid w:val="007071F6"/>
    <w:rsid w:val="00713364"/>
    <w:rsid w:val="00720FB8"/>
    <w:rsid w:val="00733520"/>
    <w:rsid w:val="007338F9"/>
    <w:rsid w:val="00741591"/>
    <w:rsid w:val="00742BB2"/>
    <w:rsid w:val="00752AF8"/>
    <w:rsid w:val="007537CD"/>
    <w:rsid w:val="00754A0A"/>
    <w:rsid w:val="00755798"/>
    <w:rsid w:val="00780CE5"/>
    <w:rsid w:val="00795DA5"/>
    <w:rsid w:val="007A6DDD"/>
    <w:rsid w:val="007B3525"/>
    <w:rsid w:val="007C257A"/>
    <w:rsid w:val="007D1470"/>
    <w:rsid w:val="007D5297"/>
    <w:rsid w:val="00806CC8"/>
    <w:rsid w:val="0081148A"/>
    <w:rsid w:val="008211CB"/>
    <w:rsid w:val="00830CE1"/>
    <w:rsid w:val="00845D6D"/>
    <w:rsid w:val="00847000"/>
    <w:rsid w:val="00850A50"/>
    <w:rsid w:val="0086332B"/>
    <w:rsid w:val="00864A48"/>
    <w:rsid w:val="00875C24"/>
    <w:rsid w:val="00882781"/>
    <w:rsid w:val="008832D3"/>
    <w:rsid w:val="00894368"/>
    <w:rsid w:val="008A3D34"/>
    <w:rsid w:val="008A6074"/>
    <w:rsid w:val="008B3AD3"/>
    <w:rsid w:val="008B6A0A"/>
    <w:rsid w:val="008B7390"/>
    <w:rsid w:val="008C1EFF"/>
    <w:rsid w:val="008C27E2"/>
    <w:rsid w:val="008D4270"/>
    <w:rsid w:val="008D710E"/>
    <w:rsid w:val="008F49CD"/>
    <w:rsid w:val="00904B08"/>
    <w:rsid w:val="009108DB"/>
    <w:rsid w:val="009378EF"/>
    <w:rsid w:val="00942F48"/>
    <w:rsid w:val="009638BC"/>
    <w:rsid w:val="009735D9"/>
    <w:rsid w:val="00974B22"/>
    <w:rsid w:val="00987DD9"/>
    <w:rsid w:val="00990A66"/>
    <w:rsid w:val="009B68E7"/>
    <w:rsid w:val="009D4C59"/>
    <w:rsid w:val="009E22DA"/>
    <w:rsid w:val="009E2FB6"/>
    <w:rsid w:val="009F2068"/>
    <w:rsid w:val="009F3499"/>
    <w:rsid w:val="009F3B5C"/>
    <w:rsid w:val="009F64D3"/>
    <w:rsid w:val="00A14ADD"/>
    <w:rsid w:val="00A2699E"/>
    <w:rsid w:val="00A42FC1"/>
    <w:rsid w:val="00A5721C"/>
    <w:rsid w:val="00A82D47"/>
    <w:rsid w:val="00AA0A2E"/>
    <w:rsid w:val="00AA33FE"/>
    <w:rsid w:val="00AA5A61"/>
    <w:rsid w:val="00AC46D7"/>
    <w:rsid w:val="00AD22C1"/>
    <w:rsid w:val="00AE53B3"/>
    <w:rsid w:val="00AF7F90"/>
    <w:rsid w:val="00B05880"/>
    <w:rsid w:val="00B1388D"/>
    <w:rsid w:val="00B142BD"/>
    <w:rsid w:val="00B34024"/>
    <w:rsid w:val="00B37380"/>
    <w:rsid w:val="00B43701"/>
    <w:rsid w:val="00B61D0E"/>
    <w:rsid w:val="00B66780"/>
    <w:rsid w:val="00B839C1"/>
    <w:rsid w:val="00B933FC"/>
    <w:rsid w:val="00B97DD5"/>
    <w:rsid w:val="00B97F09"/>
    <w:rsid w:val="00BA4071"/>
    <w:rsid w:val="00BB63C8"/>
    <w:rsid w:val="00BC6E4F"/>
    <w:rsid w:val="00BD26C9"/>
    <w:rsid w:val="00BD2BE9"/>
    <w:rsid w:val="00BD3B83"/>
    <w:rsid w:val="00BD41E3"/>
    <w:rsid w:val="00BF5117"/>
    <w:rsid w:val="00C05FF7"/>
    <w:rsid w:val="00C10A87"/>
    <w:rsid w:val="00C130A0"/>
    <w:rsid w:val="00C27478"/>
    <w:rsid w:val="00C30ED4"/>
    <w:rsid w:val="00C3285B"/>
    <w:rsid w:val="00C36A40"/>
    <w:rsid w:val="00C50AC2"/>
    <w:rsid w:val="00C6458E"/>
    <w:rsid w:val="00C709E4"/>
    <w:rsid w:val="00C76AD3"/>
    <w:rsid w:val="00C81B1F"/>
    <w:rsid w:val="00C82498"/>
    <w:rsid w:val="00C93CEF"/>
    <w:rsid w:val="00C965F5"/>
    <w:rsid w:val="00CC4B50"/>
    <w:rsid w:val="00CD71CD"/>
    <w:rsid w:val="00CE6248"/>
    <w:rsid w:val="00D21CAA"/>
    <w:rsid w:val="00D341A6"/>
    <w:rsid w:val="00D45D77"/>
    <w:rsid w:val="00D46284"/>
    <w:rsid w:val="00D47131"/>
    <w:rsid w:val="00D54DFD"/>
    <w:rsid w:val="00D77072"/>
    <w:rsid w:val="00D8720B"/>
    <w:rsid w:val="00D918F6"/>
    <w:rsid w:val="00D94F23"/>
    <w:rsid w:val="00DA49C2"/>
    <w:rsid w:val="00DB13E9"/>
    <w:rsid w:val="00DB2034"/>
    <w:rsid w:val="00DB4969"/>
    <w:rsid w:val="00DE359D"/>
    <w:rsid w:val="00E122F1"/>
    <w:rsid w:val="00E143B3"/>
    <w:rsid w:val="00E22142"/>
    <w:rsid w:val="00E30876"/>
    <w:rsid w:val="00E5227E"/>
    <w:rsid w:val="00E66417"/>
    <w:rsid w:val="00E6725A"/>
    <w:rsid w:val="00E82887"/>
    <w:rsid w:val="00E91C23"/>
    <w:rsid w:val="00EB2724"/>
    <w:rsid w:val="00EB3786"/>
    <w:rsid w:val="00EE47DF"/>
    <w:rsid w:val="00F037DE"/>
    <w:rsid w:val="00F064C3"/>
    <w:rsid w:val="00F126E1"/>
    <w:rsid w:val="00F26506"/>
    <w:rsid w:val="00F2781B"/>
    <w:rsid w:val="00F42133"/>
    <w:rsid w:val="00F42714"/>
    <w:rsid w:val="00F56250"/>
    <w:rsid w:val="00F72FD8"/>
    <w:rsid w:val="00FB29E4"/>
    <w:rsid w:val="00FD3CDA"/>
    <w:rsid w:val="00FD6A86"/>
    <w:rsid w:val="00FE07F6"/>
    <w:rsid w:val="00FE1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 w:type="paragraph" w:styleId="NormalWeb">
    <w:name w:val="Normal (Web)"/>
    <w:basedOn w:val="Normal"/>
    <w:uiPriority w:val="99"/>
    <w:semiHidden/>
    <w:unhideWhenUsed/>
    <w:rsid w:val="00301BB6"/>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 w:type="paragraph" w:styleId="NormalWeb">
    <w:name w:val="Normal (Web)"/>
    <w:basedOn w:val="Normal"/>
    <w:uiPriority w:val="99"/>
    <w:semiHidden/>
    <w:unhideWhenUsed/>
    <w:rsid w:val="00301BB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259">
      <w:bodyDiv w:val="1"/>
      <w:marLeft w:val="0"/>
      <w:marRight w:val="0"/>
      <w:marTop w:val="0"/>
      <w:marBottom w:val="0"/>
      <w:divBdr>
        <w:top w:val="none" w:sz="0" w:space="0" w:color="auto"/>
        <w:left w:val="none" w:sz="0" w:space="0" w:color="auto"/>
        <w:bottom w:val="none" w:sz="0" w:space="0" w:color="auto"/>
        <w:right w:val="none" w:sz="0" w:space="0" w:color="auto"/>
      </w:divBdr>
    </w:div>
    <w:div w:id="14549238">
      <w:bodyDiv w:val="1"/>
      <w:marLeft w:val="0"/>
      <w:marRight w:val="0"/>
      <w:marTop w:val="0"/>
      <w:marBottom w:val="0"/>
      <w:divBdr>
        <w:top w:val="none" w:sz="0" w:space="0" w:color="auto"/>
        <w:left w:val="none" w:sz="0" w:space="0" w:color="auto"/>
        <w:bottom w:val="none" w:sz="0" w:space="0" w:color="auto"/>
        <w:right w:val="none" w:sz="0" w:space="0" w:color="auto"/>
      </w:divBdr>
    </w:div>
    <w:div w:id="98259293">
      <w:bodyDiv w:val="1"/>
      <w:marLeft w:val="0"/>
      <w:marRight w:val="0"/>
      <w:marTop w:val="0"/>
      <w:marBottom w:val="0"/>
      <w:divBdr>
        <w:top w:val="none" w:sz="0" w:space="0" w:color="auto"/>
        <w:left w:val="none" w:sz="0" w:space="0" w:color="auto"/>
        <w:bottom w:val="none" w:sz="0" w:space="0" w:color="auto"/>
        <w:right w:val="none" w:sz="0" w:space="0" w:color="auto"/>
      </w:divBdr>
    </w:div>
    <w:div w:id="269244615">
      <w:bodyDiv w:val="1"/>
      <w:marLeft w:val="0"/>
      <w:marRight w:val="0"/>
      <w:marTop w:val="0"/>
      <w:marBottom w:val="0"/>
      <w:divBdr>
        <w:top w:val="none" w:sz="0" w:space="0" w:color="auto"/>
        <w:left w:val="none" w:sz="0" w:space="0" w:color="auto"/>
        <w:bottom w:val="none" w:sz="0" w:space="0" w:color="auto"/>
        <w:right w:val="none" w:sz="0" w:space="0" w:color="auto"/>
      </w:divBdr>
    </w:div>
    <w:div w:id="350836272">
      <w:bodyDiv w:val="1"/>
      <w:marLeft w:val="0"/>
      <w:marRight w:val="0"/>
      <w:marTop w:val="0"/>
      <w:marBottom w:val="0"/>
      <w:divBdr>
        <w:top w:val="none" w:sz="0" w:space="0" w:color="auto"/>
        <w:left w:val="none" w:sz="0" w:space="0" w:color="auto"/>
        <w:bottom w:val="none" w:sz="0" w:space="0" w:color="auto"/>
        <w:right w:val="none" w:sz="0" w:space="0" w:color="auto"/>
      </w:divBdr>
    </w:div>
    <w:div w:id="377974660">
      <w:bodyDiv w:val="1"/>
      <w:marLeft w:val="0"/>
      <w:marRight w:val="0"/>
      <w:marTop w:val="0"/>
      <w:marBottom w:val="0"/>
      <w:divBdr>
        <w:top w:val="none" w:sz="0" w:space="0" w:color="auto"/>
        <w:left w:val="none" w:sz="0" w:space="0" w:color="auto"/>
        <w:bottom w:val="none" w:sz="0" w:space="0" w:color="auto"/>
        <w:right w:val="none" w:sz="0" w:space="0" w:color="auto"/>
      </w:divBdr>
    </w:div>
    <w:div w:id="459806226">
      <w:bodyDiv w:val="1"/>
      <w:marLeft w:val="0"/>
      <w:marRight w:val="0"/>
      <w:marTop w:val="0"/>
      <w:marBottom w:val="0"/>
      <w:divBdr>
        <w:top w:val="none" w:sz="0" w:space="0" w:color="auto"/>
        <w:left w:val="none" w:sz="0" w:space="0" w:color="auto"/>
        <w:bottom w:val="none" w:sz="0" w:space="0" w:color="auto"/>
        <w:right w:val="none" w:sz="0" w:space="0" w:color="auto"/>
      </w:divBdr>
    </w:div>
    <w:div w:id="507326121">
      <w:bodyDiv w:val="1"/>
      <w:marLeft w:val="0"/>
      <w:marRight w:val="0"/>
      <w:marTop w:val="0"/>
      <w:marBottom w:val="0"/>
      <w:divBdr>
        <w:top w:val="none" w:sz="0" w:space="0" w:color="auto"/>
        <w:left w:val="none" w:sz="0" w:space="0" w:color="auto"/>
        <w:bottom w:val="none" w:sz="0" w:space="0" w:color="auto"/>
        <w:right w:val="none" w:sz="0" w:space="0" w:color="auto"/>
      </w:divBdr>
    </w:div>
    <w:div w:id="525945527">
      <w:bodyDiv w:val="1"/>
      <w:marLeft w:val="0"/>
      <w:marRight w:val="0"/>
      <w:marTop w:val="0"/>
      <w:marBottom w:val="0"/>
      <w:divBdr>
        <w:top w:val="none" w:sz="0" w:space="0" w:color="auto"/>
        <w:left w:val="none" w:sz="0" w:space="0" w:color="auto"/>
        <w:bottom w:val="none" w:sz="0" w:space="0" w:color="auto"/>
        <w:right w:val="none" w:sz="0" w:space="0" w:color="auto"/>
      </w:divBdr>
    </w:div>
    <w:div w:id="541328284">
      <w:bodyDiv w:val="1"/>
      <w:marLeft w:val="0"/>
      <w:marRight w:val="0"/>
      <w:marTop w:val="0"/>
      <w:marBottom w:val="0"/>
      <w:divBdr>
        <w:top w:val="none" w:sz="0" w:space="0" w:color="auto"/>
        <w:left w:val="none" w:sz="0" w:space="0" w:color="auto"/>
        <w:bottom w:val="none" w:sz="0" w:space="0" w:color="auto"/>
        <w:right w:val="none" w:sz="0" w:space="0" w:color="auto"/>
      </w:divBdr>
    </w:div>
    <w:div w:id="811751858">
      <w:bodyDiv w:val="1"/>
      <w:marLeft w:val="0"/>
      <w:marRight w:val="0"/>
      <w:marTop w:val="0"/>
      <w:marBottom w:val="0"/>
      <w:divBdr>
        <w:top w:val="none" w:sz="0" w:space="0" w:color="auto"/>
        <w:left w:val="none" w:sz="0" w:space="0" w:color="auto"/>
        <w:bottom w:val="none" w:sz="0" w:space="0" w:color="auto"/>
        <w:right w:val="none" w:sz="0" w:space="0" w:color="auto"/>
      </w:divBdr>
    </w:div>
    <w:div w:id="839003886">
      <w:bodyDiv w:val="1"/>
      <w:marLeft w:val="0"/>
      <w:marRight w:val="0"/>
      <w:marTop w:val="0"/>
      <w:marBottom w:val="0"/>
      <w:divBdr>
        <w:top w:val="none" w:sz="0" w:space="0" w:color="auto"/>
        <w:left w:val="none" w:sz="0" w:space="0" w:color="auto"/>
        <w:bottom w:val="none" w:sz="0" w:space="0" w:color="auto"/>
        <w:right w:val="none" w:sz="0" w:space="0" w:color="auto"/>
      </w:divBdr>
    </w:div>
    <w:div w:id="907347309">
      <w:bodyDiv w:val="1"/>
      <w:marLeft w:val="0"/>
      <w:marRight w:val="0"/>
      <w:marTop w:val="0"/>
      <w:marBottom w:val="0"/>
      <w:divBdr>
        <w:top w:val="none" w:sz="0" w:space="0" w:color="auto"/>
        <w:left w:val="none" w:sz="0" w:space="0" w:color="auto"/>
        <w:bottom w:val="none" w:sz="0" w:space="0" w:color="auto"/>
        <w:right w:val="none" w:sz="0" w:space="0" w:color="auto"/>
      </w:divBdr>
    </w:div>
    <w:div w:id="926308192">
      <w:bodyDiv w:val="1"/>
      <w:marLeft w:val="0"/>
      <w:marRight w:val="0"/>
      <w:marTop w:val="0"/>
      <w:marBottom w:val="0"/>
      <w:divBdr>
        <w:top w:val="none" w:sz="0" w:space="0" w:color="auto"/>
        <w:left w:val="none" w:sz="0" w:space="0" w:color="auto"/>
        <w:bottom w:val="none" w:sz="0" w:space="0" w:color="auto"/>
        <w:right w:val="none" w:sz="0" w:space="0" w:color="auto"/>
      </w:divBdr>
    </w:div>
    <w:div w:id="935748201">
      <w:bodyDiv w:val="1"/>
      <w:marLeft w:val="0"/>
      <w:marRight w:val="0"/>
      <w:marTop w:val="0"/>
      <w:marBottom w:val="0"/>
      <w:divBdr>
        <w:top w:val="none" w:sz="0" w:space="0" w:color="auto"/>
        <w:left w:val="none" w:sz="0" w:space="0" w:color="auto"/>
        <w:bottom w:val="none" w:sz="0" w:space="0" w:color="auto"/>
        <w:right w:val="none" w:sz="0" w:space="0" w:color="auto"/>
      </w:divBdr>
    </w:div>
    <w:div w:id="973103742">
      <w:bodyDiv w:val="1"/>
      <w:marLeft w:val="0"/>
      <w:marRight w:val="0"/>
      <w:marTop w:val="0"/>
      <w:marBottom w:val="0"/>
      <w:divBdr>
        <w:top w:val="none" w:sz="0" w:space="0" w:color="auto"/>
        <w:left w:val="none" w:sz="0" w:space="0" w:color="auto"/>
        <w:bottom w:val="none" w:sz="0" w:space="0" w:color="auto"/>
        <w:right w:val="none" w:sz="0" w:space="0" w:color="auto"/>
      </w:divBdr>
    </w:div>
    <w:div w:id="979924196">
      <w:bodyDiv w:val="1"/>
      <w:marLeft w:val="0"/>
      <w:marRight w:val="0"/>
      <w:marTop w:val="0"/>
      <w:marBottom w:val="0"/>
      <w:divBdr>
        <w:top w:val="none" w:sz="0" w:space="0" w:color="auto"/>
        <w:left w:val="none" w:sz="0" w:space="0" w:color="auto"/>
        <w:bottom w:val="none" w:sz="0" w:space="0" w:color="auto"/>
        <w:right w:val="none" w:sz="0" w:space="0" w:color="auto"/>
      </w:divBdr>
    </w:div>
    <w:div w:id="1052122688">
      <w:bodyDiv w:val="1"/>
      <w:marLeft w:val="0"/>
      <w:marRight w:val="0"/>
      <w:marTop w:val="0"/>
      <w:marBottom w:val="0"/>
      <w:divBdr>
        <w:top w:val="none" w:sz="0" w:space="0" w:color="auto"/>
        <w:left w:val="none" w:sz="0" w:space="0" w:color="auto"/>
        <w:bottom w:val="none" w:sz="0" w:space="0" w:color="auto"/>
        <w:right w:val="none" w:sz="0" w:space="0" w:color="auto"/>
      </w:divBdr>
    </w:div>
    <w:div w:id="1060321206">
      <w:bodyDiv w:val="1"/>
      <w:marLeft w:val="0"/>
      <w:marRight w:val="0"/>
      <w:marTop w:val="0"/>
      <w:marBottom w:val="0"/>
      <w:divBdr>
        <w:top w:val="none" w:sz="0" w:space="0" w:color="auto"/>
        <w:left w:val="none" w:sz="0" w:space="0" w:color="auto"/>
        <w:bottom w:val="none" w:sz="0" w:space="0" w:color="auto"/>
        <w:right w:val="none" w:sz="0" w:space="0" w:color="auto"/>
      </w:divBdr>
    </w:div>
    <w:div w:id="1069307599">
      <w:bodyDiv w:val="1"/>
      <w:marLeft w:val="0"/>
      <w:marRight w:val="0"/>
      <w:marTop w:val="0"/>
      <w:marBottom w:val="0"/>
      <w:divBdr>
        <w:top w:val="none" w:sz="0" w:space="0" w:color="auto"/>
        <w:left w:val="none" w:sz="0" w:space="0" w:color="auto"/>
        <w:bottom w:val="none" w:sz="0" w:space="0" w:color="auto"/>
        <w:right w:val="none" w:sz="0" w:space="0" w:color="auto"/>
      </w:divBdr>
    </w:div>
    <w:div w:id="1091658331">
      <w:bodyDiv w:val="1"/>
      <w:marLeft w:val="0"/>
      <w:marRight w:val="0"/>
      <w:marTop w:val="0"/>
      <w:marBottom w:val="0"/>
      <w:divBdr>
        <w:top w:val="none" w:sz="0" w:space="0" w:color="auto"/>
        <w:left w:val="none" w:sz="0" w:space="0" w:color="auto"/>
        <w:bottom w:val="none" w:sz="0" w:space="0" w:color="auto"/>
        <w:right w:val="none" w:sz="0" w:space="0" w:color="auto"/>
      </w:divBdr>
    </w:div>
    <w:div w:id="1143810889">
      <w:bodyDiv w:val="1"/>
      <w:marLeft w:val="0"/>
      <w:marRight w:val="0"/>
      <w:marTop w:val="0"/>
      <w:marBottom w:val="0"/>
      <w:divBdr>
        <w:top w:val="none" w:sz="0" w:space="0" w:color="auto"/>
        <w:left w:val="none" w:sz="0" w:space="0" w:color="auto"/>
        <w:bottom w:val="none" w:sz="0" w:space="0" w:color="auto"/>
        <w:right w:val="none" w:sz="0" w:space="0" w:color="auto"/>
      </w:divBdr>
    </w:div>
    <w:div w:id="1210649175">
      <w:bodyDiv w:val="1"/>
      <w:marLeft w:val="0"/>
      <w:marRight w:val="0"/>
      <w:marTop w:val="0"/>
      <w:marBottom w:val="0"/>
      <w:divBdr>
        <w:top w:val="none" w:sz="0" w:space="0" w:color="auto"/>
        <w:left w:val="none" w:sz="0" w:space="0" w:color="auto"/>
        <w:bottom w:val="none" w:sz="0" w:space="0" w:color="auto"/>
        <w:right w:val="none" w:sz="0" w:space="0" w:color="auto"/>
      </w:divBdr>
    </w:div>
    <w:div w:id="1254319302">
      <w:bodyDiv w:val="1"/>
      <w:marLeft w:val="0"/>
      <w:marRight w:val="0"/>
      <w:marTop w:val="0"/>
      <w:marBottom w:val="0"/>
      <w:divBdr>
        <w:top w:val="none" w:sz="0" w:space="0" w:color="auto"/>
        <w:left w:val="none" w:sz="0" w:space="0" w:color="auto"/>
        <w:bottom w:val="none" w:sz="0" w:space="0" w:color="auto"/>
        <w:right w:val="none" w:sz="0" w:space="0" w:color="auto"/>
      </w:divBdr>
    </w:div>
    <w:div w:id="1261451292">
      <w:bodyDiv w:val="1"/>
      <w:marLeft w:val="0"/>
      <w:marRight w:val="0"/>
      <w:marTop w:val="0"/>
      <w:marBottom w:val="0"/>
      <w:divBdr>
        <w:top w:val="none" w:sz="0" w:space="0" w:color="auto"/>
        <w:left w:val="none" w:sz="0" w:space="0" w:color="auto"/>
        <w:bottom w:val="none" w:sz="0" w:space="0" w:color="auto"/>
        <w:right w:val="none" w:sz="0" w:space="0" w:color="auto"/>
      </w:divBdr>
    </w:div>
    <w:div w:id="1416128466">
      <w:bodyDiv w:val="1"/>
      <w:marLeft w:val="0"/>
      <w:marRight w:val="0"/>
      <w:marTop w:val="0"/>
      <w:marBottom w:val="0"/>
      <w:divBdr>
        <w:top w:val="none" w:sz="0" w:space="0" w:color="auto"/>
        <w:left w:val="none" w:sz="0" w:space="0" w:color="auto"/>
        <w:bottom w:val="none" w:sz="0" w:space="0" w:color="auto"/>
        <w:right w:val="none" w:sz="0" w:space="0" w:color="auto"/>
      </w:divBdr>
    </w:div>
    <w:div w:id="1502819030">
      <w:bodyDiv w:val="1"/>
      <w:marLeft w:val="0"/>
      <w:marRight w:val="0"/>
      <w:marTop w:val="0"/>
      <w:marBottom w:val="0"/>
      <w:divBdr>
        <w:top w:val="none" w:sz="0" w:space="0" w:color="auto"/>
        <w:left w:val="none" w:sz="0" w:space="0" w:color="auto"/>
        <w:bottom w:val="none" w:sz="0" w:space="0" w:color="auto"/>
        <w:right w:val="none" w:sz="0" w:space="0" w:color="auto"/>
      </w:divBdr>
    </w:div>
    <w:div w:id="1620142697">
      <w:bodyDiv w:val="1"/>
      <w:marLeft w:val="0"/>
      <w:marRight w:val="0"/>
      <w:marTop w:val="0"/>
      <w:marBottom w:val="0"/>
      <w:divBdr>
        <w:top w:val="none" w:sz="0" w:space="0" w:color="auto"/>
        <w:left w:val="none" w:sz="0" w:space="0" w:color="auto"/>
        <w:bottom w:val="none" w:sz="0" w:space="0" w:color="auto"/>
        <w:right w:val="none" w:sz="0" w:space="0" w:color="auto"/>
      </w:divBdr>
    </w:div>
    <w:div w:id="1626037984">
      <w:bodyDiv w:val="1"/>
      <w:marLeft w:val="0"/>
      <w:marRight w:val="0"/>
      <w:marTop w:val="0"/>
      <w:marBottom w:val="0"/>
      <w:divBdr>
        <w:top w:val="none" w:sz="0" w:space="0" w:color="auto"/>
        <w:left w:val="none" w:sz="0" w:space="0" w:color="auto"/>
        <w:bottom w:val="none" w:sz="0" w:space="0" w:color="auto"/>
        <w:right w:val="none" w:sz="0" w:space="0" w:color="auto"/>
      </w:divBdr>
    </w:div>
    <w:div w:id="1664163811">
      <w:bodyDiv w:val="1"/>
      <w:marLeft w:val="0"/>
      <w:marRight w:val="0"/>
      <w:marTop w:val="0"/>
      <w:marBottom w:val="0"/>
      <w:divBdr>
        <w:top w:val="none" w:sz="0" w:space="0" w:color="auto"/>
        <w:left w:val="none" w:sz="0" w:space="0" w:color="auto"/>
        <w:bottom w:val="none" w:sz="0" w:space="0" w:color="auto"/>
        <w:right w:val="none" w:sz="0" w:space="0" w:color="auto"/>
      </w:divBdr>
    </w:div>
    <w:div w:id="1686325183">
      <w:bodyDiv w:val="1"/>
      <w:marLeft w:val="0"/>
      <w:marRight w:val="0"/>
      <w:marTop w:val="0"/>
      <w:marBottom w:val="0"/>
      <w:divBdr>
        <w:top w:val="none" w:sz="0" w:space="0" w:color="auto"/>
        <w:left w:val="none" w:sz="0" w:space="0" w:color="auto"/>
        <w:bottom w:val="none" w:sz="0" w:space="0" w:color="auto"/>
        <w:right w:val="none" w:sz="0" w:space="0" w:color="auto"/>
      </w:divBdr>
    </w:div>
    <w:div w:id="1747217124">
      <w:bodyDiv w:val="1"/>
      <w:marLeft w:val="0"/>
      <w:marRight w:val="0"/>
      <w:marTop w:val="0"/>
      <w:marBottom w:val="0"/>
      <w:divBdr>
        <w:top w:val="none" w:sz="0" w:space="0" w:color="auto"/>
        <w:left w:val="none" w:sz="0" w:space="0" w:color="auto"/>
        <w:bottom w:val="none" w:sz="0" w:space="0" w:color="auto"/>
        <w:right w:val="none" w:sz="0" w:space="0" w:color="auto"/>
      </w:divBdr>
    </w:div>
    <w:div w:id="1752240290">
      <w:bodyDiv w:val="1"/>
      <w:marLeft w:val="0"/>
      <w:marRight w:val="0"/>
      <w:marTop w:val="0"/>
      <w:marBottom w:val="0"/>
      <w:divBdr>
        <w:top w:val="none" w:sz="0" w:space="0" w:color="auto"/>
        <w:left w:val="none" w:sz="0" w:space="0" w:color="auto"/>
        <w:bottom w:val="none" w:sz="0" w:space="0" w:color="auto"/>
        <w:right w:val="none" w:sz="0" w:space="0" w:color="auto"/>
      </w:divBdr>
    </w:div>
    <w:div w:id="1772774655">
      <w:bodyDiv w:val="1"/>
      <w:marLeft w:val="0"/>
      <w:marRight w:val="0"/>
      <w:marTop w:val="0"/>
      <w:marBottom w:val="0"/>
      <w:divBdr>
        <w:top w:val="none" w:sz="0" w:space="0" w:color="auto"/>
        <w:left w:val="none" w:sz="0" w:space="0" w:color="auto"/>
        <w:bottom w:val="none" w:sz="0" w:space="0" w:color="auto"/>
        <w:right w:val="none" w:sz="0" w:space="0" w:color="auto"/>
      </w:divBdr>
    </w:div>
    <w:div w:id="1774126157">
      <w:bodyDiv w:val="1"/>
      <w:marLeft w:val="0"/>
      <w:marRight w:val="0"/>
      <w:marTop w:val="0"/>
      <w:marBottom w:val="0"/>
      <w:divBdr>
        <w:top w:val="none" w:sz="0" w:space="0" w:color="auto"/>
        <w:left w:val="none" w:sz="0" w:space="0" w:color="auto"/>
        <w:bottom w:val="none" w:sz="0" w:space="0" w:color="auto"/>
        <w:right w:val="none" w:sz="0" w:space="0" w:color="auto"/>
      </w:divBdr>
    </w:div>
    <w:div w:id="1842811769">
      <w:bodyDiv w:val="1"/>
      <w:marLeft w:val="0"/>
      <w:marRight w:val="0"/>
      <w:marTop w:val="0"/>
      <w:marBottom w:val="0"/>
      <w:divBdr>
        <w:top w:val="none" w:sz="0" w:space="0" w:color="auto"/>
        <w:left w:val="none" w:sz="0" w:space="0" w:color="auto"/>
        <w:bottom w:val="none" w:sz="0" w:space="0" w:color="auto"/>
        <w:right w:val="none" w:sz="0" w:space="0" w:color="auto"/>
      </w:divBdr>
    </w:div>
    <w:div w:id="1849981427">
      <w:bodyDiv w:val="1"/>
      <w:marLeft w:val="0"/>
      <w:marRight w:val="0"/>
      <w:marTop w:val="0"/>
      <w:marBottom w:val="0"/>
      <w:divBdr>
        <w:top w:val="none" w:sz="0" w:space="0" w:color="auto"/>
        <w:left w:val="none" w:sz="0" w:space="0" w:color="auto"/>
        <w:bottom w:val="none" w:sz="0" w:space="0" w:color="auto"/>
        <w:right w:val="none" w:sz="0" w:space="0" w:color="auto"/>
      </w:divBdr>
    </w:div>
    <w:div w:id="1860923366">
      <w:bodyDiv w:val="1"/>
      <w:marLeft w:val="0"/>
      <w:marRight w:val="0"/>
      <w:marTop w:val="0"/>
      <w:marBottom w:val="0"/>
      <w:divBdr>
        <w:top w:val="none" w:sz="0" w:space="0" w:color="auto"/>
        <w:left w:val="none" w:sz="0" w:space="0" w:color="auto"/>
        <w:bottom w:val="none" w:sz="0" w:space="0" w:color="auto"/>
        <w:right w:val="none" w:sz="0" w:space="0" w:color="auto"/>
      </w:divBdr>
    </w:div>
    <w:div w:id="1867324283">
      <w:bodyDiv w:val="1"/>
      <w:marLeft w:val="0"/>
      <w:marRight w:val="0"/>
      <w:marTop w:val="0"/>
      <w:marBottom w:val="0"/>
      <w:divBdr>
        <w:top w:val="none" w:sz="0" w:space="0" w:color="auto"/>
        <w:left w:val="none" w:sz="0" w:space="0" w:color="auto"/>
        <w:bottom w:val="none" w:sz="0" w:space="0" w:color="auto"/>
        <w:right w:val="none" w:sz="0" w:space="0" w:color="auto"/>
      </w:divBdr>
    </w:div>
    <w:div w:id="1873881323">
      <w:bodyDiv w:val="1"/>
      <w:marLeft w:val="0"/>
      <w:marRight w:val="0"/>
      <w:marTop w:val="0"/>
      <w:marBottom w:val="0"/>
      <w:divBdr>
        <w:top w:val="none" w:sz="0" w:space="0" w:color="auto"/>
        <w:left w:val="none" w:sz="0" w:space="0" w:color="auto"/>
        <w:bottom w:val="none" w:sz="0" w:space="0" w:color="auto"/>
        <w:right w:val="none" w:sz="0" w:space="0" w:color="auto"/>
      </w:divBdr>
    </w:div>
    <w:div w:id="1903515902">
      <w:bodyDiv w:val="1"/>
      <w:marLeft w:val="0"/>
      <w:marRight w:val="0"/>
      <w:marTop w:val="0"/>
      <w:marBottom w:val="0"/>
      <w:divBdr>
        <w:top w:val="none" w:sz="0" w:space="0" w:color="auto"/>
        <w:left w:val="none" w:sz="0" w:space="0" w:color="auto"/>
        <w:bottom w:val="none" w:sz="0" w:space="0" w:color="auto"/>
        <w:right w:val="none" w:sz="0" w:space="0" w:color="auto"/>
      </w:divBdr>
    </w:div>
    <w:div w:id="1944531567">
      <w:bodyDiv w:val="1"/>
      <w:marLeft w:val="0"/>
      <w:marRight w:val="0"/>
      <w:marTop w:val="0"/>
      <w:marBottom w:val="0"/>
      <w:divBdr>
        <w:top w:val="none" w:sz="0" w:space="0" w:color="auto"/>
        <w:left w:val="none" w:sz="0" w:space="0" w:color="auto"/>
        <w:bottom w:val="none" w:sz="0" w:space="0" w:color="auto"/>
        <w:right w:val="none" w:sz="0" w:space="0" w:color="auto"/>
      </w:divBdr>
    </w:div>
    <w:div w:id="1975715029">
      <w:bodyDiv w:val="1"/>
      <w:marLeft w:val="0"/>
      <w:marRight w:val="0"/>
      <w:marTop w:val="0"/>
      <w:marBottom w:val="0"/>
      <w:divBdr>
        <w:top w:val="none" w:sz="0" w:space="0" w:color="auto"/>
        <w:left w:val="none" w:sz="0" w:space="0" w:color="auto"/>
        <w:bottom w:val="none" w:sz="0" w:space="0" w:color="auto"/>
        <w:right w:val="none" w:sz="0" w:space="0" w:color="auto"/>
      </w:divBdr>
    </w:div>
    <w:div w:id="2056613032">
      <w:bodyDiv w:val="1"/>
      <w:marLeft w:val="0"/>
      <w:marRight w:val="0"/>
      <w:marTop w:val="0"/>
      <w:marBottom w:val="0"/>
      <w:divBdr>
        <w:top w:val="none" w:sz="0" w:space="0" w:color="auto"/>
        <w:left w:val="none" w:sz="0" w:space="0" w:color="auto"/>
        <w:bottom w:val="none" w:sz="0" w:space="0" w:color="auto"/>
        <w:right w:val="none" w:sz="0" w:space="0" w:color="auto"/>
      </w:divBdr>
    </w:div>
    <w:div w:id="2120371804">
      <w:bodyDiv w:val="1"/>
      <w:marLeft w:val="0"/>
      <w:marRight w:val="0"/>
      <w:marTop w:val="0"/>
      <w:marBottom w:val="0"/>
      <w:divBdr>
        <w:top w:val="none" w:sz="0" w:space="0" w:color="auto"/>
        <w:left w:val="none" w:sz="0" w:space="0" w:color="auto"/>
        <w:bottom w:val="none" w:sz="0" w:space="0" w:color="auto"/>
        <w:right w:val="none" w:sz="0" w:space="0" w:color="auto"/>
      </w:divBdr>
    </w:div>
    <w:div w:id="213235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11.jpg@01CFC6C1.ACA9CA30" TargetMode="External"/><Relationship Id="rId21" Type="http://schemas.openxmlformats.org/officeDocument/2006/relationships/hyperlink" Target="http://twitter.com/ansidotorg" TargetMode="External"/><Relationship Id="rId42" Type="http://schemas.openxmlformats.org/officeDocument/2006/relationships/hyperlink" Target="http://publicaa.ansi.org/sites/apdl/Documents/News%20and%20Publications/Brochures/WhatIsANSI_brochure.pdf?&amp;source=whatsnew092214" TargetMode="External"/><Relationship Id="rId47" Type="http://schemas.openxmlformats.org/officeDocument/2006/relationships/hyperlink" Target="http://www.ansi.org/meetings_events/events/2014/nescc_1114.aspx?menuid=8&amp;source=whatsnew092214" TargetMode="External"/><Relationship Id="rId63" Type="http://schemas.openxmlformats.org/officeDocument/2006/relationships/hyperlink" Target="mailto:pr@ansi.org" TargetMode="External"/><Relationship Id="rId68" Type="http://schemas.openxmlformats.org/officeDocument/2006/relationships/theme" Target="theme/theme1.xml"/><Relationship Id="rId7" Type="http://schemas.openxmlformats.org/officeDocument/2006/relationships/hyperlink" Target="https://www.ansi.org/news_publications/news_story.aspx?menuid=7&amp;articleid=4070&amp;source=whatsnew092214" TargetMode="External"/><Relationship Id="rId71"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hyperlink" Target="https://www.ansi.org/news_publications/news_story.aspx?menuid=7&amp;articleid=4068&amp;source=whatsnew092214" TargetMode="External"/><Relationship Id="rId29" Type="http://schemas.openxmlformats.org/officeDocument/2006/relationships/image" Target="cid:image012.jpg@01CFC6C1.ACA9CA30" TargetMode="External"/><Relationship Id="rId11" Type="http://schemas.openxmlformats.org/officeDocument/2006/relationships/hyperlink" Target="https://www.ansi.org/news_publications/news_story.aspx?menuid=7&amp;articleid=4067&amp;source=whatsnew092214" TargetMode="External"/><Relationship Id="rId24" Type="http://schemas.openxmlformats.org/officeDocument/2006/relationships/hyperlink" Target="http://www.linkedin.com/groups?gid=990447&amp;trk=anetsrch_name&amp;goback=.gdr_1239827963147_1" TargetMode="External"/><Relationship Id="rId32" Type="http://schemas.openxmlformats.org/officeDocument/2006/relationships/image" Target="cid:image013.jpg@01CFC6C1.ACA9CA30" TargetMode="External"/><Relationship Id="rId37" Type="http://schemas.openxmlformats.org/officeDocument/2006/relationships/hyperlink" Target="http://publicaa.ansi.org/sites/apdl/Documents/Government%20Affairs/Federal%20Register%20Notices/NCRP%20Notices/2014/NCRPNotices%2009_22_14.pdf?&amp;source=whatsnew092214" TargetMode="External"/><Relationship Id="rId40" Type="http://schemas.openxmlformats.org/officeDocument/2006/relationships/hyperlink" Target="http://publicaa.ansi.org/sites/apdl/Documents/News%20and%20Publications/Brochures/USCAP%202011.pdf?&amp;source==whatsnew092214" TargetMode="External"/><Relationship Id="rId45" Type="http://schemas.openxmlformats.org/officeDocument/2006/relationships/hyperlink" Target="http://www.ansi.org/meetings_events/online_calendar/events.aspx?menuid=8&amp;source=whatsnew092214" TargetMode="External"/><Relationship Id="rId53" Type="http://schemas.openxmlformats.org/officeDocument/2006/relationships/hyperlink" Target="http://webstore.ansi.org/sitelicense/industry/management.aspx?&amp;source=whatsnew092214" TargetMode="External"/><Relationship Id="rId58" Type="http://schemas.openxmlformats.org/officeDocument/2006/relationships/hyperlink" Target="http://webstore.ansi.org/?&amp;source=whatsnew092214" TargetMode="External"/><Relationship Id="rId66" Type="http://schemas.openxmlformats.org/officeDocument/2006/relationships/hyperlink" Target="mailto:membership@ansi.org" TargetMode="External"/><Relationship Id="rId5" Type="http://schemas.openxmlformats.org/officeDocument/2006/relationships/hyperlink" Target="http://www.ansi.org/?&amp;source=whatsnew091514" TargetMode="External"/><Relationship Id="rId61" Type="http://schemas.openxmlformats.org/officeDocument/2006/relationships/hyperlink" Target="mailto:whats_new@ansi.org" TargetMode="External"/><Relationship Id="rId19" Type="http://schemas.openxmlformats.org/officeDocument/2006/relationships/image" Target="media/image1.gif"/><Relationship Id="rId14" Type="http://schemas.openxmlformats.org/officeDocument/2006/relationships/hyperlink" Target="https://www.ansi.org/news_publications/news_story.aspx?menuid=7&amp;articleid=4063&amp;source=whatsnew092214" TargetMode="External"/><Relationship Id="rId22" Type="http://schemas.openxmlformats.org/officeDocument/2006/relationships/image" Target="media/image2.jpeg"/><Relationship Id="rId27" Type="http://schemas.openxmlformats.org/officeDocument/2006/relationships/hyperlink" Target="http://www.youtube.com/user/ansidotorg" TargetMode="External"/><Relationship Id="rId30" Type="http://schemas.openxmlformats.org/officeDocument/2006/relationships/hyperlink" Target="http://ansidotorg.blogspot.com/" TargetMode="External"/><Relationship Id="rId35" Type="http://schemas.openxmlformats.org/officeDocument/2006/relationships/image" Target="cid:image014.jpg@01CFC6C1.ACA9CA30" TargetMode="External"/><Relationship Id="rId43" Type="http://schemas.openxmlformats.org/officeDocument/2006/relationships/hyperlink" Target="http://www.ansi.org/news_publications/periodicals/overview.aspx?menuid=7&amp;source=whatsnew092214" TargetMode="External"/><Relationship Id="rId48" Type="http://schemas.openxmlformats.org/officeDocument/2006/relationships/hyperlink" Target="http://www.ansi.org/education_trainings/overview.aspx?menuid=9?&amp;source=whatsnew092214" TargetMode="External"/><Relationship Id="rId56" Type="http://schemas.openxmlformats.org/officeDocument/2006/relationships/hyperlink" Target="http://webstore.ansi.org/?&amp;source=whatsnew092214" TargetMode="External"/><Relationship Id="rId64" Type="http://schemas.openxmlformats.org/officeDocument/2006/relationships/hyperlink" Target="mailto:ads@ansi.org" TargetMode="External"/><Relationship Id="rId69" Type="http://schemas.openxmlformats.org/officeDocument/2006/relationships/customXml" Target="../customXml/item1.xml"/><Relationship Id="rId8" Type="http://schemas.openxmlformats.org/officeDocument/2006/relationships/hyperlink" Target="https://www.ansi.org/news_publications/news_story.aspx?menuid=7&amp;articleid=4066&amp;source=whatsnew092214" TargetMode="External"/><Relationship Id="rId51" Type="http://schemas.openxmlformats.org/officeDocument/2006/relationships/hyperlink" Target="http://www.ansi.org/career_opportunities/positions_available/position_available.aspx?menuid=13&amp;source=whatsnew?&amp;source=whatsnew092214" TargetMode="External"/><Relationship Id="rId72" Type="http://schemas.openxmlformats.org/officeDocument/2006/relationships/customXml" Target="../customXml/item4.xml"/><Relationship Id="rId3" Type="http://schemas.openxmlformats.org/officeDocument/2006/relationships/settings" Target="settings.xml"/><Relationship Id="rId12" Type="http://schemas.openxmlformats.org/officeDocument/2006/relationships/hyperlink" Target="http://www.ansi.org/news_publications/news_story.aspx?menuid=7&amp;articleid=4069&amp;source=whatsnew092214" TargetMode="External"/><Relationship Id="rId17" Type="http://schemas.openxmlformats.org/officeDocument/2006/relationships/hyperlink" Target="https://www.ansi.org/news_publications/news_story.aspx?menuid=7&amp;articleid=4068&amp;source=whatsnew092214" TargetMode="External"/><Relationship Id="rId25" Type="http://schemas.openxmlformats.org/officeDocument/2006/relationships/image" Target="media/image3.jpeg"/><Relationship Id="rId33" Type="http://schemas.openxmlformats.org/officeDocument/2006/relationships/hyperlink" Target="http://plus.google.com/103554078283468148972" TargetMode="External"/><Relationship Id="rId38" Type="http://schemas.openxmlformats.org/officeDocument/2006/relationships/hyperlink" Target="http://publicaa.ansi.org/sites/apdl/Documents/Standards%20Action/2014-PDFs/SAV4538.pdf?&amp;source=whatsnew092214" TargetMode="External"/><Relationship Id="rId46" Type="http://schemas.openxmlformats.org/officeDocument/2006/relationships/hyperlink" Target="http://www.ansi.org/meetings_events/wsw14/wsw.aspx?menuid=8&amp;source=whatsnew092214" TargetMode="External"/><Relationship Id="rId59" Type="http://schemas.openxmlformats.org/officeDocument/2006/relationships/hyperlink" Target="http://webstore.ansi.org/?&amp;source=whatsnew092214" TargetMode="External"/><Relationship Id="rId67" Type="http://schemas.openxmlformats.org/officeDocument/2006/relationships/fontTable" Target="fontTable.xml"/><Relationship Id="rId20" Type="http://schemas.openxmlformats.org/officeDocument/2006/relationships/image" Target="cid:image009.gif@01CFC6C1.ACA9CA30" TargetMode="External"/><Relationship Id="rId41" Type="http://schemas.openxmlformats.org/officeDocument/2006/relationships/hyperlink" Target="http://publicaa.ansi.org/sites/apdl/Documents/News%20and%20Publications/Brochures/Annual%20Report%20Archive/ANSI_2012_13_Annual_Report_with_Roster.pdf?&amp;source=whatsnew092214" TargetMode="External"/><Relationship Id="rId54" Type="http://schemas.openxmlformats.org/officeDocument/2006/relationships/hyperlink" Target="http://webstore.ansi.org/site_license_availability.aspx?&amp;source=whatsnew092214" TargetMode="External"/><Relationship Id="rId62" Type="http://schemas.openxmlformats.org/officeDocument/2006/relationships/hyperlink" Target="mailto:whats_new@ansi.org" TargetMode="External"/><Relationship Id="rId1" Type="http://schemas.openxmlformats.org/officeDocument/2006/relationships/styles" Target="styles.xml"/><Relationship Id="rId6" Type="http://schemas.openxmlformats.org/officeDocument/2006/relationships/hyperlink" Target="https://www.ansi.org/news_publications/news_story.aspx?menuid=7&amp;articleid=4070&amp;source=whatsnew092214" TargetMode="External"/><Relationship Id="rId15" Type="http://schemas.openxmlformats.org/officeDocument/2006/relationships/hyperlink" Target="https://www.ansi.org/news_publications/news_story.aspx?menuid=7&amp;articleid=4063&amp;source=whatsnew092214" TargetMode="External"/><Relationship Id="rId23" Type="http://schemas.openxmlformats.org/officeDocument/2006/relationships/image" Target="cid:image010.jpg@01CFC6C1.ACA9CA30" TargetMode="External"/><Relationship Id="rId28" Type="http://schemas.openxmlformats.org/officeDocument/2006/relationships/image" Target="media/image4.jpeg"/><Relationship Id="rId36" Type="http://schemas.openxmlformats.org/officeDocument/2006/relationships/hyperlink" Target="http://publicaa.ansi.org/sites/apdl/Documents/Government%20Affairs/Federal%20Register%20Notices/Standards%20_%20CA%20Notices/2014/09%2022%2014.pdf?&amp;source=whatsnew092214" TargetMode="External"/><Relationship Id="rId49" Type="http://schemas.openxmlformats.org/officeDocument/2006/relationships/hyperlink" Target="http://www.standardslearn.org/?&amp;source=whatsnew092214" TargetMode="External"/><Relationship Id="rId57" Type="http://schemas.openxmlformats.org/officeDocument/2006/relationships/hyperlink" Target="http://webstore.ansi.org/RecordDetail.aspx?sku=ISO+10377++%2f+ISO+10393+%2f+ISO%2fIEC+GUIDE+51+%2f+ISO%2fIEC+Guide+46+-+Consumer+Product+Safety+Package&amp;source=whatsnew092214" TargetMode="External"/><Relationship Id="rId10" Type="http://schemas.openxmlformats.org/officeDocument/2006/relationships/hyperlink" Target="https://www.ansi.org/news_publications/news_story.aspx?menuid=7&amp;articleid=4067&amp;source=whatsnew092214" TargetMode="External"/><Relationship Id="rId31" Type="http://schemas.openxmlformats.org/officeDocument/2006/relationships/image" Target="media/image5.jpeg"/><Relationship Id="rId44" Type="http://schemas.openxmlformats.org/officeDocument/2006/relationships/hyperlink" Target="http://www.ansi.org/news_publications/other_documents/other_doc.aspx?menuid=7&amp;source=whatsnew092214" TargetMode="External"/><Relationship Id="rId52" Type="http://schemas.openxmlformats.org/officeDocument/2006/relationships/hyperlink" Target="http://www.ansi.org/career_opportunities/positions_available/position_available.aspx?menuid=13&amp;source=whatsnew092214" TargetMode="External"/><Relationship Id="rId60" Type="http://schemas.openxmlformats.org/officeDocument/2006/relationships/hyperlink" Target="mailto:storemanager@ansi.org" TargetMode="External"/><Relationship Id="rId65" Type="http://schemas.openxmlformats.org/officeDocument/2006/relationships/hyperlink" Target="http://www.ansi.org/membership/overview/overview.aspx?menuid=2&amp;source=whatsnew092214" TargetMode="External"/><Relationship Id="rId4" Type="http://schemas.openxmlformats.org/officeDocument/2006/relationships/webSettings" Target="webSettings.xml"/><Relationship Id="rId9" Type="http://schemas.openxmlformats.org/officeDocument/2006/relationships/hyperlink" Target="https://www.ansi.org/news_publications/news_story.aspx?menuid=7&amp;articleid=4066&amp;source=whatsnew092214" TargetMode="External"/><Relationship Id="rId13" Type="http://schemas.openxmlformats.org/officeDocument/2006/relationships/hyperlink" Target="http://www.ansi.org/news_publications/news_story.aspx?menuid=7&amp;articleid=4069&amp;source=whatsnew092214" TargetMode="External"/><Relationship Id="rId18" Type="http://schemas.openxmlformats.org/officeDocument/2006/relationships/hyperlink" Target="http://www.facebook.com/pages/ANSI-American-National-Standards-Institute/46446679081" TargetMode="External"/><Relationship Id="rId39" Type="http://schemas.openxmlformats.org/officeDocument/2006/relationships/hyperlink" Target="http://publicaa.ansi.org/sites/apdl/Documents/Standards%20Activities/NSSC/USSS_Third_edition/USSS%202010-sm.pdf?&amp;source==whatsnew092214" TargetMode="External"/><Relationship Id="rId34" Type="http://schemas.openxmlformats.org/officeDocument/2006/relationships/image" Target="media/image6.jpeg"/><Relationship Id="rId50" Type="http://schemas.openxmlformats.org/officeDocument/2006/relationships/hyperlink" Target="http://www.standardslearn.org/standardization_case_studies.aspx?&amp;source=whatsnew092214" TargetMode="External"/><Relationship Id="rId55" Type="http://schemas.openxmlformats.org/officeDocument/2006/relationships/hyperlink" Target="http://webstore.ansi.org/sitelicense.aspx?&amp;source=whatsnew0922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8E5967-0E4B-4FC8-93E9-1D581767433E}"/>
</file>

<file path=customXml/itemProps2.xml><?xml version="1.0" encoding="utf-8"?>
<ds:datastoreItem xmlns:ds="http://schemas.openxmlformats.org/officeDocument/2006/customXml" ds:itemID="{92397DA1-3084-4D91-BD9D-9EC91B52D8E5}"/>
</file>

<file path=customXml/itemProps3.xml><?xml version="1.0" encoding="utf-8"?>
<ds:datastoreItem xmlns:ds="http://schemas.openxmlformats.org/officeDocument/2006/customXml" ds:itemID="{3A29A3E1-3A6C-418E-A418-35A11499DCE2}"/>
</file>

<file path=customXml/itemProps4.xml><?xml version="1.0" encoding="utf-8"?>
<ds:datastoreItem xmlns:ds="http://schemas.openxmlformats.org/officeDocument/2006/customXml" ds:itemID="{C793A2FB-8032-4D5B-A5B5-474C66360C54}"/>
</file>

<file path=docProps/app.xml><?xml version="1.0" encoding="utf-8"?>
<Properties xmlns="http://schemas.openxmlformats.org/officeDocument/2006/extended-properties" xmlns:vt="http://schemas.openxmlformats.org/officeDocument/2006/docPropsVTypes">
  <Template>Normal</Template>
  <TotalTime>1</TotalTime>
  <Pages>4</Pages>
  <Words>1987</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Grennan</dc:creator>
  <cp:lastModifiedBy>Todd Grennan</cp:lastModifiedBy>
  <cp:revision>2</cp:revision>
  <cp:lastPrinted>2014-09-15T19:46:00Z</cp:lastPrinted>
  <dcterms:created xsi:type="dcterms:W3CDTF">2014-09-22T16:05:00Z</dcterms:created>
  <dcterms:modified xsi:type="dcterms:W3CDTF">2014-09-22T16:05:00Z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93a86001-e4c9-41c5-bed5-7e6813da19c9</vt:lpwstr>
  </property>
</Properties>
</file>