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54" w:rsidRPr="002B0854" w:rsidRDefault="002B0854" w:rsidP="002B0854">
      <w:pPr>
        <w:spacing w:after="0" w:line="240" w:lineRule="auto"/>
        <w:rPr>
          <w:rFonts w:ascii="Arial" w:eastAsia="Arial Unicode MS" w:hAnsi="Arial" w:cs="Arial"/>
          <w:b/>
          <w:bCs/>
          <w:lang w:eastAsia="ar-SA"/>
        </w:rPr>
      </w:pPr>
      <w:r w:rsidRPr="002B0854">
        <w:rPr>
          <w:rFonts w:ascii="Arial" w:eastAsia="Arial Unicode MS" w:hAnsi="Arial" w:cs="Arial"/>
          <w:b/>
          <w:bCs/>
          <w:lang w:eastAsia="ar-SA"/>
        </w:rPr>
        <w:t>July 15, 2013</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b/>
          <w:bCs/>
          <w:color w:val="3A6699"/>
          <w:sz w:val="28"/>
          <w:szCs w:val="28"/>
          <w:lang w:eastAsia="ar-SA"/>
        </w:rPr>
      </w:pPr>
      <w:r w:rsidRPr="002B0854">
        <w:rPr>
          <w:rFonts w:ascii="Arial" w:eastAsia="Arial Unicode MS" w:hAnsi="Arial" w:cs="Arial"/>
          <w:b/>
          <w:bCs/>
          <w:color w:val="3A6699"/>
          <w:sz w:val="28"/>
          <w:szCs w:val="28"/>
          <w:lang w:eastAsia="ar-SA"/>
        </w:rPr>
        <w:t>What’s New?</w:t>
      </w:r>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r w:rsidRPr="002B0854">
        <w:rPr>
          <w:rFonts w:ascii="Arial" w:eastAsia="Arial Unicode MS" w:hAnsi="Arial" w:cs="Arial"/>
          <w:i/>
          <w:iCs/>
          <w:sz w:val="20"/>
          <w:szCs w:val="20"/>
          <w:lang w:eastAsia="ar-SA"/>
        </w:rPr>
        <w:t>What’s New?</w:t>
      </w:r>
      <w:r w:rsidRPr="002B0854">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2B0854">
        <w:rPr>
          <w:rFonts w:ascii="Arial" w:eastAsia="Arial Unicode MS" w:hAnsi="Arial" w:cs="Arial"/>
          <w:color w:val="3A6699"/>
          <w:sz w:val="20"/>
          <w:szCs w:val="20"/>
          <w:lang w:eastAsia="ar-SA"/>
        </w:rPr>
        <w:t xml:space="preserve"> </w:t>
      </w:r>
      <w:hyperlink r:id="rId6" w:history="1">
        <w:r w:rsidRPr="002B0854">
          <w:rPr>
            <w:rFonts w:ascii="Arial" w:eastAsia="Arial Unicode MS" w:hAnsi="Arial" w:cs="Arial"/>
            <w:color w:val="3A6699"/>
            <w:sz w:val="20"/>
            <w:szCs w:val="20"/>
            <w:u w:val="single"/>
            <w:lang w:eastAsia="ar-SA"/>
          </w:rPr>
          <w:t>ANSI Online. &gt;&gt;&gt;</w:t>
        </w:r>
      </w:hyperlink>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p>
    <w:p w:rsidR="002B0854" w:rsidRPr="002B0854" w:rsidRDefault="002B0854" w:rsidP="002B0854">
      <w:pPr>
        <w:spacing w:after="0" w:line="240" w:lineRule="auto"/>
        <w:jc w:val="center"/>
        <w:rPr>
          <w:rFonts w:ascii="Arial" w:eastAsia="Times New Roman" w:hAnsi="Arial" w:cs="Arial"/>
          <w:sz w:val="20"/>
          <w:szCs w:val="20"/>
        </w:rPr>
      </w:pPr>
      <w:r w:rsidRPr="002B0854">
        <w:rPr>
          <w:rFonts w:ascii="Arial" w:eastAsia="Times New Roman" w:hAnsi="Arial" w:cs="Arial"/>
          <w:sz w:val="20"/>
          <w:szCs w:val="20"/>
        </w:rPr>
        <w:pict>
          <v:rect id="_x0000_i1043"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8"/>
          <w:szCs w:val="28"/>
          <w:lang w:eastAsia="ar-SA"/>
        </w:rPr>
        <w:t>HEADLINES</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A summary of this issue’s top stories… </w:t>
      </w:r>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7" w:history="1">
        <w:r w:rsidRPr="002B0854">
          <w:rPr>
            <w:rFonts w:ascii="Arial" w:eastAsia="Calibri" w:hAnsi="Arial" w:cs="Arial"/>
            <w:b/>
            <w:bCs/>
            <w:color w:val="3A6699"/>
            <w:sz w:val="20"/>
            <w:szCs w:val="20"/>
            <w:u w:val="single"/>
            <w:lang w:eastAsia="ar-SA"/>
          </w:rPr>
          <w:t>ANSI Co-Hosts Roundtable on Standards and Innovation</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iCs/>
          <w:sz w:val="20"/>
          <w:szCs w:val="20"/>
          <w:lang w:eastAsia="ar-SA"/>
        </w:rPr>
        <w:t>ANSI, in conjunction with the World Standards Cooperation (WSC) and the U.S. Library of Congress, hosted a roundtable meeting examining issues related to standards and innovation on June 26–27, 2013, at the Library of Congress in Washington, DC.</w:t>
      </w:r>
    </w:p>
    <w:p w:rsidR="002B0854" w:rsidRPr="002B0854" w:rsidRDefault="002B0854" w:rsidP="002B0854">
      <w:pPr>
        <w:spacing w:after="0" w:line="240" w:lineRule="auto"/>
        <w:rPr>
          <w:rFonts w:ascii="Calibri" w:eastAsia="Calibri" w:hAnsi="Calibri" w:cs="Calibri"/>
          <w:color w:val="3A6699"/>
          <w:u w:val="single"/>
        </w:rPr>
      </w:pPr>
      <w:hyperlink r:id="rId8"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9" w:history="1">
        <w:r w:rsidRPr="002B0854">
          <w:rPr>
            <w:rFonts w:ascii="Arial" w:eastAsia="Calibri" w:hAnsi="Arial" w:cs="Arial"/>
            <w:b/>
            <w:bCs/>
            <w:color w:val="3A6699"/>
            <w:sz w:val="20"/>
            <w:szCs w:val="20"/>
            <w:u w:val="single"/>
            <w:lang w:eastAsia="ar-SA"/>
          </w:rPr>
          <w:t>NIST Seeks Input on Standards Community Information Needs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iCs/>
          <w:sz w:val="20"/>
          <w:szCs w:val="20"/>
          <w:lang w:eastAsia="ar-SA"/>
        </w:rPr>
        <w:t>The Standards Coordination Office (SCO) of the National Institute of Standards and Technology (NIST) has invited members of the American National Standards Institute (ANSI) Federation to submit feedback on the information services provided by SCO, as well as the standardization community’s larger information needs.</w:t>
      </w:r>
    </w:p>
    <w:p w:rsidR="002B0854" w:rsidRPr="002B0854" w:rsidRDefault="002B0854" w:rsidP="002B0854">
      <w:pPr>
        <w:spacing w:after="0" w:line="240" w:lineRule="auto"/>
        <w:rPr>
          <w:rFonts w:ascii="Calibri" w:eastAsia="Calibri" w:hAnsi="Calibri" w:cs="Calibri"/>
          <w:color w:val="3A6699"/>
          <w:u w:val="single"/>
        </w:rPr>
      </w:pPr>
      <w:hyperlink r:id="rId10"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11" w:history="1">
        <w:r w:rsidRPr="002B0854">
          <w:rPr>
            <w:rFonts w:ascii="Arial" w:eastAsia="Calibri" w:hAnsi="Arial" w:cs="Arial"/>
            <w:b/>
            <w:bCs/>
            <w:color w:val="3A6699"/>
            <w:sz w:val="20"/>
            <w:szCs w:val="20"/>
            <w:u w:val="single"/>
            <w:lang w:eastAsia="ar-SA"/>
          </w:rPr>
          <w:t>Chinese Court Issues Conviction for Copyright Infringement of Standards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iCs/>
          <w:sz w:val="20"/>
          <w:szCs w:val="20"/>
          <w:lang w:eastAsia="ar-SA"/>
        </w:rPr>
        <w:t>A court in China’s Zhejiang province recently convicted a 32-year-old man of copyright infringement in connection with the illegal downloading and sale of voluntary consensus standards developed by the International Organization for Standardization (ISO), ASTM International, and other standards developers. ASTM is an ANSI member and audited designator. The ruling demonstrates China’s willingness to crack down on copyright infringement within its borders and serves as a powerful reminder that standards documents, like music recordings, films, and other media, are subject to legal copyright protection.</w:t>
      </w:r>
    </w:p>
    <w:p w:rsidR="002B0854" w:rsidRPr="002B0854" w:rsidRDefault="002B0854" w:rsidP="002B0854">
      <w:pPr>
        <w:spacing w:after="0" w:line="240" w:lineRule="auto"/>
        <w:rPr>
          <w:rFonts w:ascii="Calibri" w:eastAsia="Calibri" w:hAnsi="Calibri" w:cs="Calibri"/>
          <w:color w:val="3A6699"/>
          <w:u w:val="single"/>
        </w:rPr>
      </w:pPr>
      <w:hyperlink r:id="rId12"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13" w:history="1">
        <w:r w:rsidRPr="002B0854">
          <w:rPr>
            <w:rFonts w:ascii="Arial" w:eastAsia="Calibri" w:hAnsi="Arial" w:cs="Arial"/>
            <w:b/>
            <w:bCs/>
            <w:color w:val="3A6699"/>
            <w:sz w:val="20"/>
            <w:szCs w:val="20"/>
            <w:u w:val="single"/>
            <w:lang w:eastAsia="ar-SA"/>
          </w:rPr>
          <w:t>Share and Share Alike: New York City Launches the Nation’s Largest Bike-Share Program with a Little Help from Standards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iCs/>
          <w:sz w:val="20"/>
          <w:szCs w:val="20"/>
          <w:lang w:eastAsia="ar-SA"/>
        </w:rPr>
        <w:t>Citi Bike, the country’s largest bicycle sharing program was recently launched in New York City. The program depends on a variety of technologies to allow for its effective operation, and voluntary consensus standards play an important role in support of many of the devices and products used in the roll-out and operation.</w:t>
      </w:r>
    </w:p>
    <w:p w:rsidR="002B0854" w:rsidRPr="002B0854" w:rsidRDefault="002B0854" w:rsidP="002B0854">
      <w:pPr>
        <w:spacing w:after="0" w:line="240" w:lineRule="auto"/>
        <w:rPr>
          <w:rFonts w:ascii="Calibri" w:eastAsia="Calibri" w:hAnsi="Calibri" w:cs="Calibri"/>
          <w:color w:val="3A6699"/>
          <w:u w:val="single"/>
        </w:rPr>
      </w:pPr>
      <w:hyperlink r:id="rId14"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15" w:history="1">
        <w:r w:rsidRPr="002B0854">
          <w:rPr>
            <w:rFonts w:ascii="Arial" w:eastAsia="Calibri" w:hAnsi="Arial" w:cs="Arial"/>
            <w:b/>
            <w:bCs/>
            <w:color w:val="3A6699"/>
            <w:sz w:val="20"/>
            <w:szCs w:val="20"/>
            <w:u w:val="single"/>
            <w:lang w:eastAsia="ar-SA"/>
          </w:rPr>
          <w:t>Beat the Summer Heat with Standards!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iCs/>
          <w:sz w:val="20"/>
          <w:szCs w:val="20"/>
          <w:lang w:eastAsia="ar-SA"/>
        </w:rPr>
        <w:t>The East Coast recently experienced its very first official heat wave of 2013, with temperatures in many areas in the region rising to near 100 degrees Fahrenheit and staying that way for days. Late-June temperatures broke records all over the West, blasting many areas with extreme heat for over a week. Thankfully, voluntary consensus standards – many of them developed by members of the ANSI Federation – provide invaluable guidance for a wide variety of technologies and products that can help make a scorching summer day more manageable.</w:t>
      </w:r>
    </w:p>
    <w:p w:rsidR="002B0854" w:rsidRPr="002B0854" w:rsidRDefault="002B0854" w:rsidP="002B0854">
      <w:pPr>
        <w:spacing w:after="0" w:line="240" w:lineRule="auto"/>
        <w:rPr>
          <w:rFonts w:ascii="Calibri" w:eastAsia="Calibri" w:hAnsi="Calibri" w:cs="Calibri"/>
          <w:color w:val="3A6699"/>
          <w:u w:val="single"/>
        </w:rPr>
      </w:pPr>
      <w:hyperlink r:id="rId16"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17" w:history="1">
        <w:r w:rsidRPr="002B0854">
          <w:rPr>
            <w:rFonts w:ascii="Arial" w:eastAsia="Calibri" w:hAnsi="Arial" w:cs="Arial"/>
            <w:b/>
            <w:bCs/>
            <w:color w:val="3A6699"/>
            <w:sz w:val="20"/>
            <w:szCs w:val="20"/>
            <w:u w:val="single"/>
            <w:lang w:eastAsia="ar-SA"/>
          </w:rPr>
          <w:t>People on the Move</w:t>
        </w:r>
      </w:hyperlink>
    </w:p>
    <w:p w:rsidR="002B0854" w:rsidRPr="002B0854" w:rsidRDefault="002B0854" w:rsidP="002B0854">
      <w:pPr>
        <w:spacing w:after="0" w:line="240" w:lineRule="auto"/>
        <w:rPr>
          <w:rFonts w:ascii="Arial" w:eastAsia="Calibri" w:hAnsi="Arial" w:cs="Arial"/>
          <w:sz w:val="20"/>
          <w:szCs w:val="20"/>
          <w:lang w:eastAsia="ar-SA"/>
        </w:rPr>
      </w:pPr>
      <w:proofErr w:type="gramStart"/>
      <w:r w:rsidRPr="002B0854">
        <w:rPr>
          <w:rFonts w:ascii="Arial" w:eastAsia="Calibri" w:hAnsi="Arial" w:cs="Arial"/>
          <w:i/>
          <w:iCs/>
          <w:sz w:val="20"/>
          <w:szCs w:val="20"/>
          <w:lang w:eastAsia="ar-SA"/>
        </w:rPr>
        <w:lastRenderedPageBreak/>
        <w:t>People on the Move</w:t>
      </w:r>
      <w:r w:rsidRPr="002B0854">
        <w:rPr>
          <w:rFonts w:ascii="Arial" w:eastAsia="Calibri" w:hAnsi="Arial" w:cs="Arial"/>
          <w:iCs/>
          <w:sz w:val="20"/>
          <w:szCs w:val="20"/>
          <w:lang w:eastAsia="ar-SA"/>
        </w:rPr>
        <w:t xml:space="preserve"> spotlights</w:t>
      </w:r>
      <w:proofErr w:type="gramEnd"/>
      <w:r w:rsidRPr="002B0854">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Phil Wennblom, Stacey Kidd, and Pamela Rosenberg</w:t>
      </w:r>
      <w:r w:rsidRPr="002B0854">
        <w:rPr>
          <w:rFonts w:ascii="Arial" w:eastAsia="Calibri" w:hAnsi="Arial" w:cs="Arial"/>
          <w:sz w:val="20"/>
          <w:szCs w:val="20"/>
          <w:lang w:eastAsia="ar-SA"/>
        </w:rPr>
        <w:t>.</w:t>
      </w:r>
    </w:p>
    <w:p w:rsidR="002B0854" w:rsidRPr="002B0854" w:rsidRDefault="002B0854" w:rsidP="002B0854">
      <w:pPr>
        <w:spacing w:after="0" w:line="240" w:lineRule="auto"/>
        <w:rPr>
          <w:rFonts w:ascii="Calibri" w:eastAsia="Calibri" w:hAnsi="Calibri" w:cs="Calibri"/>
          <w:color w:val="3A6699"/>
          <w:u w:val="single"/>
        </w:rPr>
      </w:pPr>
      <w:hyperlink r:id="rId18"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jc w:val="center"/>
        <w:rPr>
          <w:rFonts w:ascii="Calibri" w:eastAsia="Times New Roman" w:hAnsi="Calibri" w:cs="Times New Roman"/>
        </w:rPr>
      </w:pPr>
      <w:r w:rsidRPr="002B0854">
        <w:rPr>
          <w:rFonts w:ascii="Calibri" w:eastAsia="Times New Roman" w:hAnsi="Calibri" w:cs="Times New Roman"/>
        </w:rPr>
        <w:pict>
          <v:rect id="_x0000_i1044"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SOCIAL MEDIA</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Calibri" w:eastAsia="Arial Unicode MS" w:hAnsi="Calibri" w:cs="Times New Roman"/>
          <w:sz w:val="20"/>
          <w:szCs w:val="20"/>
          <w:lang w:eastAsia="ar-SA"/>
        </w:rPr>
      </w:pPr>
      <w:r w:rsidRPr="002B0854">
        <w:rPr>
          <w:rFonts w:ascii="Arial" w:eastAsia="Arial Unicode MS" w:hAnsi="Arial" w:cs="Arial"/>
          <w:sz w:val="20"/>
          <w:szCs w:val="20"/>
          <w:lang w:eastAsia="ar-SA"/>
        </w:rPr>
        <w:t>Check us out on …</w:t>
      </w: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r w:rsidRPr="002B0854">
        <w:rPr>
          <w:rFonts w:ascii="Times New Roman" w:eastAsia="Calibri" w:hAnsi="Times New Roman" w:cs="Times New Roman"/>
          <w:noProof/>
          <w:color w:val="0000FF"/>
          <w:sz w:val="24"/>
          <w:szCs w:val="24"/>
        </w:rPr>
        <w:drawing>
          <wp:inline distT="0" distB="0" distL="0" distR="0" wp14:anchorId="010A2263" wp14:editId="7CD5D26E">
            <wp:extent cx="228600" cy="228600"/>
            <wp:effectExtent l="0" t="0" r="0" b="0"/>
            <wp:docPr id="1" name="Picture 1" descr="http://www.ansi.org/images/graphics/facebook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si.org/images/graphics/facebook_logo.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31F6B515" wp14:editId="608DB3E1">
            <wp:extent cx="990600" cy="228600"/>
            <wp:effectExtent l="0" t="0" r="0" b="0"/>
            <wp:docPr id="2" name="Picture 2" descr="cid:image007.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373AA2FE" wp14:editId="5F8BC576">
            <wp:extent cx="857250" cy="228600"/>
            <wp:effectExtent l="0" t="0" r="0" b="0"/>
            <wp:docPr id="3" name="Picture 3" descr="cid:image008.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r w:rsidRPr="002B0854">
        <w:rPr>
          <w:rFonts w:ascii="Times New Roman" w:eastAsia="Calibri" w:hAnsi="Times New Roman" w:cs="Times New Roman"/>
          <w:noProof/>
          <w:sz w:val="24"/>
          <w:szCs w:val="24"/>
        </w:rPr>
        <w:drawing>
          <wp:inline distT="0" distB="0" distL="0" distR="0" wp14:anchorId="10231BE2" wp14:editId="2DF162AD">
            <wp:extent cx="733425" cy="295275"/>
            <wp:effectExtent l="0" t="0" r="9525" b="9525"/>
            <wp:docPr id="4" name="Picture 4" descr="cid:image009.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20635BD2" wp14:editId="1EC63A05">
            <wp:extent cx="981075" cy="295275"/>
            <wp:effectExtent l="0" t="0" r="9525" b="9525"/>
            <wp:docPr id="5" name="Picture 5" descr="cid:image010.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35AC842B" wp14:editId="365741DC">
            <wp:extent cx="285750" cy="285750"/>
            <wp:effectExtent l="0" t="0" r="0" b="0"/>
            <wp:docPr id="6" name="Picture 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p>
    <w:p w:rsidR="002B0854" w:rsidRPr="002B0854" w:rsidRDefault="002B0854" w:rsidP="002B0854">
      <w:pPr>
        <w:spacing w:after="0" w:line="240" w:lineRule="auto"/>
        <w:jc w:val="center"/>
        <w:rPr>
          <w:rFonts w:ascii="Arial" w:eastAsia="Calibri" w:hAnsi="Arial" w:cs="Arial"/>
          <w:sz w:val="20"/>
          <w:szCs w:val="20"/>
          <w:lang w:eastAsia="ar-SA"/>
        </w:rPr>
      </w:pPr>
    </w:p>
    <w:p w:rsidR="002B0854" w:rsidRPr="002B0854" w:rsidRDefault="002B0854" w:rsidP="002B0854">
      <w:pPr>
        <w:spacing w:after="0" w:line="240" w:lineRule="auto"/>
        <w:jc w:val="center"/>
        <w:rPr>
          <w:rFonts w:ascii="Calibri" w:eastAsia="Calibri" w:hAnsi="Calibri" w:cs="Times New Roman"/>
          <w:lang w:eastAsia="ar-SA"/>
        </w:rPr>
      </w:pPr>
      <w:r w:rsidRPr="002B0854">
        <w:rPr>
          <w:rFonts w:ascii="Calibri" w:eastAsia="Calibri" w:hAnsi="Calibri" w:cs="Times New Roman"/>
          <w:lang w:eastAsia="ar-SA"/>
        </w:rPr>
        <w:pict>
          <v:rect id="_x0000_i1045" style="width:468pt;height:1.5pt" o:hralign="center" o:hrstd="t" o:hr="t" fillcolor="#aca899" stroked="f"/>
        </w:pict>
      </w:r>
    </w:p>
    <w:p w:rsidR="002B0854" w:rsidRPr="002B0854" w:rsidRDefault="002B0854" w:rsidP="002B0854">
      <w:pPr>
        <w:spacing w:after="0" w:line="240" w:lineRule="auto"/>
        <w:rPr>
          <w:rFonts w:ascii="Arial" w:eastAsia="Calibri" w:hAnsi="Arial" w:cs="Arial"/>
          <w:color w:val="3A6699"/>
          <w:sz w:val="28"/>
          <w:szCs w:val="28"/>
        </w:rPr>
      </w:pPr>
      <w:r w:rsidRPr="002B0854">
        <w:rPr>
          <w:rFonts w:ascii="Arial" w:eastAsia="Calibri" w:hAnsi="Arial" w:cs="Arial"/>
          <w:sz w:val="28"/>
          <w:szCs w:val="28"/>
        </w:rPr>
        <w:t>PUBLIC POLICY</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i/>
          <w:iCs/>
          <w:sz w:val="20"/>
          <w:szCs w:val="20"/>
          <w:lang w:eastAsia="ar-SA"/>
        </w:rPr>
        <w:t>Federal Register</w:t>
      </w:r>
      <w:r w:rsidRPr="002B0854">
        <w:rPr>
          <w:rFonts w:ascii="Arial" w:eastAsia="Arial Unicode MS" w:hAnsi="Arial" w:cs="Arial"/>
          <w:sz w:val="20"/>
          <w:szCs w:val="20"/>
          <w:lang w:eastAsia="ar-SA"/>
        </w:rPr>
        <w:t xml:space="preserve"> notices of potential interest …</w:t>
      </w:r>
    </w:p>
    <w:p w:rsidR="002B0854" w:rsidRPr="002B0854" w:rsidRDefault="002B0854" w:rsidP="002B0854">
      <w:pPr>
        <w:spacing w:after="0" w:line="240" w:lineRule="auto"/>
        <w:rPr>
          <w:rFonts w:ascii="Calibri" w:eastAsia="Calibri" w:hAnsi="Calibri" w:cs="Times New Roman"/>
        </w:rPr>
      </w:pPr>
    </w:p>
    <w:p w:rsidR="002B0854" w:rsidRPr="002B0854" w:rsidRDefault="002B0854" w:rsidP="002B0854">
      <w:pPr>
        <w:rPr>
          <w:rFonts w:ascii="Arial" w:eastAsia="Calibri" w:hAnsi="Arial" w:cs="Arial"/>
          <w:color w:val="3A6699"/>
          <w:sz w:val="20"/>
          <w:szCs w:val="20"/>
          <w:u w:val="single"/>
        </w:rPr>
      </w:pPr>
      <w:hyperlink r:id="rId36" w:history="1">
        <w:r w:rsidRPr="002B0854">
          <w:rPr>
            <w:rFonts w:ascii="Arial" w:eastAsia="Calibri" w:hAnsi="Arial" w:cs="Arial"/>
            <w:color w:val="3A6699"/>
            <w:sz w:val="20"/>
            <w:szCs w:val="20"/>
            <w:u w:val="single"/>
          </w:rPr>
          <w:t>Standards and Trade Related Notices from the U.S. Federal Register, July 9, 2013 – July 15, 2013</w:t>
        </w:r>
      </w:hyperlink>
    </w:p>
    <w:p w:rsidR="002B0854" w:rsidRPr="002B0854" w:rsidRDefault="002B0854" w:rsidP="002B0854">
      <w:pPr>
        <w:spacing w:after="0" w:line="240" w:lineRule="auto"/>
        <w:rPr>
          <w:rFonts w:ascii="Arial" w:eastAsia="Calibri" w:hAnsi="Arial" w:cs="Arial"/>
          <w:color w:val="3A6699"/>
          <w:sz w:val="20"/>
          <w:szCs w:val="20"/>
          <w:u w:val="single"/>
        </w:rPr>
      </w:pPr>
      <w:hyperlink r:id="rId37" w:history="1">
        <w:r w:rsidRPr="002B0854">
          <w:rPr>
            <w:rFonts w:ascii="Arial" w:eastAsia="Calibri" w:hAnsi="Arial" w:cs="Arial"/>
            <w:color w:val="3A6699"/>
            <w:sz w:val="20"/>
            <w:szCs w:val="20"/>
            <w:u w:val="single"/>
          </w:rPr>
          <w:t>National Cooperative Research and Production Act Notices from the U.S. Federal Register, June 25, 2013 – July 15, 2013</w:t>
        </w:r>
      </w:hyperlink>
    </w:p>
    <w:p w:rsidR="002B0854" w:rsidRPr="002B0854" w:rsidRDefault="002B0854" w:rsidP="002B0854">
      <w:pPr>
        <w:spacing w:after="0" w:line="240" w:lineRule="auto"/>
        <w:rPr>
          <w:rFonts w:ascii="Arial" w:eastAsia="Calibri" w:hAnsi="Arial" w:cs="Arial"/>
          <w:color w:val="3A6699"/>
          <w:sz w:val="20"/>
          <w:szCs w:val="20"/>
          <w:u w:val="single"/>
        </w:rPr>
      </w:pPr>
    </w:p>
    <w:p w:rsidR="002B0854" w:rsidRPr="002B0854" w:rsidRDefault="002B0854" w:rsidP="002B0854">
      <w:pPr>
        <w:spacing w:after="0" w:line="240" w:lineRule="auto"/>
        <w:jc w:val="center"/>
        <w:rPr>
          <w:rFonts w:ascii="Calibri" w:eastAsia="Calibri" w:hAnsi="Calibri" w:cs="Times New Roman"/>
          <w:lang w:eastAsia="ar-SA"/>
        </w:rPr>
      </w:pPr>
      <w:r w:rsidRPr="002B0854">
        <w:rPr>
          <w:rFonts w:ascii="Calibri" w:eastAsia="Calibri" w:hAnsi="Calibri" w:cs="Times New Roman"/>
          <w:lang w:eastAsia="ar-SA"/>
        </w:rPr>
        <w:pict>
          <v:rect id="_x0000_i1046"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 xml:space="preserve">PUBLICATIONS                                                                  </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Take advantage of more great information…</w:t>
      </w:r>
    </w:p>
    <w:p w:rsidR="002B0854" w:rsidRPr="002B0854" w:rsidRDefault="002B0854" w:rsidP="002B0854">
      <w:pPr>
        <w:spacing w:after="0" w:line="240" w:lineRule="auto"/>
        <w:rPr>
          <w:rFonts w:ascii="Arial" w:eastAsia="Arial Unicode MS" w:hAnsi="Arial" w:cs="Arial"/>
          <w:b/>
          <w:sz w:val="20"/>
          <w:szCs w:val="20"/>
          <w:u w:val="single"/>
          <w:lang w:eastAsia="ar-SA"/>
        </w:rPr>
      </w:pPr>
      <w:r w:rsidRPr="002B0854">
        <w:rPr>
          <w:rFonts w:ascii="Arial" w:eastAsia="Arial Unicode MS" w:hAnsi="Arial" w:cs="Arial"/>
          <w:b/>
          <w:bCs/>
          <w:color w:val="FFFFFF"/>
          <w:sz w:val="20"/>
          <w:szCs w:val="20"/>
          <w:u w:val="single"/>
          <w:lang w:eastAsia="ar-SA"/>
        </w:rPr>
        <w:br/>
      </w:r>
      <w:hyperlink r:id="rId38" w:history="1">
        <w:r w:rsidRPr="002B0854">
          <w:rPr>
            <w:rFonts w:ascii="Arial" w:eastAsia="Arial Unicode MS" w:hAnsi="Arial" w:cs="Arial"/>
            <w:b/>
            <w:color w:val="3A6699"/>
            <w:sz w:val="20"/>
            <w:szCs w:val="20"/>
            <w:u w:val="single"/>
            <w:lang w:eastAsia="ar-SA"/>
          </w:rPr>
          <w:t>Standards Action – July 12, 2013</w:t>
        </w:r>
      </w:hyperlink>
      <w:r w:rsidRPr="002B0854">
        <w:rPr>
          <w:rFonts w:ascii="Arial" w:eastAsia="Arial Unicode MS" w:hAnsi="Arial" w:cs="Arial"/>
          <w:i/>
          <w:iCs/>
          <w:color w:val="3A6699"/>
          <w:sz w:val="20"/>
          <w:szCs w:val="20"/>
          <w:lang w:eastAsia="ar-SA"/>
        </w:rPr>
        <w:br/>
      </w:r>
      <w:r w:rsidRPr="002B0854">
        <w:rPr>
          <w:rFonts w:ascii="Arial" w:eastAsia="Arial Unicode MS" w:hAnsi="Arial" w:cs="Arial"/>
          <w:sz w:val="20"/>
          <w:szCs w:val="20"/>
          <w:lang w:eastAsia="ar-SA"/>
        </w:rPr>
        <w:t>The latest issue of ANSI’s key public review vehicle.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hyperlink r:id="rId39" w:history="1">
        <w:r w:rsidRPr="002B0854">
          <w:rPr>
            <w:rFonts w:ascii="Arial" w:eastAsia="Calibri" w:hAnsi="Arial" w:cs="Arial"/>
            <w:b/>
            <w:bCs/>
            <w:i/>
            <w:iCs/>
            <w:color w:val="3A6699"/>
            <w:sz w:val="20"/>
            <w:szCs w:val="20"/>
            <w:u w:val="single"/>
            <w:lang w:eastAsia="ar-SA"/>
          </w:rPr>
          <w:t xml:space="preserve">United States Standards Strategy </w:t>
        </w:r>
        <w:r w:rsidRPr="002B0854">
          <w:rPr>
            <w:rFonts w:ascii="Arial" w:eastAsia="Calibri" w:hAnsi="Arial" w:cs="Arial"/>
            <w:b/>
            <w:bCs/>
            <w:color w:val="3A6699"/>
            <w:sz w:val="20"/>
            <w:szCs w:val="20"/>
            <w:u w:val="single"/>
            <w:lang w:eastAsia="ar-SA"/>
          </w:rPr>
          <w:t>(USSS)</w:t>
        </w:r>
        <w:r w:rsidRPr="002B0854">
          <w:rPr>
            <w:rFonts w:ascii="Arial" w:eastAsia="Calibri" w:hAnsi="Arial" w:cs="Arial"/>
            <w:b/>
            <w:bCs/>
            <w:i/>
            <w:iCs/>
            <w:color w:val="3A6699"/>
            <w:sz w:val="20"/>
            <w:szCs w:val="20"/>
            <w:u w:val="single"/>
            <w:lang w:eastAsia="ar-SA"/>
          </w:rPr>
          <w:t xml:space="preserve"> – Third Edition</w:t>
        </w:r>
      </w:hyperlink>
      <w:r w:rsidRPr="002B0854">
        <w:rPr>
          <w:rFonts w:ascii="Arial" w:eastAsia="Calibri" w:hAnsi="Arial" w:cs="Arial"/>
          <w:b/>
          <w:bCs/>
          <w:color w:val="3A6699"/>
          <w:sz w:val="20"/>
          <w:szCs w:val="20"/>
          <w:u w:val="single"/>
          <w:lang w:eastAsia="ar-SA"/>
        </w:rPr>
        <w:br/>
      </w:r>
      <w:r w:rsidRPr="002B0854">
        <w:rPr>
          <w:rFonts w:ascii="Arial" w:eastAsia="Calibri" w:hAnsi="Arial" w:cs="Arial"/>
          <w:sz w:val="20"/>
          <w:szCs w:val="20"/>
          <w:lang w:eastAsia="ar-SA"/>
        </w:rPr>
        <w:t xml:space="preserve">The </w:t>
      </w:r>
      <w:r w:rsidRPr="002B0854">
        <w:rPr>
          <w:rFonts w:ascii="Arial" w:eastAsia="Calibri" w:hAnsi="Arial" w:cs="Arial"/>
          <w:i/>
          <w:iCs/>
          <w:sz w:val="20"/>
          <w:szCs w:val="20"/>
          <w:lang w:eastAsia="ar-SA"/>
        </w:rPr>
        <w:t>United States Standards Strategy</w:t>
      </w:r>
      <w:r w:rsidRPr="002B0854">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hyperlink r:id="rId40" w:history="1">
        <w:r w:rsidRPr="002B0854">
          <w:rPr>
            <w:rFonts w:ascii="Arial" w:eastAsia="Calibri" w:hAnsi="Arial" w:cs="Arial"/>
            <w:b/>
            <w:bCs/>
            <w:i/>
            <w:iCs/>
            <w:color w:val="3A6699"/>
            <w:sz w:val="20"/>
            <w:szCs w:val="20"/>
            <w:u w:val="single"/>
            <w:lang w:eastAsia="ar-SA"/>
          </w:rPr>
          <w:t xml:space="preserve">United States Conformity Assessment Principles </w:t>
        </w:r>
        <w:r w:rsidRPr="002B0854">
          <w:rPr>
            <w:rFonts w:ascii="Arial" w:eastAsia="Calibri" w:hAnsi="Arial" w:cs="Arial"/>
            <w:b/>
            <w:bCs/>
            <w:color w:val="3A6699"/>
            <w:sz w:val="20"/>
            <w:szCs w:val="20"/>
            <w:u w:val="single"/>
            <w:lang w:eastAsia="ar-SA"/>
          </w:rPr>
          <w:t>(USCAP)</w:t>
        </w:r>
        <w:r w:rsidRPr="002B0854">
          <w:rPr>
            <w:rFonts w:ascii="Arial" w:eastAsia="Calibri" w:hAnsi="Arial" w:cs="Arial"/>
            <w:b/>
            <w:bCs/>
            <w:i/>
            <w:iCs/>
            <w:color w:val="3A6699"/>
            <w:sz w:val="20"/>
            <w:szCs w:val="20"/>
            <w:u w:val="single"/>
            <w:lang w:eastAsia="ar-SA"/>
          </w:rPr>
          <w:t xml:space="preserve"> – Third Edition</w:t>
        </w:r>
      </w:hyperlink>
      <w:r w:rsidRPr="002B0854">
        <w:rPr>
          <w:rFonts w:ascii="Arial" w:eastAsia="Calibri" w:hAnsi="Arial" w:cs="Arial"/>
          <w:b/>
          <w:bCs/>
          <w:color w:val="3A6699"/>
          <w:sz w:val="20"/>
          <w:szCs w:val="20"/>
          <w:u w:val="single"/>
          <w:lang w:eastAsia="ar-SA"/>
        </w:rPr>
        <w:br/>
      </w:r>
      <w:r w:rsidRPr="002B0854">
        <w:rPr>
          <w:rFonts w:ascii="Arial" w:eastAsia="Calibri" w:hAnsi="Arial" w:cs="Arial"/>
          <w:sz w:val="20"/>
          <w:szCs w:val="20"/>
          <w:lang w:eastAsia="ar-SA"/>
        </w:rPr>
        <w:t xml:space="preserve">The </w:t>
      </w:r>
      <w:r w:rsidRPr="002B0854">
        <w:rPr>
          <w:rFonts w:ascii="Arial" w:eastAsia="Calibri" w:hAnsi="Arial" w:cs="Arial"/>
          <w:i/>
          <w:sz w:val="20"/>
          <w:szCs w:val="20"/>
          <w:lang w:eastAsia="ar-SA"/>
        </w:rPr>
        <w:t>United States Conformity Assessment Principles</w:t>
      </w:r>
      <w:r w:rsidRPr="002B0854">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rPr>
          <w:rFonts w:ascii="Arial" w:eastAsia="Calibri" w:hAnsi="Arial" w:cs="Arial"/>
          <w:color w:val="FFFFFF"/>
          <w:sz w:val="20"/>
          <w:szCs w:val="20"/>
          <w:lang w:eastAsia="ar-SA"/>
        </w:rPr>
      </w:pPr>
      <w:hyperlink r:id="rId41" w:history="1">
        <w:r w:rsidRPr="002B0854">
          <w:rPr>
            <w:rFonts w:ascii="Arial" w:eastAsia="Calibri" w:hAnsi="Arial" w:cs="Arial"/>
            <w:b/>
            <w:bCs/>
            <w:i/>
            <w:iCs/>
            <w:color w:val="3A6699"/>
            <w:sz w:val="20"/>
            <w:szCs w:val="20"/>
            <w:u w:val="single"/>
            <w:lang w:eastAsia="ar-SA"/>
          </w:rPr>
          <w:t>2011-2012 Annual Report</w:t>
        </w:r>
      </w:hyperlink>
      <w:r w:rsidRPr="002B0854">
        <w:rPr>
          <w:rFonts w:ascii="Arial" w:eastAsia="Calibri" w:hAnsi="Arial" w:cs="Arial"/>
          <w:b/>
          <w:bCs/>
          <w:color w:val="3A6699"/>
          <w:sz w:val="20"/>
          <w:szCs w:val="20"/>
          <w:u w:val="single"/>
          <w:lang w:eastAsia="ar-SA"/>
        </w:rPr>
        <w:br/>
      </w:r>
      <w:r w:rsidRPr="002B0854">
        <w:rPr>
          <w:rFonts w:ascii="Arial" w:eastAsia="Calibri" w:hAnsi="Arial" w:cs="Arial"/>
          <w:sz w:val="20"/>
          <w:szCs w:val="20"/>
          <w:lang w:eastAsia="ar-SA"/>
        </w:rPr>
        <w:t xml:space="preserve">This year's annual report, </w:t>
      </w:r>
      <w:r w:rsidRPr="002B0854">
        <w:rPr>
          <w:rFonts w:ascii="Arial" w:eastAsia="Calibri" w:hAnsi="Arial" w:cs="Arial"/>
          <w:i/>
          <w:iCs/>
          <w:sz w:val="20"/>
          <w:szCs w:val="20"/>
          <w:lang w:eastAsia="ar-SA"/>
        </w:rPr>
        <w:t>Leadership for a Rapidly Changing World</w:t>
      </w:r>
      <w:r w:rsidRPr="002B0854">
        <w:rPr>
          <w:rFonts w:ascii="Arial" w:eastAsia="Calibri" w:hAnsi="Arial" w:cs="Arial"/>
          <w:iCs/>
          <w:sz w:val="20"/>
          <w:szCs w:val="20"/>
          <w:lang w:eastAsia="ar-SA"/>
        </w:rPr>
        <w:t>, describes</w:t>
      </w:r>
      <w:r w:rsidRPr="002B0854">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2B0854">
        <w:rPr>
          <w:rFonts w:ascii="Arial" w:eastAsia="Calibri" w:hAnsi="Arial" w:cs="Arial"/>
          <w:sz w:val="20"/>
          <w:szCs w:val="20"/>
          <w:lang w:eastAsia="ar-SA"/>
        </w:rPr>
        <w:br/>
      </w:r>
    </w:p>
    <w:p w:rsidR="002B0854" w:rsidRPr="002B0854" w:rsidRDefault="002B0854" w:rsidP="002B0854">
      <w:pPr>
        <w:spacing w:after="0" w:line="240" w:lineRule="auto"/>
        <w:rPr>
          <w:rFonts w:ascii="Arial" w:eastAsia="Calibri" w:hAnsi="Arial" w:cs="Arial"/>
          <w:sz w:val="20"/>
          <w:szCs w:val="20"/>
          <w:lang w:eastAsia="ar-SA"/>
        </w:rPr>
      </w:pPr>
      <w:hyperlink r:id="rId42" w:history="1">
        <w:r w:rsidRPr="002B0854">
          <w:rPr>
            <w:rFonts w:ascii="Arial" w:eastAsia="Calibri" w:hAnsi="Arial" w:cs="Arial"/>
            <w:b/>
            <w:bCs/>
            <w:i/>
            <w:iCs/>
            <w:color w:val="3A6699"/>
            <w:sz w:val="20"/>
            <w:szCs w:val="20"/>
            <w:u w:val="single"/>
            <w:lang w:eastAsia="ar-SA"/>
          </w:rPr>
          <w:t>What Is ANSI?</w:t>
        </w:r>
      </w:hyperlink>
      <w:r w:rsidRPr="002B0854">
        <w:rPr>
          <w:rFonts w:ascii="Arial" w:eastAsia="Calibri" w:hAnsi="Arial" w:cs="Arial"/>
          <w:b/>
          <w:bCs/>
          <w:color w:val="3A6699"/>
          <w:sz w:val="20"/>
          <w:szCs w:val="20"/>
          <w:u w:val="single"/>
          <w:lang w:eastAsia="ar-SA"/>
        </w:rPr>
        <w:br/>
      </w:r>
      <w:r w:rsidRPr="002B0854">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2B0854">
        <w:rPr>
          <w:rFonts w:ascii="Arial" w:eastAsia="Calibri" w:hAnsi="Arial" w:cs="Arial"/>
          <w:sz w:val="20"/>
          <w:szCs w:val="20"/>
          <w:lang w:eastAsia="ar-SA"/>
        </w:rPr>
        <w:br/>
      </w:r>
      <w:r w:rsidRPr="002B0854">
        <w:rPr>
          <w:rFonts w:ascii="Arial" w:eastAsia="Calibri" w:hAnsi="Arial" w:cs="Arial"/>
          <w:color w:val="FFFFFF"/>
          <w:sz w:val="20"/>
          <w:szCs w:val="20"/>
          <w:lang w:eastAsia="ar-SA"/>
        </w:rPr>
        <w:lastRenderedPageBreak/>
        <w:br/>
      </w:r>
      <w:r w:rsidRPr="002B0854">
        <w:rPr>
          <w:rFonts w:ascii="Arial" w:eastAsia="Calibri" w:hAnsi="Arial" w:cs="Arial"/>
          <w:sz w:val="20"/>
          <w:szCs w:val="20"/>
          <w:lang w:eastAsia="ar-SA"/>
        </w:rPr>
        <w:t>Check out our other</w:t>
      </w:r>
      <w:r w:rsidRPr="002B0854">
        <w:rPr>
          <w:rFonts w:ascii="Arial" w:eastAsia="Calibri" w:hAnsi="Arial" w:cs="Arial"/>
          <w:b/>
          <w:bCs/>
          <w:sz w:val="20"/>
          <w:szCs w:val="20"/>
          <w:lang w:eastAsia="ar-SA"/>
        </w:rPr>
        <w:t xml:space="preserve"> </w:t>
      </w:r>
      <w:hyperlink r:id="rId43" w:history="1">
        <w:r w:rsidRPr="002B0854">
          <w:rPr>
            <w:rFonts w:ascii="Arial" w:eastAsia="Calibri" w:hAnsi="Arial" w:cs="Arial"/>
            <w:color w:val="3A6699"/>
            <w:sz w:val="20"/>
            <w:szCs w:val="20"/>
            <w:u w:val="single"/>
            <w:lang w:eastAsia="ar-SA"/>
          </w:rPr>
          <w:t>publications</w:t>
        </w:r>
      </w:hyperlink>
      <w:r w:rsidRPr="002B0854">
        <w:rPr>
          <w:rFonts w:ascii="Arial" w:eastAsia="Calibri" w:hAnsi="Arial" w:cs="Arial"/>
          <w:b/>
          <w:bCs/>
          <w:sz w:val="20"/>
          <w:szCs w:val="20"/>
          <w:lang w:eastAsia="ar-SA"/>
        </w:rPr>
        <w:t xml:space="preserve"> </w:t>
      </w:r>
      <w:r w:rsidRPr="002B0854">
        <w:rPr>
          <w:rFonts w:ascii="Arial" w:eastAsia="Calibri" w:hAnsi="Arial" w:cs="Arial"/>
          <w:sz w:val="20"/>
          <w:szCs w:val="20"/>
          <w:lang w:eastAsia="ar-SA"/>
        </w:rPr>
        <w:t>and</w:t>
      </w:r>
      <w:r w:rsidRPr="002B0854">
        <w:rPr>
          <w:rFonts w:ascii="Arial" w:eastAsia="Calibri" w:hAnsi="Arial" w:cs="Arial"/>
          <w:b/>
          <w:bCs/>
          <w:sz w:val="20"/>
          <w:szCs w:val="20"/>
          <w:lang w:eastAsia="ar-SA"/>
        </w:rPr>
        <w:t xml:space="preserve"> </w:t>
      </w:r>
      <w:hyperlink r:id="rId44" w:history="1">
        <w:r w:rsidRPr="002B0854">
          <w:rPr>
            <w:rFonts w:ascii="Arial" w:eastAsia="Calibri" w:hAnsi="Arial" w:cs="Arial"/>
            <w:color w:val="3A6699"/>
            <w:sz w:val="20"/>
            <w:szCs w:val="20"/>
            <w:u w:val="single"/>
            <w:lang w:eastAsia="ar-SA"/>
          </w:rPr>
          <w:t>documents of interest</w:t>
        </w:r>
      </w:hyperlink>
      <w:r w:rsidRPr="002B0854">
        <w:rPr>
          <w:rFonts w:ascii="Arial" w:eastAsia="Calibri" w:hAnsi="Arial" w:cs="Arial"/>
          <w:sz w:val="20"/>
          <w:szCs w:val="20"/>
          <w:lang w:eastAsia="ar-SA"/>
        </w:rPr>
        <w:t>.</w:t>
      </w:r>
    </w:p>
    <w:p w:rsidR="002B0854" w:rsidRPr="002B0854" w:rsidRDefault="002B0854" w:rsidP="002B0854">
      <w:pPr>
        <w:spacing w:after="0" w:line="240" w:lineRule="auto"/>
        <w:rPr>
          <w:rFonts w:ascii="Arial" w:eastAsia="Calibri" w:hAnsi="Arial" w:cs="Arial"/>
          <w:color w:val="3A6699"/>
          <w:sz w:val="20"/>
          <w:szCs w:val="20"/>
          <w:u w:val="single"/>
          <w:lang w:eastAsia="ar-SA"/>
        </w:rPr>
      </w:pPr>
    </w:p>
    <w:p w:rsidR="002B0854" w:rsidRPr="002B0854" w:rsidRDefault="002B0854" w:rsidP="002B0854">
      <w:pPr>
        <w:spacing w:after="0" w:line="240" w:lineRule="auto"/>
        <w:jc w:val="center"/>
        <w:rPr>
          <w:rFonts w:ascii="Arial" w:eastAsia="Calibri" w:hAnsi="Arial" w:cs="Arial"/>
          <w:sz w:val="20"/>
          <w:szCs w:val="20"/>
        </w:rPr>
      </w:pPr>
      <w:r w:rsidRPr="002B0854">
        <w:rPr>
          <w:rFonts w:ascii="Arial" w:eastAsia="Calibri" w:hAnsi="Arial" w:cs="Arial"/>
          <w:sz w:val="20"/>
          <w:szCs w:val="20"/>
        </w:rPr>
        <w:pict>
          <v:rect id="_x0000_i1047"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CALENDAR</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45" w:history="1">
        <w:r w:rsidRPr="002B0854">
          <w:rPr>
            <w:rFonts w:ascii="Arial" w:eastAsia="Calibri" w:hAnsi="Arial" w:cs="Arial"/>
            <w:color w:val="3A6699"/>
            <w:sz w:val="20"/>
            <w:szCs w:val="20"/>
            <w:u w:val="single"/>
            <w:lang w:eastAsia="ar-SA"/>
          </w:rPr>
          <w:t>Events Section</w:t>
        </w:r>
      </w:hyperlink>
      <w:r w:rsidRPr="002B0854">
        <w:rPr>
          <w:rFonts w:ascii="Arial" w:eastAsia="Calibri" w:hAnsi="Arial" w:cs="Arial"/>
          <w:sz w:val="20"/>
          <w:szCs w:val="20"/>
          <w:lang w:eastAsia="ar-SA"/>
        </w:rPr>
        <w:t xml:space="preserve"> of ANSI Online regularly for updated and new event information.</w:t>
      </w:r>
    </w:p>
    <w:p w:rsidR="002B0854" w:rsidRPr="002B0854" w:rsidRDefault="002B0854" w:rsidP="002B0854">
      <w:pPr>
        <w:spacing w:after="0" w:line="240" w:lineRule="auto"/>
        <w:rPr>
          <w:rFonts w:ascii="Arial" w:eastAsia="Times New Roman" w:hAnsi="Arial" w:cs="Arial"/>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hyperlink r:id="rId46" w:history="1">
        <w:r w:rsidRPr="002B0854">
          <w:rPr>
            <w:rFonts w:ascii="Arial" w:eastAsia="Calibri" w:hAnsi="Arial" w:cs="Arial"/>
            <w:b/>
            <w:bCs/>
            <w:iCs/>
            <w:color w:val="3A6699"/>
            <w:sz w:val="20"/>
            <w:szCs w:val="20"/>
            <w:u w:val="single"/>
            <w:lang w:eastAsia="ar-SA"/>
          </w:rPr>
          <w:t>ANSI Nuclear Energy Standards Coordination Collaborative (NESCC) Meeting</w:t>
        </w:r>
      </w:hyperlink>
      <w:r w:rsidRPr="002B0854">
        <w:rPr>
          <w:rFonts w:ascii="Arial" w:eastAsia="Calibri" w:hAnsi="Arial" w:cs="Arial"/>
          <w:i/>
          <w:iCs/>
          <w:sz w:val="20"/>
          <w:szCs w:val="20"/>
          <w:lang w:eastAsia="ar-SA"/>
        </w:rPr>
        <w:br/>
      </w:r>
      <w:r w:rsidRPr="002B0854">
        <w:rPr>
          <w:rFonts w:ascii="Arial" w:eastAsia="Calibri" w:hAnsi="Arial" w:cs="Arial"/>
          <w:sz w:val="20"/>
          <w:szCs w:val="20"/>
          <w:lang w:eastAsia="ar-SA"/>
        </w:rPr>
        <w:t>July 23, 2013</w:t>
      </w:r>
      <w:r w:rsidRPr="002B0854">
        <w:rPr>
          <w:rFonts w:ascii="Arial" w:eastAsia="Calibri" w:hAnsi="Arial" w:cs="Arial"/>
          <w:sz w:val="20"/>
          <w:szCs w:val="20"/>
          <w:lang w:eastAsia="ar-SA"/>
        </w:rPr>
        <w:br/>
        <w:t>Washington, DC</w:t>
      </w:r>
    </w:p>
    <w:p w:rsidR="002B0854" w:rsidRPr="002B0854" w:rsidRDefault="002B0854" w:rsidP="002B0854">
      <w:pPr>
        <w:spacing w:after="0" w:line="240" w:lineRule="auto"/>
        <w:rPr>
          <w:rFonts w:ascii="Arial" w:eastAsia="Times New Roman" w:hAnsi="Arial" w:cs="Arial"/>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hyperlink r:id="rId47" w:history="1">
        <w:r w:rsidRPr="002B0854">
          <w:rPr>
            <w:rFonts w:ascii="Arial" w:eastAsia="Calibri" w:hAnsi="Arial" w:cs="Arial"/>
            <w:b/>
            <w:bCs/>
            <w:iCs/>
            <w:color w:val="3A6699"/>
            <w:sz w:val="20"/>
            <w:szCs w:val="20"/>
            <w:u w:val="single"/>
            <w:lang w:eastAsia="ar-SA"/>
          </w:rPr>
          <w:t>World Standards Week (WSW) 2013</w:t>
        </w:r>
      </w:hyperlink>
      <w:r w:rsidRPr="002B0854">
        <w:rPr>
          <w:rFonts w:ascii="Arial" w:eastAsia="Calibri" w:hAnsi="Arial" w:cs="Arial"/>
          <w:i/>
          <w:iCs/>
          <w:sz w:val="20"/>
          <w:szCs w:val="20"/>
          <w:lang w:eastAsia="ar-SA"/>
        </w:rPr>
        <w:br/>
      </w:r>
      <w:r w:rsidRPr="002B0854">
        <w:rPr>
          <w:rFonts w:ascii="Arial" w:eastAsia="Calibri" w:hAnsi="Arial" w:cs="Arial"/>
          <w:sz w:val="20"/>
          <w:szCs w:val="20"/>
          <w:lang w:eastAsia="ar-SA"/>
        </w:rPr>
        <w:t>September 30–October 4, 2013</w:t>
      </w:r>
      <w:r w:rsidRPr="002B0854">
        <w:rPr>
          <w:rFonts w:ascii="Arial" w:eastAsia="Calibri" w:hAnsi="Arial" w:cs="Arial"/>
          <w:sz w:val="20"/>
          <w:szCs w:val="20"/>
          <w:lang w:eastAsia="ar-SA"/>
        </w:rPr>
        <w:br/>
        <w:t>Washington, DC</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jc w:val="center"/>
        <w:rPr>
          <w:rFonts w:ascii="Arial" w:eastAsia="Times New Roman" w:hAnsi="Arial" w:cs="Arial"/>
          <w:sz w:val="20"/>
          <w:szCs w:val="20"/>
          <w:lang w:eastAsia="ar-SA"/>
        </w:rPr>
      </w:pPr>
      <w:r w:rsidRPr="002B0854">
        <w:rPr>
          <w:rFonts w:ascii="Arial" w:eastAsia="Times New Roman" w:hAnsi="Arial" w:cs="Arial"/>
          <w:sz w:val="20"/>
          <w:szCs w:val="20"/>
          <w:lang w:eastAsia="ar-SA"/>
        </w:rPr>
        <w:pict>
          <v:rect id="_x0000_i1048"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EDUCATION AND TRAINING</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48" w:history="1">
        <w:r w:rsidRPr="002B0854">
          <w:rPr>
            <w:rFonts w:ascii="Arial" w:eastAsia="Calibri" w:hAnsi="Arial" w:cs="Arial"/>
            <w:color w:val="3A6699"/>
            <w:sz w:val="20"/>
            <w:szCs w:val="20"/>
            <w:u w:val="single"/>
            <w:lang w:eastAsia="ar-SA"/>
          </w:rPr>
          <w:t>Education and Training</w:t>
        </w:r>
      </w:hyperlink>
      <w:r w:rsidRPr="002B0854">
        <w:rPr>
          <w:rFonts w:ascii="Arial" w:eastAsia="Calibri" w:hAnsi="Arial" w:cs="Arial"/>
          <w:color w:val="3A6699"/>
          <w:sz w:val="20"/>
          <w:szCs w:val="20"/>
          <w:lang w:eastAsia="ar-SA"/>
        </w:rPr>
        <w:t xml:space="preserve"> </w:t>
      </w:r>
      <w:r w:rsidRPr="002B0854">
        <w:rPr>
          <w:rFonts w:ascii="Arial" w:eastAsia="Calibri" w:hAnsi="Arial" w:cs="Arial"/>
          <w:sz w:val="20"/>
          <w:szCs w:val="20"/>
          <w:lang w:eastAsia="ar-SA"/>
        </w:rPr>
        <w:t>page of ANSI Online regularly for listings of upcoming courses.</w:t>
      </w:r>
    </w:p>
    <w:p w:rsidR="002B0854" w:rsidRPr="002B0854" w:rsidRDefault="002B0854" w:rsidP="002B0854">
      <w:pPr>
        <w:spacing w:after="0" w:line="240" w:lineRule="auto"/>
        <w:rPr>
          <w:rFonts w:ascii="Times New Roman" w:eastAsia="Calibri" w:hAnsi="Times New Roman" w:cs="Times New Roman"/>
          <w:color w:val="FFFFFF"/>
          <w:sz w:val="24"/>
          <w:szCs w:val="24"/>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Visit</w:t>
      </w:r>
      <w:r w:rsidRPr="002B0854">
        <w:rPr>
          <w:rFonts w:ascii="Arial" w:eastAsia="Calibri" w:hAnsi="Arial" w:cs="Arial"/>
          <w:b/>
          <w:bCs/>
          <w:color w:val="3A6699"/>
          <w:sz w:val="20"/>
          <w:szCs w:val="20"/>
          <w:lang w:eastAsia="ar-SA"/>
        </w:rPr>
        <w:t xml:space="preserve"> </w:t>
      </w:r>
      <w:hyperlink r:id="rId49" w:history="1">
        <w:r w:rsidRPr="002B0854">
          <w:rPr>
            <w:rFonts w:ascii="Arial" w:eastAsia="Calibri" w:hAnsi="Arial" w:cs="Arial"/>
            <w:color w:val="3A6699"/>
            <w:sz w:val="20"/>
            <w:szCs w:val="20"/>
            <w:u w:val="single"/>
            <w:lang w:eastAsia="ar-SA"/>
          </w:rPr>
          <w:t>StandardsLearn.org</w:t>
        </w:r>
      </w:hyperlink>
      <w:r w:rsidRPr="002B0854">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2B0854" w:rsidP="002B0854">
      <w:pPr>
        <w:spacing w:after="0" w:line="240" w:lineRule="auto"/>
        <w:rPr>
          <w:rFonts w:ascii="Arial" w:eastAsia="Calibri" w:hAnsi="Arial" w:cs="Arial"/>
          <w:b/>
          <w:bCs/>
          <w:color w:val="3A6699"/>
          <w:sz w:val="20"/>
          <w:szCs w:val="20"/>
          <w:lang w:eastAsia="ar-SA"/>
        </w:rPr>
      </w:pPr>
      <w:hyperlink r:id="rId50" w:history="1">
        <w:r w:rsidRPr="002B0854">
          <w:rPr>
            <w:rFonts w:ascii="Arial" w:eastAsia="Calibri" w:hAnsi="Arial" w:cs="Arial"/>
            <w:b/>
            <w:bCs/>
            <w:color w:val="3A6699"/>
            <w:sz w:val="20"/>
            <w:szCs w:val="20"/>
            <w:u w:val="single"/>
            <w:lang w:eastAsia="ar-SA"/>
          </w:rPr>
          <w:t>Standardization Case Studies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jc w:val="center"/>
        <w:rPr>
          <w:rFonts w:ascii="Arial" w:eastAsia="Times New Roman" w:hAnsi="Arial" w:cs="Arial"/>
          <w:sz w:val="20"/>
          <w:szCs w:val="20"/>
          <w:lang w:eastAsia="ar-SA"/>
        </w:rPr>
      </w:pPr>
      <w:r w:rsidRPr="002B0854">
        <w:rPr>
          <w:rFonts w:ascii="Arial" w:eastAsia="Times New Roman" w:hAnsi="Arial" w:cs="Arial"/>
          <w:sz w:val="20"/>
          <w:szCs w:val="20"/>
          <w:lang w:eastAsia="ar-SA"/>
        </w:rPr>
        <w:pict>
          <v:rect id="_x0000_i1049"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CAREER OPPORTUNITIES</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2B0854">
          <w:rPr>
            <w:rFonts w:ascii="Arial" w:eastAsia="Calibri" w:hAnsi="Arial" w:cs="Arial"/>
            <w:color w:val="3A6699"/>
            <w:sz w:val="20"/>
            <w:szCs w:val="20"/>
            <w:u w:val="single"/>
            <w:lang w:eastAsia="ar-SA"/>
          </w:rPr>
          <w:t>online network</w:t>
        </w:r>
      </w:hyperlink>
      <w:r w:rsidRPr="002B0854">
        <w:rPr>
          <w:rFonts w:ascii="Arial" w:eastAsia="Calibri" w:hAnsi="Arial" w:cs="Arial"/>
          <w:sz w:val="20"/>
          <w:szCs w:val="20"/>
          <w:lang w:eastAsia="ar-SA"/>
        </w:rPr>
        <w:t xml:space="preserve"> connecting the most progressive companies with the most qualified career-minded individuals.</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2B0854">
          <w:rPr>
            <w:rFonts w:ascii="Arial" w:eastAsia="Calibri" w:hAnsi="Arial" w:cs="Arial"/>
            <w:color w:val="3A6699"/>
            <w:sz w:val="20"/>
            <w:szCs w:val="20"/>
            <w:u w:val="single"/>
            <w:lang w:eastAsia="ar-SA"/>
          </w:rPr>
          <w:t>Career Opportunities Section</w:t>
        </w:r>
      </w:hyperlink>
      <w:r w:rsidRPr="002B0854">
        <w:rPr>
          <w:rFonts w:ascii="Arial" w:eastAsia="Calibri" w:hAnsi="Arial" w:cs="Arial"/>
          <w:sz w:val="20"/>
          <w:szCs w:val="20"/>
          <w:lang w:eastAsia="ar-SA"/>
        </w:rPr>
        <w:t xml:space="preserve"> of ANSI Online.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jc w:val="center"/>
        <w:rPr>
          <w:rFonts w:ascii="Arial" w:eastAsia="Times New Roman" w:hAnsi="Arial" w:cs="Arial"/>
          <w:sz w:val="20"/>
          <w:szCs w:val="20"/>
          <w:lang w:eastAsia="ar-SA"/>
        </w:rPr>
      </w:pPr>
      <w:r w:rsidRPr="002B0854">
        <w:rPr>
          <w:rFonts w:ascii="Arial" w:eastAsia="Times New Roman" w:hAnsi="Arial" w:cs="Arial"/>
          <w:sz w:val="20"/>
          <w:szCs w:val="20"/>
          <w:lang w:eastAsia="ar-SA"/>
        </w:rPr>
        <w:pict>
          <v:rect id="_x0000_i1050"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STORE</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Buying standards? Check out the </w:t>
      </w:r>
      <w:hyperlink r:id="rId53" w:history="1">
        <w:r w:rsidRPr="002B0854">
          <w:rPr>
            <w:rFonts w:ascii="Arial" w:eastAsia="Arial Unicode MS" w:hAnsi="Arial" w:cs="Arial"/>
            <w:color w:val="3A6699"/>
            <w:sz w:val="20"/>
            <w:szCs w:val="20"/>
            <w:u w:val="single"/>
            <w:lang w:eastAsia="ar-SA"/>
          </w:rPr>
          <w:t>eStandards Store (eSS)…</w:t>
        </w:r>
      </w:hyperlink>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Learn more about this issue’s featured package: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Calibri" w:eastAsia="Calibri" w:hAnsi="Calibri" w:cs="Times New Roman"/>
          <w:b/>
          <w:bCs/>
          <w:color w:val="3A6699"/>
          <w:u w:val="single"/>
        </w:rPr>
      </w:pPr>
      <w:hyperlink r:id="rId54" w:history="1">
        <w:r w:rsidRPr="002B0854">
          <w:rPr>
            <w:rFonts w:ascii="Arial" w:eastAsia="Calibri" w:hAnsi="Arial" w:cs="Arial"/>
            <w:b/>
            <w:bCs/>
            <w:color w:val="3A6699"/>
            <w:sz w:val="20"/>
            <w:szCs w:val="20"/>
            <w:u w:val="single"/>
            <w:lang w:eastAsia="ar-SA"/>
          </w:rPr>
          <w:t>BS EN 62366 / BS EN ISO 14971 / BS EN 1041 / ISO 10993-1 - Medical Devices Package</w:t>
        </w:r>
      </w:hyperlink>
    </w:p>
    <w:p w:rsidR="002B0854" w:rsidRPr="002B0854" w:rsidRDefault="002B0854" w:rsidP="002B0854">
      <w:pPr>
        <w:spacing w:after="0" w:line="240" w:lineRule="auto"/>
        <w:rPr>
          <w:rFonts w:ascii="Calibri" w:eastAsia="Calibri" w:hAnsi="Calibri" w:cs="Times New Roman"/>
        </w:rPr>
      </w:pPr>
      <w:r w:rsidRPr="002B0854">
        <w:rPr>
          <w:rFonts w:ascii="Arial" w:eastAsia="Calibri" w:hAnsi="Arial" w:cs="Arial"/>
          <w:sz w:val="20"/>
          <w:szCs w:val="20"/>
          <w:lang w:eastAsia="ar-SA"/>
        </w:rPr>
        <w:t>BS EN 62366 / BS EN ISO 14971 / BS EN 1041 / ISO 10993-1 - Medical Devices Package specifies the process for a manufacturer to analyze, specify, design, verify and validate usability, as it relates to safety of a medical device. It also provides risk management application, evaluation and testing associated with medical devices.</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For information about the inventory of thousands of documents available from the </w:t>
      </w:r>
      <w:hyperlink r:id="rId55" w:history="1">
        <w:r w:rsidRPr="002B0854">
          <w:rPr>
            <w:rFonts w:ascii="Arial" w:eastAsia="Arial Unicode MS" w:hAnsi="Arial" w:cs="Arial"/>
            <w:color w:val="3A6699"/>
            <w:sz w:val="20"/>
            <w:szCs w:val="20"/>
            <w:u w:val="single"/>
            <w:lang w:eastAsia="ar-SA"/>
          </w:rPr>
          <w:t>eStandards Store (eSS)</w:t>
        </w:r>
      </w:hyperlink>
      <w:r w:rsidRPr="002B0854">
        <w:rPr>
          <w:rFonts w:ascii="Arial" w:eastAsia="Arial Unicode MS" w:hAnsi="Arial" w:cs="Arial"/>
          <w:color w:val="3A6699"/>
          <w:sz w:val="20"/>
          <w:szCs w:val="20"/>
          <w:lang w:eastAsia="ar-SA"/>
        </w:rPr>
        <w:t xml:space="preserve">, </w:t>
      </w:r>
      <w:r w:rsidRPr="002B0854">
        <w:rPr>
          <w:rFonts w:ascii="Arial" w:eastAsia="Arial Unicode MS" w:hAnsi="Arial" w:cs="Arial"/>
          <w:sz w:val="20"/>
          <w:szCs w:val="20"/>
          <w:lang w:eastAsia="ar-SA"/>
        </w:rPr>
        <w:t xml:space="preserve">please visit </w:t>
      </w:r>
      <w:hyperlink r:id="rId56" w:history="1">
        <w:r w:rsidRPr="002B0854">
          <w:rPr>
            <w:rFonts w:ascii="Arial" w:eastAsia="Arial Unicode MS" w:hAnsi="Arial" w:cs="Arial"/>
            <w:color w:val="3A6699"/>
            <w:sz w:val="20"/>
            <w:szCs w:val="20"/>
            <w:u w:val="single"/>
            <w:lang w:eastAsia="ar-SA"/>
          </w:rPr>
          <w:t>webstore.ansi.org</w:t>
        </w:r>
      </w:hyperlink>
      <w:r w:rsidRPr="002B0854">
        <w:rPr>
          <w:rFonts w:ascii="Arial" w:eastAsia="Arial Unicode MS" w:hAnsi="Arial" w:cs="Arial"/>
          <w:sz w:val="20"/>
          <w:szCs w:val="20"/>
          <w:lang w:eastAsia="ar-SA"/>
        </w:rPr>
        <w:t xml:space="preserve"> or contact ANSI Customer Service (212.642.4980, </w:t>
      </w:r>
      <w:hyperlink r:id="rId57" w:history="1">
        <w:r w:rsidRPr="002B0854">
          <w:rPr>
            <w:rFonts w:ascii="Arial" w:eastAsia="Arial Unicode MS" w:hAnsi="Arial" w:cs="Arial"/>
            <w:color w:val="3A6699"/>
            <w:sz w:val="20"/>
            <w:szCs w:val="20"/>
            <w:u w:val="single"/>
            <w:lang w:eastAsia="ar-SA"/>
          </w:rPr>
          <w:t>storemanager@ansi.org</w:t>
        </w:r>
      </w:hyperlink>
      <w:r w:rsidRPr="002B0854">
        <w:rPr>
          <w:rFonts w:ascii="Arial" w:eastAsia="Arial Unicode MS" w:hAnsi="Arial" w:cs="Arial"/>
          <w:sz w:val="20"/>
          <w:szCs w:val="20"/>
          <w:lang w:eastAsia="ar-SA"/>
        </w:rPr>
        <w:t xml:space="preserve">). </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2B0854" w:rsidP="002B0854">
      <w:pPr>
        <w:spacing w:after="0" w:line="240" w:lineRule="auto"/>
        <w:jc w:val="center"/>
        <w:rPr>
          <w:rFonts w:ascii="Arial" w:eastAsia="Times New Roman" w:hAnsi="Arial" w:cs="Arial"/>
          <w:sz w:val="20"/>
          <w:szCs w:val="20"/>
          <w:lang w:eastAsia="ar-SA"/>
        </w:rPr>
      </w:pPr>
      <w:r w:rsidRPr="002B0854">
        <w:rPr>
          <w:rFonts w:ascii="Arial" w:eastAsia="Times New Roman" w:hAnsi="Arial" w:cs="Arial"/>
          <w:sz w:val="20"/>
          <w:szCs w:val="20"/>
          <w:lang w:eastAsia="ar-SA"/>
        </w:rPr>
        <w:pict>
          <v:rect id="_x0000_i1051"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16"/>
          <w:szCs w:val="16"/>
          <w:lang w:eastAsia="ar-SA"/>
        </w:rPr>
      </w:pPr>
      <w:r w:rsidRPr="002B0854">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with the following text as the subject of the message:  UNSUBSCRIBE</w:t>
      </w:r>
    </w:p>
    <w:p w:rsidR="002B0854" w:rsidRPr="002B0854" w:rsidRDefault="002B0854" w:rsidP="002B0854">
      <w:pPr>
        <w:spacing w:after="0" w:line="240" w:lineRule="auto"/>
        <w:ind w:firstLine="720"/>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If you would like to add a contact to the </w:t>
      </w:r>
      <w:r w:rsidRPr="002B0854">
        <w:rPr>
          <w:rFonts w:ascii="Arial" w:eastAsia="Arial Unicode MS" w:hAnsi="Arial" w:cs="Arial"/>
          <w:i/>
          <w:iCs/>
          <w:sz w:val="16"/>
          <w:szCs w:val="16"/>
          <w:lang w:eastAsia="ar-SA"/>
        </w:rPr>
        <w:t>What’s New?</w:t>
      </w:r>
      <w:r w:rsidRPr="002B0854">
        <w:rPr>
          <w:rFonts w:ascii="Arial" w:eastAsia="Arial Unicode MS" w:hAnsi="Arial" w:cs="Arial"/>
          <w:sz w:val="16"/>
          <w:szCs w:val="16"/>
          <w:lang w:eastAsia="ar-SA"/>
        </w:rPr>
        <w:t xml:space="preserve"> mailing list, please send an email to </w:t>
      </w:r>
      <w:hyperlink r:id="rId59"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2B0854">
          <w:rPr>
            <w:rFonts w:ascii="Arial" w:eastAsia="Arial Unicode MS" w:hAnsi="Arial" w:cs="Arial"/>
            <w:color w:val="3A6699"/>
            <w:sz w:val="16"/>
            <w:szCs w:val="16"/>
            <w:u w:val="single"/>
            <w:lang w:eastAsia="ar-SA"/>
          </w:rPr>
          <w:t>Communications and Public Relations department</w:t>
        </w:r>
      </w:hyperlink>
      <w:r w:rsidRPr="002B0854">
        <w:rPr>
          <w:rFonts w:ascii="Arial" w:eastAsia="Arial Unicode MS" w:hAnsi="Arial" w:cs="Arial"/>
          <w:sz w:val="16"/>
          <w:szCs w:val="16"/>
          <w:lang w:eastAsia="ar-SA"/>
        </w:rPr>
        <w:t xml:space="preserve"> at 212.642.4931.  </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ANSI Online offers banner advertising on a monthly basis.  For more information, please contact us at </w:t>
      </w:r>
      <w:hyperlink r:id="rId61" w:history="1">
        <w:r w:rsidRPr="002B0854">
          <w:rPr>
            <w:rFonts w:ascii="Arial" w:eastAsia="Arial Unicode MS" w:hAnsi="Arial" w:cs="Arial"/>
            <w:color w:val="3A6699"/>
            <w:sz w:val="16"/>
            <w:szCs w:val="16"/>
            <w:u w:val="single"/>
            <w:lang w:eastAsia="ar-SA"/>
          </w:rPr>
          <w:t>ads@ansi.org</w:t>
        </w:r>
      </w:hyperlink>
      <w:r w:rsidRPr="002B0854">
        <w:rPr>
          <w:rFonts w:ascii="Arial" w:eastAsia="Arial Unicode MS" w:hAnsi="Arial" w:cs="Arial"/>
          <w:sz w:val="16"/>
          <w:szCs w:val="16"/>
          <w:lang w:eastAsia="ar-SA"/>
        </w:rPr>
        <w:t xml:space="preserve"> or via phone at 212.642.4931.</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For information on becoming an </w:t>
      </w:r>
      <w:hyperlink r:id="rId62" w:history="1">
        <w:r w:rsidRPr="002B0854">
          <w:rPr>
            <w:rFonts w:ascii="Arial" w:eastAsia="Arial Unicode MS" w:hAnsi="Arial" w:cs="Arial"/>
            <w:color w:val="3A6699"/>
            <w:sz w:val="16"/>
            <w:szCs w:val="16"/>
            <w:u w:val="single"/>
            <w:lang w:eastAsia="ar-SA"/>
          </w:rPr>
          <w:t>ANSI member</w:t>
        </w:r>
      </w:hyperlink>
      <w:r w:rsidRPr="002B0854">
        <w:rPr>
          <w:rFonts w:ascii="Arial" w:eastAsia="Arial Unicode MS" w:hAnsi="Arial" w:cs="Arial"/>
          <w:color w:val="3A6699"/>
          <w:sz w:val="16"/>
          <w:szCs w:val="16"/>
          <w:lang w:eastAsia="ar-SA"/>
        </w:rPr>
        <w:t xml:space="preserve"> </w:t>
      </w:r>
      <w:r w:rsidRPr="002B0854">
        <w:rPr>
          <w:rFonts w:ascii="Arial" w:eastAsia="Arial Unicode MS" w:hAnsi="Arial" w:cs="Arial"/>
          <w:sz w:val="16"/>
          <w:szCs w:val="16"/>
          <w:lang w:eastAsia="ar-SA"/>
        </w:rPr>
        <w:t xml:space="preserve">and enjoying all the benefits of membership, send an email to </w:t>
      </w:r>
      <w:hyperlink r:id="rId63" w:history="1">
        <w:r w:rsidRPr="002B0854">
          <w:rPr>
            <w:rFonts w:ascii="Arial" w:eastAsia="Arial Unicode MS" w:hAnsi="Arial" w:cs="Arial"/>
            <w:color w:val="3A6699"/>
            <w:sz w:val="16"/>
            <w:szCs w:val="16"/>
            <w:u w:val="single"/>
            <w:lang w:eastAsia="ar-SA"/>
          </w:rPr>
          <w:t>membership@ansi.org</w:t>
        </w:r>
      </w:hyperlink>
      <w:r w:rsidRPr="002B0854">
        <w:rPr>
          <w:rFonts w:ascii="Arial" w:eastAsia="Arial Unicode MS" w:hAnsi="Arial" w:cs="Arial"/>
          <w:sz w:val="16"/>
          <w:szCs w:val="16"/>
          <w:lang w:eastAsia="ar-SA"/>
        </w:rPr>
        <w:t xml:space="preserve"> or call 212.642.4948.  </w:t>
      </w:r>
    </w:p>
    <w:p w:rsidR="002B0854" w:rsidRPr="002B0854" w:rsidRDefault="002B0854" w:rsidP="002B0854">
      <w:pPr>
        <w:spacing w:after="0" w:line="240" w:lineRule="auto"/>
        <w:rPr>
          <w:rFonts w:ascii="Arial" w:eastAsia="Arial Unicode MS" w:hAnsi="Arial" w:cs="Arial"/>
          <w:sz w:val="16"/>
          <w:szCs w:val="16"/>
          <w:lang w:eastAsia="ar-SA"/>
        </w:rPr>
      </w:pPr>
    </w:p>
    <w:p w:rsidR="001578A4" w:rsidRPr="002B0854" w:rsidRDefault="002B0854" w:rsidP="002B0854">
      <w:pPr>
        <w:spacing w:after="0" w:line="240" w:lineRule="auto"/>
        <w:jc w:val="center"/>
        <w:rPr>
          <w:rFonts w:ascii="Calibri" w:eastAsia="Calibri" w:hAnsi="Calibri" w:cs="Times New Roman"/>
        </w:rPr>
      </w:pPr>
      <w:r w:rsidRPr="002B0854">
        <w:rPr>
          <w:rFonts w:ascii="Arial" w:eastAsia="Arial Unicode MS" w:hAnsi="Arial" w:cs="Arial"/>
          <w:sz w:val="16"/>
          <w:szCs w:val="16"/>
          <w:lang w:eastAsia="ar-SA"/>
        </w:rPr>
        <w:t>American National Standards Institute • 25 W. 43rd St. • Fourth Floor • New York, NY • 10036</w:t>
      </w:r>
      <w:bookmarkStart w:id="0" w:name="_GoBack"/>
      <w:bookmarkEnd w:id="0"/>
    </w:p>
    <w:sectPr w:rsidR="001578A4" w:rsidRPr="002B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354BB"/>
    <w:rsid w:val="001578A4"/>
    <w:rsid w:val="00157B82"/>
    <w:rsid w:val="00162D63"/>
    <w:rsid w:val="00187002"/>
    <w:rsid w:val="001E24F9"/>
    <w:rsid w:val="001F4C1F"/>
    <w:rsid w:val="002133D5"/>
    <w:rsid w:val="00216B10"/>
    <w:rsid w:val="00220A59"/>
    <w:rsid w:val="00225344"/>
    <w:rsid w:val="0022665B"/>
    <w:rsid w:val="00227B13"/>
    <w:rsid w:val="00233AD6"/>
    <w:rsid w:val="00257C55"/>
    <w:rsid w:val="00263B5F"/>
    <w:rsid w:val="00273378"/>
    <w:rsid w:val="00281C29"/>
    <w:rsid w:val="00286B05"/>
    <w:rsid w:val="002B0854"/>
    <w:rsid w:val="002B7976"/>
    <w:rsid w:val="002C0C40"/>
    <w:rsid w:val="002D3A3A"/>
    <w:rsid w:val="002E32F8"/>
    <w:rsid w:val="002E5BED"/>
    <w:rsid w:val="002E6CC5"/>
    <w:rsid w:val="00301B79"/>
    <w:rsid w:val="00307AFE"/>
    <w:rsid w:val="00326918"/>
    <w:rsid w:val="00351623"/>
    <w:rsid w:val="00351EA5"/>
    <w:rsid w:val="003545A1"/>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3F0541"/>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2532"/>
    <w:rsid w:val="004C582B"/>
    <w:rsid w:val="004D755D"/>
    <w:rsid w:val="004D7DA9"/>
    <w:rsid w:val="004E0B45"/>
    <w:rsid w:val="00527D8D"/>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814BF"/>
    <w:rsid w:val="008854CD"/>
    <w:rsid w:val="00885F7C"/>
    <w:rsid w:val="00887337"/>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A5D36"/>
    <w:rsid w:val="009C2DB1"/>
    <w:rsid w:val="009C3F55"/>
    <w:rsid w:val="009E67BA"/>
    <w:rsid w:val="009F0530"/>
    <w:rsid w:val="009F2ED8"/>
    <w:rsid w:val="009F5A64"/>
    <w:rsid w:val="00A1401D"/>
    <w:rsid w:val="00A2770F"/>
    <w:rsid w:val="00A31F9D"/>
    <w:rsid w:val="00A406FF"/>
    <w:rsid w:val="00A468D3"/>
    <w:rsid w:val="00A57A66"/>
    <w:rsid w:val="00A604D5"/>
    <w:rsid w:val="00A66BB3"/>
    <w:rsid w:val="00A77CAF"/>
    <w:rsid w:val="00A837C6"/>
    <w:rsid w:val="00A92BB9"/>
    <w:rsid w:val="00AF36BF"/>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B73BF"/>
    <w:rsid w:val="00BC063B"/>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CE73C3"/>
    <w:rsid w:val="00D22A1D"/>
    <w:rsid w:val="00D3190B"/>
    <w:rsid w:val="00D32912"/>
    <w:rsid w:val="00D42DA2"/>
    <w:rsid w:val="00D52713"/>
    <w:rsid w:val="00D62F9F"/>
    <w:rsid w:val="00D741B5"/>
    <w:rsid w:val="00D945F0"/>
    <w:rsid w:val="00DA605C"/>
    <w:rsid w:val="00DC04F1"/>
    <w:rsid w:val="00DC11C1"/>
    <w:rsid w:val="00DC168F"/>
    <w:rsid w:val="00DC2B93"/>
    <w:rsid w:val="00DD1F0C"/>
    <w:rsid w:val="00DD44F0"/>
    <w:rsid w:val="00DD484F"/>
    <w:rsid w:val="00DF3075"/>
    <w:rsid w:val="00DF32DE"/>
    <w:rsid w:val="00E1071E"/>
    <w:rsid w:val="00E1150C"/>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053D7"/>
    <w:rsid w:val="00F0601D"/>
    <w:rsid w:val="00F343F3"/>
    <w:rsid w:val="00F36822"/>
    <w:rsid w:val="00F51D1A"/>
    <w:rsid w:val="00F615B9"/>
    <w:rsid w:val="00F73595"/>
    <w:rsid w:val="00F80A5F"/>
    <w:rsid w:val="00F822D0"/>
    <w:rsid w:val="00F90188"/>
    <w:rsid w:val="00F933BD"/>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http://www.ansi.org/images/graphics/facebook_logo.gif" TargetMode="External"/><Relationship Id="rId42" Type="http://schemas.openxmlformats.org/officeDocument/2006/relationships/hyperlink" Target="http://plus.google.com/103554078283468148972?&amp;source=whatsnew071513" TargetMode="External"/><Relationship Id="rId47" Type="http://schemas.openxmlformats.org/officeDocument/2006/relationships/hyperlink" Target="http://publicaa.ansi.org/sites/apdl/Documents/News%20and%20Publications/Brochures/WhatIsANSI_brochure.pdf?menuid=8&amp;source=whatsnew071513" TargetMode="External"/><Relationship Id="rId63" Type="http://schemas.openxmlformats.org/officeDocument/2006/relationships/hyperlink" Target="http://www.ansi.org/meetings_events/wsw13/wsw.aspx" TargetMode="External"/><Relationship Id="rId68" Type="http://schemas.openxmlformats.org/officeDocument/2006/relationships/customXml" Target="../customXml/item3.xml"/><Relationship Id="rId7" Type="http://schemas.openxmlformats.org/officeDocument/2006/relationships/hyperlink" Target="http://www.standardslearn.org/standardization_case_studies.aspx?menuid=7&amp;articleid=3669&amp;source=whatsnew071513" TargetMode="External"/><Relationship Id="rId2" Type="http://schemas.openxmlformats.org/officeDocument/2006/relationships/styles" Target="styles.xml"/><Relationship Id="rId16" Type="http://schemas.openxmlformats.org/officeDocument/2006/relationships/hyperlink" Target="http://webstore.ansi.org/?menuid=7&amp;articleid=3667&amp;source=whatsnew071513" TargetMode="External"/><Relationship Id="rId29" Type="http://schemas.openxmlformats.org/officeDocument/2006/relationships/image" Target="media/image4.jpeg"/><Relationship Id="rId11" Type="http://schemas.openxmlformats.org/officeDocument/2006/relationships/hyperlink" Target="mailto:membership@ansi.org?menuid=7&amp;articleid=3657&amp;source=whatsnew071513" TargetMode="External"/><Relationship Id="rId24" Type="http://schemas.openxmlformats.org/officeDocument/2006/relationships/image" Target="cid:image007.jpg@01CC7150.86C96650" TargetMode="External"/><Relationship Id="rId32" Type="http://schemas.openxmlformats.org/officeDocument/2006/relationships/image" Target="media/image5.jpeg"/><Relationship Id="rId37" Type="http://schemas.openxmlformats.org/officeDocument/2006/relationships/hyperlink" Target="http://www.ansi.org/news_publications/news_story.aspx" TargetMode="External"/><Relationship Id="rId40" Type="http://schemas.openxmlformats.org/officeDocument/2006/relationships/hyperlink" Target="http://www.ansi.org/news_publications/news_story.aspx?&amp;source==whatsnew071513" TargetMode="External"/><Relationship Id="rId45" Type="http://schemas.openxmlformats.org/officeDocument/2006/relationships/hyperlink" Target="http://www.ansi.org/news_publications/news_story.aspx?menuid=8&amp;source=whatsnew071513" TargetMode="External"/><Relationship Id="rId53" Type="http://schemas.openxmlformats.org/officeDocument/2006/relationships/hyperlink" Target="http://publicaa.ansi.org/sites/apdl/Documents/Government%20Affairs/Federal%20Register%20Notices/NCRP%20Notices/2013/NCRPNotices%2007_01_13.pdf?&amp;source=whatsnew071513" TargetMode="External"/><Relationship Id="rId58" Type="http://schemas.openxmlformats.org/officeDocument/2006/relationships/hyperlink" Target="http://publicaa.ansi.org/sites/apdl/Documents/News%20and%20Publications/Brochures/USCAP%202011.pdf" TargetMode="External"/><Relationship Id="rId66"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www.ansi.org/meetings_events/online_calendar/events.aspx" TargetMode="External"/><Relationship Id="rId19" Type="http://schemas.openxmlformats.org/officeDocument/2006/relationships/hyperlink" Target="http://webstore.ansi.org/" TargetMode="External"/><Relationship Id="rId14" Type="http://schemas.openxmlformats.org/officeDocument/2006/relationships/hyperlink" Target="mailto:whats_new@ansi.org?menuid=7&amp;articleid=3654&amp;source=whatsnew071513" TargetMode="External"/><Relationship Id="rId22" Type="http://schemas.openxmlformats.org/officeDocument/2006/relationships/hyperlink" Target="mailto:ads@ansi.org" TargetMode="External"/><Relationship Id="rId27" Type="http://schemas.openxmlformats.org/officeDocument/2006/relationships/image" Target="cid:image008.jpg@01CC7150.86C96650" TargetMode="External"/><Relationship Id="rId30" Type="http://schemas.openxmlformats.org/officeDocument/2006/relationships/image" Target="cid:image009.jpg@01CC7150.86C96650" TargetMode="External"/><Relationship Id="rId35" Type="http://schemas.openxmlformats.org/officeDocument/2006/relationships/image" Target="media/image6.jpeg"/><Relationship Id="rId43" Type="http://schemas.openxmlformats.org/officeDocument/2006/relationships/hyperlink" Target="http://www.facebook.com/pages/ANSI-American-National-Standards-Institute/46446679081?menuid=7&amp;source=whatsnew071513" TargetMode="External"/><Relationship Id="rId48" Type="http://schemas.openxmlformats.org/officeDocument/2006/relationships/hyperlink" Target="http://www.ansi.org/news_publications/news_story.aspx?menuid=9?&amp;source=whatsnew071513" TargetMode="External"/><Relationship Id="rId56" Type="http://schemas.openxmlformats.org/officeDocument/2006/relationships/hyperlink" Target="http://twitter.com/ansidotorg?&amp;source=whatsnew0715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news_publications/periodicals/overview.aspx?menuid=7&amp;articleid=3669&amp;source=whatsnew071513" TargetMode="External"/><Relationship Id="rId51" Type="http://schemas.openxmlformats.org/officeDocument/2006/relationships/hyperlink" Target="http://www.ansi.org/education_trainings/overview.aspx?menuid=13&amp;source=whatsnew?&amp;source=whatsnew071513" TargetMode="External"/><Relationship Id="rId3" Type="http://schemas.microsoft.com/office/2007/relationships/stylesWithEffects" Target="stylesWithEffects.xml"/><Relationship Id="rId12" Type="http://schemas.openxmlformats.org/officeDocument/2006/relationships/hyperlink" Target="http://webstore.ansi.org/?menuid=7&amp;articleid=3657&amp;source=whatsnew071513" TargetMode="External"/><Relationship Id="rId17" Type="http://schemas.openxmlformats.org/officeDocument/2006/relationships/hyperlink" Target="http://www.ansi.org/news_publications/news_story.aspx?menuid=7&amp;articleid=3666&amp;source=whatsnew071513" TargetMode="External"/><Relationship Id="rId25" Type="http://schemas.openxmlformats.org/officeDocument/2006/relationships/hyperlink" Target="http://www.ansi.org/career_opportunities/positions_available/position_available.aspx?gid=990447&amp;trk=anetsrch_name&amp;goback=.gdr_1239827963147_1" TargetMode="External"/><Relationship Id="rId33" Type="http://schemas.openxmlformats.org/officeDocument/2006/relationships/image" Target="cid:image010.jpg@01CC7150.86C96650" TargetMode="External"/><Relationship Id="rId38" Type="http://schemas.openxmlformats.org/officeDocument/2006/relationships/hyperlink" Target="http://www.ansi.org/news_publications/news_story.aspx?&amp;source=whatsnew071513" TargetMode="External"/><Relationship Id="rId46" Type="http://schemas.openxmlformats.org/officeDocument/2006/relationships/hyperlink" Target="http://www.ansi.org/news_publications/news_story.aspx?menuid=8&amp;source=whatsnew071513" TargetMode="External"/><Relationship Id="rId59" Type="http://schemas.openxmlformats.org/officeDocument/2006/relationships/hyperlink" Target="http://www.linkedin.com/groups" TargetMode="External"/><Relationship Id="rId20" Type="http://schemas.openxmlformats.org/officeDocument/2006/relationships/image" Target="media/image1.gif"/><Relationship Id="rId41" Type="http://schemas.openxmlformats.org/officeDocument/2006/relationships/hyperlink" Target="http://publicaa.ansi.org/sites/apdl/Documents/Standards%20Action/2013_PDFs/SAV4428.pdf?&amp;source=whatsnew071513" TargetMode="External"/><Relationship Id="rId54" Type="http://schemas.openxmlformats.org/officeDocument/2006/relationships/hyperlink" Target="http://www.ansi.org/meetings_events/events/2013/nescc_0713.aspx?sku=BS+EN+62366+/+BS+EN+ISO+14971+/+BS+EN+1041+/+ISO+10993-1+-+Medical+Devices+Package" TargetMode="External"/><Relationship Id="rId62" Type="http://schemas.openxmlformats.org/officeDocument/2006/relationships/hyperlink" Target="mailto:whats_new@ansi.org?menuid=2&amp;source=whatsnew071513" TargetMode="External"/><Relationship Id="rId1" Type="http://schemas.openxmlformats.org/officeDocument/2006/relationships/numbering" Target="numbering.xml"/><Relationship Id="rId6" Type="http://schemas.openxmlformats.org/officeDocument/2006/relationships/hyperlink" Target="http://publicaa.ansi.org/sites/apdl/Documents/News%20and%20Publications/Brochures/Annual%20Report%20Archive/ANSI_2011_12_Annual_Report_Final_with_Roster.pdf?&amp;source=whatsnew071513" TargetMode="External"/><Relationship Id="rId15" Type="http://schemas.openxmlformats.org/officeDocument/2006/relationships/hyperlink" Target="http://webstore.ansi.org/RecordDetail.aspx?menuid=7&amp;articleid=3667&amp;source=whatsnew071513" TargetMode="External"/><Relationship Id="rId23" Type="http://schemas.openxmlformats.org/officeDocument/2006/relationships/image" Target="media/image2.jpeg"/><Relationship Id="rId28" Type="http://schemas.openxmlformats.org/officeDocument/2006/relationships/hyperlink" Target="http://www.ansi.org/membership/overview/overview.aspx?&amp;source=whatsnew122109" TargetMode="External"/><Relationship Id="rId36" Type="http://schemas.openxmlformats.org/officeDocument/2006/relationships/hyperlink" Target="http://www.ansi.org/" TargetMode="External"/><Relationship Id="rId49" Type="http://schemas.openxmlformats.org/officeDocument/2006/relationships/hyperlink" Target="http://www.ansi.org/news_publications/news_story.aspx?&amp;source=whatsnew071513"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Government%20Affairs/Federal%20Register%20Notices/Standards%20_%20CA%20Notices/2013/07%2015%2013.pdf?menuid=7&amp;articleid=3653&amp;source=whatsnew071513" TargetMode="External"/><Relationship Id="rId31" Type="http://schemas.openxmlformats.org/officeDocument/2006/relationships/hyperlink" Target="http://www.standardslearn.org/" TargetMode="External"/><Relationship Id="rId44" Type="http://schemas.openxmlformats.org/officeDocument/2006/relationships/hyperlink" Target="mailto:storemanager@ansi.org?menuid=7&amp;source=whatsnew071513" TargetMode="External"/><Relationship Id="rId52" Type="http://schemas.openxmlformats.org/officeDocument/2006/relationships/hyperlink" Target="http://www.ansi.org/news_publications/news_story.aspx?menuid=13&amp;source=whatsnew071513" TargetMode="External"/><Relationship Id="rId60" Type="http://schemas.openxmlformats.org/officeDocument/2006/relationships/hyperlink" Target="http://ansidotorg.blogspot.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news_publications/other_documents/other_doc.aspx?menuid=7&amp;articleid=3653&amp;source=whatsnew071513" TargetMode="External"/><Relationship Id="rId13" Type="http://schemas.openxmlformats.org/officeDocument/2006/relationships/hyperlink" Target="http://www.ansi.org/career_opportunities/positions_available/position_available.aspx?menuid=7&amp;articleid=3654&amp;source=whatsnew071513" TargetMode="External"/><Relationship Id="rId18" Type="http://schemas.openxmlformats.org/officeDocument/2006/relationships/hyperlink" Target="mailto:pr@ansi.org?menuid=7&amp;articleid=3666&amp;source=whatsnew071513" TargetMode="External"/><Relationship Id="rId39" Type="http://schemas.openxmlformats.org/officeDocument/2006/relationships/hyperlink" Target="http://www.ansi.org/news_publications/news_story.aspx?&amp;source==whatsnew071513"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71513" TargetMode="External"/><Relationship Id="rId55" Type="http://schemas.openxmlformats.org/officeDocument/2006/relationships/hyperlink" Target="http://publicaa.ansi.org/sites/apdl/Documents/Standards%20Activities/NSSC/USSS_Third_edition/USSS%202010-sm.pdf?&amp;source=whatsnew07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38AB7-A65A-4836-9211-9F52653B745E}"/>
</file>

<file path=customXml/itemProps2.xml><?xml version="1.0" encoding="utf-8"?>
<ds:datastoreItem xmlns:ds="http://schemas.openxmlformats.org/officeDocument/2006/customXml" ds:itemID="{101C98E9-05E8-46BC-9908-F9811EE6A69D}"/>
</file>

<file path=customXml/itemProps3.xml><?xml version="1.0" encoding="utf-8"?>
<ds:datastoreItem xmlns:ds="http://schemas.openxmlformats.org/officeDocument/2006/customXml" ds:itemID="{D2BDADBB-D4CD-4BA3-BFD9-7E6EBB5C3775}"/>
</file>

<file path=customXml/itemProps4.xml><?xml version="1.0" encoding="utf-8"?>
<ds:datastoreItem xmlns:ds="http://schemas.openxmlformats.org/officeDocument/2006/customXml" ds:itemID="{81679674-921F-4A02-9A6A-AA1C7E3E1F11}"/>
</file>

<file path=docProps/app.xml><?xml version="1.0" encoding="utf-8"?>
<Properties xmlns="http://schemas.openxmlformats.org/officeDocument/2006/extended-properties" xmlns:vt="http://schemas.openxmlformats.org/officeDocument/2006/docPropsVTypes">
  <Template>Normal</Template>
  <TotalTime>2</TotalTime>
  <Pages>4</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2013-07-15T21:17:00Z</dcterms:created>
  <dcterms:modified xsi:type="dcterms:W3CDTF">2013-07-15T21:17:00Z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3e952b61-6b5d-48e4-b552-aac6a9281bcb</vt:lpwstr>
  </property>
</Properties>
</file>