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4B4769" w:rsidRPr="004B4769" w:rsidTr="004B4769">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4B4769" w:rsidRPr="004B4769">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4B4769" w:rsidRPr="004B4769">
                    <w:trPr>
                      <w:tblCellSpacing w:w="0" w:type="dxa"/>
                    </w:trPr>
                    <w:tc>
                      <w:tcPr>
                        <w:tcW w:w="0" w:type="auto"/>
                        <w:shd w:val="clear" w:color="auto" w:fill="CACED1"/>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p>
                    </w:tc>
                  </w:tr>
                  <w:tr w:rsidR="004B4769" w:rsidRPr="004B4769">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4B4769" w:rsidRPr="004B476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4B4769" w:rsidRPr="004B4769">
                                <w:trPr>
                                  <w:tblCellSpacing w:w="0" w:type="dxa"/>
                                </w:trPr>
                                <w:tc>
                                  <w:tcPr>
                                    <w:tcW w:w="0" w:type="auto"/>
                                    <w:shd w:val="clear" w:color="auto" w:fill="FFFFFF"/>
                                    <w:vAlign w:val="center"/>
                                    <w:hideMark/>
                                  </w:tcPr>
                                  <w:p w:rsidR="004B4769" w:rsidRPr="004B4769" w:rsidRDefault="004B4769" w:rsidP="004B4769">
                                    <w:pPr>
                                      <w:spacing w:after="0" w:line="240" w:lineRule="auto"/>
                                      <w:jc w:val="center"/>
                                      <w:rPr>
                                        <w:rFonts w:ascii="Times New Roman" w:eastAsia="Times New Roman" w:hAnsi="Times New Roman" w:cs="Times New Roman"/>
                                        <w:sz w:val="24"/>
                                        <w:szCs w:val="24"/>
                                      </w:rPr>
                                    </w:pPr>
                                    <w:r w:rsidRPr="004B4769">
                                      <w:rPr>
                                        <w:rFonts w:ascii="Times New Roman" w:eastAsia="Times New Roman" w:hAnsi="Times New Roman" w:cs="Times New Roman"/>
                                        <w:noProof/>
                                        <w:color w:val="0075BE"/>
                                        <w:sz w:val="24"/>
                                        <w:szCs w:val="24"/>
                                      </w:rPr>
                                      <w:drawing>
                                        <wp:inline distT="0" distB="0" distL="0" distR="0">
                                          <wp:extent cx="6668135" cy="1664970"/>
                                          <wp:effectExtent l="0" t="0" r="0" b="0"/>
                                          <wp:docPr id="18" name="Picture 18" descr="https://www.ansi.org/ANSI-Newsletter/images/congressional-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congressional-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8135" cy="1664970"/>
                                                  </a:xfrm>
                                                  <a:prstGeom prst="rect">
                                                    <a:avLst/>
                                                  </a:prstGeom>
                                                  <a:noFill/>
                                                  <a:ln>
                                                    <a:noFill/>
                                                  </a:ln>
                                                </pic:spPr>
                                              </pic:pic>
                                            </a:graphicData>
                                          </a:graphic>
                                        </wp:inline>
                                      </w:drawing>
                                    </w:r>
                                  </w:p>
                                </w:tc>
                              </w:tr>
                              <w:tr w:rsidR="004B4769" w:rsidRPr="004B4769">
                                <w:trPr>
                                  <w:tblCellSpacing w:w="0" w:type="dxa"/>
                                </w:trPr>
                                <w:tc>
                                  <w:tcPr>
                                    <w:tcW w:w="0" w:type="auto"/>
                                    <w:shd w:val="clear" w:color="auto" w:fill="FFFFFF"/>
                                    <w:tcMar>
                                      <w:top w:w="300" w:type="dxa"/>
                                      <w:left w:w="600" w:type="dxa"/>
                                      <w:bottom w:w="300" w:type="dxa"/>
                                      <w:right w:w="600" w:type="dxa"/>
                                    </w:tcMar>
                                    <w:vAlign w:val="center"/>
                                    <w:hideMark/>
                                  </w:tcPr>
                                  <w:p w:rsidR="004B4769" w:rsidRPr="004B4769" w:rsidRDefault="004B4769" w:rsidP="004B4769">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4B4769">
                                      <w:rPr>
                                        <w:rFonts w:ascii="Verdana" w:eastAsia="Times New Roman" w:hAnsi="Verdana" w:cs="Times New Roman"/>
                                        <w:b/>
                                        <w:bCs/>
                                        <w:color w:val="808080"/>
                                        <w:spacing w:val="-8"/>
                                        <w:sz w:val="24"/>
                                        <w:szCs w:val="24"/>
                                      </w:rPr>
                                      <w:t>January 2020</w:t>
                                    </w:r>
                                  </w:p>
                                  <w:p w:rsidR="004B4769" w:rsidRPr="004B4769" w:rsidRDefault="004B4769" w:rsidP="004B4769">
                                    <w:pPr>
                                      <w:spacing w:before="100" w:beforeAutospacing="1" w:after="100" w:afterAutospacing="1" w:line="345" w:lineRule="atLeast"/>
                                      <w:rPr>
                                        <w:rFonts w:ascii="Verdana" w:eastAsia="Times New Roman" w:hAnsi="Verdana" w:cs="Times New Roman"/>
                                        <w:color w:val="272727"/>
                                        <w:sz w:val="21"/>
                                        <w:szCs w:val="21"/>
                                      </w:rPr>
                                    </w:pPr>
                                    <w:r w:rsidRPr="004B4769">
                                      <w:rPr>
                                        <w:rFonts w:ascii="Verdana" w:eastAsia="Times New Roman" w:hAnsi="Verdana" w:cs="Times New Roman"/>
                                        <w:i/>
                                        <w:iCs/>
                                        <w:color w:val="272727"/>
                                        <w:sz w:val="21"/>
                                        <w:szCs w:val="21"/>
                                      </w:rPr>
                                      <w:t>ANSI Congressional Standards Update</w:t>
                                    </w:r>
                                    <w:r w:rsidRPr="004B4769">
                                      <w:rPr>
                                        <w:rFonts w:ascii="Verdana" w:eastAsia="Times New Roman" w:hAnsi="Verdana" w:cs="Times New Roman"/>
                                        <w:color w:val="272727"/>
                                        <w:sz w:val="21"/>
                                        <w:szCs w:val="21"/>
                                      </w:rPr>
                                      <w:t> is a monthly, electronic newsletter produced and distributed free of charge to members of Congress and their staff by the American National Standards Institute (ANSI). For a complete listing of ANSI news and events, please visit our website </w:t>
                                    </w:r>
                                    <w:hyperlink r:id="rId7" w:history="1">
                                      <w:r w:rsidRPr="004B4769">
                                        <w:rPr>
                                          <w:rFonts w:ascii="Verdana" w:eastAsia="Times New Roman" w:hAnsi="Verdana" w:cs="Times New Roman"/>
                                          <w:color w:val="0075BE"/>
                                          <w:sz w:val="21"/>
                                          <w:szCs w:val="21"/>
                                        </w:rPr>
                                        <w:t>www.ansi.org</w:t>
                                      </w:r>
                                    </w:hyperlink>
                                    <w:r w:rsidRPr="004B4769">
                                      <w:rPr>
                                        <w:rFonts w:ascii="Verdana" w:eastAsia="Times New Roman" w:hAnsi="Verdana" w:cs="Times New Roman"/>
                                        <w:color w:val="272727"/>
                                        <w:sz w:val="21"/>
                                        <w:szCs w:val="21"/>
                                      </w:rPr>
                                      <w:t>.</w:t>
                                    </w:r>
                                  </w:p>
                                </w:tc>
                              </w:tr>
                              <w:tr w:rsidR="004B4769" w:rsidRPr="004B4769">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4B4769" w:rsidRPr="004B4769">
                                      <w:trPr>
                                        <w:tblCellSpacing w:w="15" w:type="dxa"/>
                                      </w:trPr>
                                      <w:tc>
                                        <w:tcPr>
                                          <w:tcW w:w="0" w:type="auto"/>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drawing>
                                              <wp:inline distT="0" distB="0" distL="0" distR="0">
                                                <wp:extent cx="5909310" cy="474345"/>
                                                <wp:effectExtent l="0" t="0" r="0" b="1905"/>
                                                <wp:docPr id="17" name="Picture 17"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headlin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4B4769" w:rsidRPr="004B4769" w:rsidRDefault="004B4769" w:rsidP="004B4769">
                                    <w:pPr>
                                      <w:spacing w:after="0" w:line="240" w:lineRule="auto"/>
                                      <w:rPr>
                                        <w:rFonts w:ascii="Times New Roman" w:eastAsia="Times New Roman" w:hAnsi="Times New Roman" w:cs="Times New Roman"/>
                                        <w:sz w:val="24"/>
                                        <w:szCs w:val="24"/>
                                      </w:rPr>
                                    </w:pPr>
                                  </w:p>
                                </w:tc>
                              </w:tr>
                              <w:tr w:rsidR="004B4769" w:rsidRPr="004B4769">
                                <w:trPr>
                                  <w:tblCellSpacing w:w="0" w:type="dxa"/>
                                </w:trPr>
                                <w:tc>
                                  <w:tcPr>
                                    <w:tcW w:w="0" w:type="auto"/>
                                    <w:shd w:val="clear" w:color="auto" w:fill="FFFFFF"/>
                                    <w:tcMar>
                                      <w:top w:w="0" w:type="dxa"/>
                                      <w:left w:w="600" w:type="dxa"/>
                                      <w:bottom w:w="600" w:type="dxa"/>
                                      <w:right w:w="600" w:type="dxa"/>
                                    </w:tcMar>
                                    <w:vAlign w:val="center"/>
                                    <w:hideMark/>
                                  </w:tcPr>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9" w:history="1">
                                      <w:r w:rsidRPr="004B4769">
                                        <w:rPr>
                                          <w:rFonts w:ascii="Verdana" w:eastAsia="Times New Roman" w:hAnsi="Verdana" w:cs="Times New Roman"/>
                                          <w:color w:val="0075BE"/>
                                          <w:spacing w:val="-8"/>
                                          <w:sz w:val="27"/>
                                          <w:szCs w:val="27"/>
                                        </w:rPr>
                                        <w:t>U.S. Transportation Plan Supports Voluntary Consensus Standards for Autonomous Vehicle Technology</w:t>
                                      </w:r>
                                    </w:hyperlink>
                                  </w:p>
                                  <w:p w:rsidR="004B4769" w:rsidRPr="004B4769" w:rsidRDefault="004B4769" w:rsidP="004B4769">
                                    <w:pPr>
                                      <w:spacing w:before="100" w:beforeAutospacing="1" w:after="100" w:afterAutospacing="1" w:line="345" w:lineRule="atLeast"/>
                                      <w:rPr>
                                        <w:rFonts w:ascii="Verdana" w:eastAsia="Times New Roman" w:hAnsi="Verdana" w:cs="Times New Roman"/>
                                        <w:color w:val="333333"/>
                                        <w:spacing w:val="-8"/>
                                        <w:sz w:val="21"/>
                                        <w:szCs w:val="21"/>
                                      </w:rPr>
                                    </w:pPr>
                                    <w:r w:rsidRPr="004B4769">
                                      <w:rPr>
                                        <w:rFonts w:ascii="Verdana" w:eastAsia="Times New Roman" w:hAnsi="Verdana" w:cs="Times New Roman"/>
                                        <w:color w:val="333333"/>
                                        <w:spacing w:val="-8"/>
                                        <w:sz w:val="21"/>
                                        <w:szCs w:val="21"/>
                                      </w:rPr>
                                      <w:t>The White House and the U.S. Department of Transportation this month issued version 4.0 of its federal automated vehicle (AV) policy guidelines to prioritize safety, security, and privacy, and to enhance U.S. leadership in AV technology. The document establishes U.S. government principles including promoting voluntary consensus standards to boost innovation and investment.</w:t>
                                    </w:r>
                                  </w:p>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10" w:history="1">
                                      <w:r w:rsidRPr="004B4769">
                                        <w:rPr>
                                          <w:rFonts w:ascii="Verdana" w:eastAsia="Times New Roman" w:hAnsi="Verdana" w:cs="Times New Roman"/>
                                          <w:color w:val="0075BE"/>
                                          <w:spacing w:val="-8"/>
                                          <w:sz w:val="27"/>
                                          <w:szCs w:val="27"/>
                                        </w:rPr>
                                        <w:t>Call for Speakers: Standards Alliance Organizing West Africa Roadshow on Good Regulatory Practices</w:t>
                                      </w:r>
                                    </w:hyperlink>
                                  </w:p>
                                  <w:p w:rsidR="004B4769" w:rsidRPr="004B4769" w:rsidRDefault="004B4769" w:rsidP="004B4769">
                                    <w:pPr>
                                      <w:spacing w:before="100" w:beforeAutospacing="1" w:after="100" w:afterAutospacing="1" w:line="345" w:lineRule="atLeast"/>
                                      <w:rPr>
                                        <w:rFonts w:ascii="Verdana" w:eastAsia="Times New Roman" w:hAnsi="Verdana" w:cs="Times New Roman"/>
                                        <w:color w:val="333333"/>
                                        <w:spacing w:val="-8"/>
                                        <w:sz w:val="21"/>
                                        <w:szCs w:val="21"/>
                                      </w:rPr>
                                    </w:pPr>
                                    <w:r w:rsidRPr="004B4769">
                                      <w:rPr>
                                        <w:rFonts w:ascii="Verdana" w:eastAsia="Times New Roman" w:hAnsi="Verdana" w:cs="Times New Roman"/>
                                        <w:color w:val="333333"/>
                                        <w:spacing w:val="-8"/>
                                        <w:sz w:val="21"/>
                                        <w:szCs w:val="21"/>
                                      </w:rPr>
                                      <w:t xml:space="preserve">ANSI, through its public-private partnership with the United States Agency for International Development, the Standards Alliance, is organizing a three-part West Africa roadshow to cover Good Regulatory Practices in mid-to-late March 2020. The series of one-day workshops will take place in Accra, Ghana; Abidjan, </w:t>
                                    </w:r>
                                    <w:r w:rsidRPr="004B4769">
                                      <w:rPr>
                                        <w:rFonts w:ascii="Verdana" w:eastAsia="Times New Roman" w:hAnsi="Verdana" w:cs="Times New Roman"/>
                                        <w:color w:val="333333"/>
                                        <w:spacing w:val="-8"/>
                                        <w:sz w:val="21"/>
                                        <w:szCs w:val="21"/>
                                      </w:rPr>
                                      <w:lastRenderedPageBreak/>
                                      <w:t>Cote d'Ivoire; and Dakar, Senegal. </w:t>
                                    </w:r>
                                    <w:r w:rsidRPr="004B4769">
                                      <w:rPr>
                                        <w:rFonts w:ascii="Verdana" w:eastAsia="Times New Roman" w:hAnsi="Verdana" w:cs="Times New Roman"/>
                                        <w:b/>
                                        <w:bCs/>
                                        <w:color w:val="333333"/>
                                        <w:spacing w:val="-8"/>
                                        <w:sz w:val="21"/>
                                        <w:szCs w:val="21"/>
                                      </w:rPr>
                                      <w:t>ANSI is seeking U.S. speakers, agencies, and organizations to participate in the in West Africa workshop series</w:t>
                                    </w:r>
                                    <w:r w:rsidRPr="004B4769">
                                      <w:rPr>
                                        <w:rFonts w:ascii="Verdana" w:eastAsia="Times New Roman" w:hAnsi="Verdana" w:cs="Times New Roman"/>
                                        <w:color w:val="333333"/>
                                        <w:spacing w:val="-8"/>
                                        <w:sz w:val="21"/>
                                        <w:szCs w:val="21"/>
                                      </w:rPr>
                                      <w:t>.</w:t>
                                    </w:r>
                                  </w:p>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11" w:history="1">
                                      <w:r w:rsidRPr="004B4769">
                                        <w:rPr>
                                          <w:rFonts w:ascii="Verdana" w:eastAsia="Times New Roman" w:hAnsi="Verdana" w:cs="Times New Roman"/>
                                          <w:color w:val="0075BE"/>
                                          <w:spacing w:val="-8"/>
                                          <w:sz w:val="27"/>
                                          <w:szCs w:val="27"/>
                                        </w:rPr>
                                        <w:t>ANSI Releases Latest Issue of </w:t>
                                      </w:r>
                                      <w:r w:rsidRPr="004B4769">
                                        <w:rPr>
                                          <w:rFonts w:ascii="Verdana" w:eastAsia="Times New Roman" w:hAnsi="Verdana" w:cs="Times New Roman"/>
                                          <w:i/>
                                          <w:iCs/>
                                          <w:color w:val="0075BE"/>
                                          <w:spacing w:val="-8"/>
                                          <w:sz w:val="27"/>
                                          <w:szCs w:val="27"/>
                                        </w:rPr>
                                        <w:t>ANSI in China Newsletter</w:t>
                                      </w:r>
                                    </w:hyperlink>
                                  </w:p>
                                  <w:p w:rsidR="004B4769" w:rsidRPr="004B4769" w:rsidRDefault="004B4769" w:rsidP="004B4769">
                                    <w:pPr>
                                      <w:spacing w:before="100" w:beforeAutospacing="1" w:after="100" w:afterAutospacing="1" w:line="345" w:lineRule="atLeast"/>
                                      <w:rPr>
                                        <w:rFonts w:ascii="Verdana" w:eastAsia="Times New Roman" w:hAnsi="Verdana" w:cs="Times New Roman"/>
                                        <w:color w:val="333333"/>
                                        <w:spacing w:val="-8"/>
                                        <w:sz w:val="21"/>
                                        <w:szCs w:val="21"/>
                                      </w:rPr>
                                    </w:pPr>
                                    <w:r w:rsidRPr="004B4769">
                                      <w:rPr>
                                        <w:rFonts w:ascii="Verdana" w:eastAsia="Times New Roman" w:hAnsi="Verdana" w:cs="Times New Roman"/>
                                        <w:color w:val="333333"/>
                                        <w:spacing w:val="-8"/>
                                        <w:sz w:val="21"/>
                                        <w:szCs w:val="21"/>
                                      </w:rPr>
                                      <w:t>The ANSI international policy department recently released the latest edition of its </w:t>
                                    </w:r>
                                    <w:r w:rsidRPr="004B4769">
                                      <w:rPr>
                                        <w:rFonts w:ascii="Verdana" w:eastAsia="Times New Roman" w:hAnsi="Verdana" w:cs="Times New Roman"/>
                                        <w:i/>
                                        <w:iCs/>
                                        <w:color w:val="333333"/>
                                        <w:spacing w:val="-8"/>
                                        <w:sz w:val="21"/>
                                        <w:szCs w:val="21"/>
                                      </w:rPr>
                                      <w:t>ANSI in China Newsletter</w:t>
                                    </w:r>
                                    <w:r w:rsidRPr="004B4769">
                                      <w:rPr>
                                        <w:rFonts w:ascii="Verdana" w:eastAsia="Times New Roman" w:hAnsi="Verdana" w:cs="Times New Roman"/>
                                        <w:color w:val="333333"/>
                                        <w:spacing w:val="-8"/>
                                        <w:sz w:val="21"/>
                                        <w:szCs w:val="21"/>
                                      </w:rPr>
                                      <w:t>, a resource for updates on technical activities, policy decisions, trade matters, and other information of interest to ANSI members operating in or interacting with China. The English version of the newsletter is available exclusively to ANSI members. The Chinese version will also be available shortly.</w:t>
                                    </w:r>
                                  </w:p>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12" w:history="1">
                                      <w:r w:rsidRPr="004B4769">
                                        <w:rPr>
                                          <w:rFonts w:ascii="Verdana" w:eastAsia="Times New Roman" w:hAnsi="Verdana" w:cs="Times New Roman"/>
                                          <w:color w:val="0075BE"/>
                                          <w:spacing w:val="-8"/>
                                          <w:sz w:val="27"/>
                                          <w:szCs w:val="27"/>
                                        </w:rPr>
                                        <w:t>ANSI Signs Memorandum of Understanding (MOU) with China Automotive Technology and Research Center</w:t>
                                      </w:r>
                                    </w:hyperlink>
                                  </w:p>
                                  <w:p w:rsidR="004B4769" w:rsidRPr="004B4769" w:rsidRDefault="004B4769" w:rsidP="004B4769">
                                    <w:pPr>
                                      <w:spacing w:before="100" w:beforeAutospacing="1" w:after="100" w:afterAutospacing="1" w:line="345" w:lineRule="atLeast"/>
                                      <w:rPr>
                                        <w:rFonts w:ascii="Verdana" w:eastAsia="Times New Roman" w:hAnsi="Verdana" w:cs="Times New Roman"/>
                                        <w:color w:val="333333"/>
                                        <w:spacing w:val="-8"/>
                                        <w:sz w:val="21"/>
                                        <w:szCs w:val="21"/>
                                      </w:rPr>
                                    </w:pPr>
                                    <w:r w:rsidRPr="004B4769">
                                      <w:rPr>
                                        <w:rFonts w:ascii="Verdana" w:eastAsia="Times New Roman" w:hAnsi="Verdana" w:cs="Times New Roman"/>
                                        <w:color w:val="333333"/>
                                        <w:spacing w:val="-8"/>
                                        <w:sz w:val="21"/>
                                        <w:szCs w:val="21"/>
                                      </w:rPr>
                                      <w:t>The MOU will allow both organizations to plan for the U.S.-China technical workshops focusing on standards and conformity assessment-related topics related to emerging auto technologies, such as smart grid, electric vehicle technology, and intelligent connected vehicles.</w:t>
                                    </w:r>
                                  </w:p>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13" w:history="1">
                                      <w:r w:rsidRPr="004B4769">
                                        <w:rPr>
                                          <w:rFonts w:ascii="Verdana" w:eastAsia="Times New Roman" w:hAnsi="Verdana" w:cs="Times New Roman"/>
                                          <w:color w:val="0075BE"/>
                                          <w:spacing w:val="-8"/>
                                          <w:sz w:val="27"/>
                                          <w:szCs w:val="27"/>
                                        </w:rPr>
                                        <w:t>ANSI Submits Response on Department of Transportation RFI on Non-Traditional and Emerging Transportation Technology</w:t>
                                      </w:r>
                                    </w:hyperlink>
                                  </w:p>
                                  <w:p w:rsidR="004B4769" w:rsidRPr="004B4769" w:rsidRDefault="004B4769" w:rsidP="004B4769">
                                    <w:pPr>
                                      <w:spacing w:before="100" w:beforeAutospacing="1" w:after="100" w:afterAutospacing="1" w:line="345" w:lineRule="atLeast"/>
                                      <w:rPr>
                                        <w:rFonts w:ascii="Verdana" w:eastAsia="Times New Roman" w:hAnsi="Verdana" w:cs="Times New Roman"/>
                                        <w:color w:val="333333"/>
                                        <w:spacing w:val="-8"/>
                                        <w:sz w:val="21"/>
                                        <w:szCs w:val="21"/>
                                      </w:rPr>
                                    </w:pPr>
                                    <w:r w:rsidRPr="004B4769">
                                      <w:rPr>
                                        <w:rFonts w:ascii="Verdana" w:eastAsia="Times New Roman" w:hAnsi="Verdana" w:cs="Times New Roman"/>
                                        <w:color w:val="333333"/>
                                        <w:spacing w:val="-8"/>
                                        <w:sz w:val="21"/>
                                        <w:szCs w:val="21"/>
                                      </w:rPr>
                                      <w:t xml:space="preserve">ANSI recently issued a formal response to a Department of Transportation Request for Information (RFI) on non-traditional and emerging transportation technology to support emerging areas of transportation, including </w:t>
                                    </w:r>
                                    <w:proofErr w:type="spellStart"/>
                                    <w:r w:rsidRPr="004B4769">
                                      <w:rPr>
                                        <w:rFonts w:ascii="Verdana" w:eastAsia="Times New Roman" w:hAnsi="Verdana" w:cs="Times New Roman"/>
                                        <w:color w:val="333333"/>
                                        <w:spacing w:val="-8"/>
                                        <w:sz w:val="21"/>
                                        <w:szCs w:val="21"/>
                                      </w:rPr>
                                      <w:t>hyperloop</w:t>
                                    </w:r>
                                    <w:proofErr w:type="spellEnd"/>
                                    <w:r w:rsidRPr="004B4769">
                                      <w:rPr>
                                        <w:rFonts w:ascii="Verdana" w:eastAsia="Times New Roman" w:hAnsi="Verdana" w:cs="Times New Roman"/>
                                        <w:color w:val="333333"/>
                                        <w:spacing w:val="-8"/>
                                        <w:sz w:val="21"/>
                                        <w:szCs w:val="21"/>
                                      </w:rPr>
                                      <w:t xml:space="preserve"> and non-traditional tunneling. In December 2019, ANSI issued a call-to-action encouraging its members and constituents to respond to the RFI, included in the November 26, 2019 </w:t>
                                    </w:r>
                                    <w:r w:rsidRPr="004B4769">
                                      <w:rPr>
                                        <w:rFonts w:ascii="Verdana" w:eastAsia="Times New Roman" w:hAnsi="Verdana" w:cs="Times New Roman"/>
                                        <w:i/>
                                        <w:iCs/>
                                        <w:color w:val="333333"/>
                                        <w:spacing w:val="-8"/>
                                        <w:sz w:val="21"/>
                                        <w:szCs w:val="21"/>
                                      </w:rPr>
                                      <w:t>Federal Register</w:t>
                                    </w:r>
                                    <w:r w:rsidRPr="004B4769">
                                      <w:rPr>
                                        <w:rFonts w:ascii="Verdana" w:eastAsia="Times New Roman" w:hAnsi="Verdana" w:cs="Times New Roman"/>
                                        <w:color w:val="333333"/>
                                        <w:spacing w:val="-8"/>
                                        <w:sz w:val="21"/>
                                        <w:szCs w:val="21"/>
                                      </w:rPr>
                                      <w:t> notice.</w:t>
                                    </w:r>
                                  </w:p>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14" w:history="1">
                                      <w:r w:rsidRPr="004B4769">
                                        <w:rPr>
                                          <w:rFonts w:ascii="Verdana" w:eastAsia="Times New Roman" w:hAnsi="Verdana" w:cs="Times New Roman"/>
                                          <w:color w:val="0075BE"/>
                                          <w:spacing w:val="-8"/>
                                          <w:sz w:val="27"/>
                                          <w:szCs w:val="27"/>
                                        </w:rPr>
                                        <w:t>ANSI Hosts the National Standardization Agency of Indonesia (BSN) Delegation</w:t>
                                      </w:r>
                                    </w:hyperlink>
                                  </w:p>
                                  <w:p w:rsidR="004B4769" w:rsidRPr="004B4769" w:rsidRDefault="004B4769" w:rsidP="004B4769">
                                    <w:pPr>
                                      <w:spacing w:before="100" w:beforeAutospacing="1" w:after="100" w:afterAutospacing="1" w:line="345" w:lineRule="atLeast"/>
                                      <w:rPr>
                                        <w:rFonts w:ascii="Verdana" w:eastAsia="Times New Roman" w:hAnsi="Verdana" w:cs="Times New Roman"/>
                                        <w:color w:val="333333"/>
                                        <w:spacing w:val="-8"/>
                                        <w:sz w:val="21"/>
                                        <w:szCs w:val="21"/>
                                      </w:rPr>
                                    </w:pPr>
                                    <w:r w:rsidRPr="004B4769">
                                      <w:rPr>
                                        <w:rFonts w:ascii="Verdana" w:eastAsia="Times New Roman" w:hAnsi="Verdana" w:cs="Times New Roman"/>
                                        <w:color w:val="333333"/>
                                        <w:spacing w:val="-8"/>
                                        <w:sz w:val="21"/>
                                        <w:szCs w:val="21"/>
                                      </w:rPr>
                                      <w:t xml:space="preserve">On December 5, 2019, a delegation from the National Standardization Agency of Indonesia (BSN) visited ANSI to discuss Good Regulatory Practices and non-tariff </w:t>
                                    </w:r>
                                    <w:r w:rsidRPr="004B4769">
                                      <w:rPr>
                                        <w:rFonts w:ascii="Verdana" w:eastAsia="Times New Roman" w:hAnsi="Verdana" w:cs="Times New Roman"/>
                                        <w:color w:val="333333"/>
                                        <w:spacing w:val="-8"/>
                                        <w:sz w:val="21"/>
                                        <w:szCs w:val="21"/>
                                      </w:rPr>
                                      <w:lastRenderedPageBreak/>
                                      <w:t>measures. The meeting took place as part of a visit coordinated by the Office of the U.S. Trade Representative.</w:t>
                                    </w:r>
                                  </w:p>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15" w:history="1">
                                      <w:r w:rsidRPr="004B4769">
                                        <w:rPr>
                                          <w:rFonts w:ascii="Verdana" w:eastAsia="Times New Roman" w:hAnsi="Verdana" w:cs="Times New Roman"/>
                                          <w:color w:val="0075BE"/>
                                          <w:spacing w:val="-8"/>
                                          <w:sz w:val="27"/>
                                          <w:szCs w:val="27"/>
                                        </w:rPr>
                                        <w:t>USNC Current Newsletter: Latest Issue Spotlights Young and Emerging Professionals</w:t>
                                      </w:r>
                                    </w:hyperlink>
                                  </w:p>
                                  <w:p w:rsidR="004B4769" w:rsidRPr="004B4769" w:rsidRDefault="004B4769" w:rsidP="004B4769">
                                    <w:pPr>
                                      <w:spacing w:before="100" w:beforeAutospacing="1" w:after="100" w:afterAutospacing="1" w:line="345" w:lineRule="atLeast"/>
                                      <w:rPr>
                                        <w:rFonts w:ascii="Verdana" w:eastAsia="Times New Roman" w:hAnsi="Verdana" w:cs="Times New Roman"/>
                                        <w:color w:val="333333"/>
                                        <w:spacing w:val="-8"/>
                                        <w:sz w:val="21"/>
                                        <w:szCs w:val="21"/>
                                      </w:rPr>
                                    </w:pPr>
                                    <w:r w:rsidRPr="004B4769">
                                      <w:rPr>
                                        <w:rFonts w:ascii="Verdana" w:eastAsia="Times New Roman" w:hAnsi="Verdana" w:cs="Times New Roman"/>
                                        <w:color w:val="333333"/>
                                        <w:spacing w:val="-8"/>
                                        <w:sz w:val="21"/>
                                        <w:szCs w:val="21"/>
                                      </w:rPr>
                                      <w:t xml:space="preserve">The U.S. National Committee (USNC) of the International </w:t>
                                    </w:r>
                                    <w:proofErr w:type="spellStart"/>
                                    <w:r w:rsidRPr="004B4769">
                                      <w:rPr>
                                        <w:rFonts w:ascii="Verdana" w:eastAsia="Times New Roman" w:hAnsi="Verdana" w:cs="Times New Roman"/>
                                        <w:color w:val="333333"/>
                                        <w:spacing w:val="-8"/>
                                        <w:sz w:val="21"/>
                                        <w:szCs w:val="21"/>
                                      </w:rPr>
                                      <w:t>Electrotechnical</w:t>
                                    </w:r>
                                    <w:proofErr w:type="spellEnd"/>
                                    <w:r w:rsidRPr="004B4769">
                                      <w:rPr>
                                        <w:rFonts w:ascii="Verdana" w:eastAsia="Times New Roman" w:hAnsi="Verdana" w:cs="Times New Roman"/>
                                        <w:color w:val="333333"/>
                                        <w:spacing w:val="-8"/>
                                        <w:sz w:val="21"/>
                                        <w:szCs w:val="21"/>
                                      </w:rPr>
                                      <w:t xml:space="preserve"> Commission (IEC) has published the </w:t>
                                    </w:r>
                                    <w:proofErr w:type="gramStart"/>
                                    <w:r w:rsidRPr="004B4769">
                                      <w:rPr>
                                        <w:rFonts w:ascii="Verdana" w:eastAsia="Times New Roman" w:hAnsi="Verdana" w:cs="Times New Roman"/>
                                        <w:color w:val="333333"/>
                                        <w:spacing w:val="-8"/>
                                        <w:sz w:val="21"/>
                                        <w:szCs w:val="21"/>
                                      </w:rPr>
                                      <w:t>Winter 2019/2020</w:t>
                                    </w:r>
                                    <w:proofErr w:type="gramEnd"/>
                                    <w:r w:rsidRPr="004B4769">
                                      <w:rPr>
                                        <w:rFonts w:ascii="Verdana" w:eastAsia="Times New Roman" w:hAnsi="Verdana" w:cs="Times New Roman"/>
                                        <w:color w:val="333333"/>
                                        <w:spacing w:val="-8"/>
                                        <w:sz w:val="21"/>
                                        <w:szCs w:val="21"/>
                                      </w:rPr>
                                      <w:t xml:space="preserve"> issue of its quarterly newsletter, </w:t>
                                    </w:r>
                                    <w:r w:rsidRPr="004B4769">
                                      <w:rPr>
                                        <w:rFonts w:ascii="Verdana" w:eastAsia="Times New Roman" w:hAnsi="Verdana" w:cs="Times New Roman"/>
                                        <w:i/>
                                        <w:iCs/>
                                        <w:color w:val="333333"/>
                                        <w:spacing w:val="-8"/>
                                        <w:sz w:val="21"/>
                                        <w:szCs w:val="21"/>
                                      </w:rPr>
                                      <w:t>USNC Current</w:t>
                                    </w:r>
                                    <w:r w:rsidRPr="004B4769">
                                      <w:rPr>
                                        <w:rFonts w:ascii="Verdana" w:eastAsia="Times New Roman" w:hAnsi="Verdana" w:cs="Times New Roman"/>
                                        <w:color w:val="333333"/>
                                        <w:spacing w:val="-8"/>
                                        <w:sz w:val="21"/>
                                        <w:szCs w:val="21"/>
                                      </w:rPr>
                                      <w:t xml:space="preserve">. The issue focuses on the next generation of professionals in the </w:t>
                                    </w:r>
                                    <w:proofErr w:type="spellStart"/>
                                    <w:r w:rsidRPr="004B4769">
                                      <w:rPr>
                                        <w:rFonts w:ascii="Verdana" w:eastAsia="Times New Roman" w:hAnsi="Verdana" w:cs="Times New Roman"/>
                                        <w:color w:val="333333"/>
                                        <w:spacing w:val="-8"/>
                                        <w:sz w:val="21"/>
                                        <w:szCs w:val="21"/>
                                      </w:rPr>
                                      <w:t>electrotechnical</w:t>
                                    </w:r>
                                    <w:proofErr w:type="spellEnd"/>
                                    <w:r w:rsidRPr="004B4769">
                                      <w:rPr>
                                        <w:rFonts w:ascii="Verdana" w:eastAsia="Times New Roman" w:hAnsi="Verdana" w:cs="Times New Roman"/>
                                        <w:color w:val="333333"/>
                                        <w:spacing w:val="-8"/>
                                        <w:sz w:val="21"/>
                                        <w:szCs w:val="21"/>
                                      </w:rPr>
                                      <w:t xml:space="preserve"> industry and need-to-know information on how to get involved in standards development. A committee of ANSI, the USNC serves as the focal point for U.S. parties who are interested in the development, promulgation, and use of </w:t>
                                    </w:r>
                                    <w:proofErr w:type="gramStart"/>
                                    <w:r w:rsidRPr="004B4769">
                                      <w:rPr>
                                        <w:rFonts w:ascii="Verdana" w:eastAsia="Times New Roman" w:hAnsi="Verdana" w:cs="Times New Roman"/>
                                        <w:color w:val="333333"/>
                                        <w:spacing w:val="-8"/>
                                        <w:sz w:val="21"/>
                                        <w:szCs w:val="21"/>
                                      </w:rPr>
                                      <w:t>globally-relevant</w:t>
                                    </w:r>
                                    <w:proofErr w:type="gramEnd"/>
                                    <w:r w:rsidRPr="004B4769">
                                      <w:rPr>
                                        <w:rFonts w:ascii="Verdana" w:eastAsia="Times New Roman" w:hAnsi="Verdana" w:cs="Times New Roman"/>
                                        <w:color w:val="333333"/>
                                        <w:spacing w:val="-8"/>
                                        <w:sz w:val="21"/>
                                        <w:szCs w:val="21"/>
                                      </w:rPr>
                                      <w:t xml:space="preserve"> standards for the </w:t>
                                    </w:r>
                                    <w:proofErr w:type="spellStart"/>
                                    <w:r w:rsidRPr="004B4769">
                                      <w:rPr>
                                        <w:rFonts w:ascii="Verdana" w:eastAsia="Times New Roman" w:hAnsi="Verdana" w:cs="Times New Roman"/>
                                        <w:color w:val="333333"/>
                                        <w:spacing w:val="-8"/>
                                        <w:sz w:val="21"/>
                                        <w:szCs w:val="21"/>
                                      </w:rPr>
                                      <w:t>electrotechnical</w:t>
                                    </w:r>
                                    <w:proofErr w:type="spellEnd"/>
                                    <w:r w:rsidRPr="004B4769">
                                      <w:rPr>
                                        <w:rFonts w:ascii="Verdana" w:eastAsia="Times New Roman" w:hAnsi="Verdana" w:cs="Times New Roman"/>
                                        <w:color w:val="333333"/>
                                        <w:spacing w:val="-8"/>
                                        <w:sz w:val="21"/>
                                        <w:szCs w:val="21"/>
                                      </w:rPr>
                                      <w:t xml:space="preserve"> industry.</w:t>
                                    </w:r>
                                  </w:p>
                                  <w:p w:rsidR="004B4769" w:rsidRPr="004B4769" w:rsidRDefault="004B4769" w:rsidP="004B4769">
                                    <w:pPr>
                                      <w:spacing w:after="0" w:line="345" w:lineRule="atLeast"/>
                                      <w:rPr>
                                        <w:rFonts w:ascii="Verdana" w:eastAsia="Times New Roman" w:hAnsi="Verdana" w:cs="Times New Roman"/>
                                        <w:color w:val="333333"/>
                                        <w:spacing w:val="-8"/>
                                        <w:sz w:val="21"/>
                                        <w:szCs w:val="21"/>
                                      </w:rPr>
                                    </w:pPr>
                                  </w:p>
                                </w:tc>
                              </w:tr>
                              <w:tr w:rsidR="004B4769" w:rsidRPr="004B4769">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4B4769" w:rsidRPr="004B4769">
                                      <w:trPr>
                                        <w:tblCellSpacing w:w="15" w:type="dxa"/>
                                      </w:trPr>
                                      <w:tc>
                                        <w:tcPr>
                                          <w:tcW w:w="0" w:type="auto"/>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lastRenderedPageBreak/>
                                            <w:drawing>
                                              <wp:inline distT="0" distB="0" distL="0" distR="0">
                                                <wp:extent cx="5909310" cy="474345"/>
                                                <wp:effectExtent l="0" t="0" r="0" b="1905"/>
                                                <wp:docPr id="16" name="Picture 16" descr="People-on-the-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on-the-Mov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4B4769" w:rsidRPr="004B4769" w:rsidRDefault="004B4769" w:rsidP="004B4769">
                                    <w:pPr>
                                      <w:spacing w:before="100" w:beforeAutospacing="1" w:after="100" w:afterAutospacing="1" w:line="345" w:lineRule="atLeast"/>
                                      <w:rPr>
                                        <w:rFonts w:ascii="Verdana" w:eastAsia="Times New Roman" w:hAnsi="Verdana" w:cs="Times New Roman"/>
                                        <w:spacing w:val="-8"/>
                                        <w:sz w:val="21"/>
                                        <w:szCs w:val="21"/>
                                      </w:rPr>
                                    </w:pPr>
                                    <w:hyperlink r:id="rId17" w:history="1">
                                      <w:r w:rsidRPr="004B4769">
                                        <w:rPr>
                                          <w:rFonts w:ascii="Verdana" w:eastAsia="Times New Roman" w:hAnsi="Verdana" w:cs="Times New Roman"/>
                                          <w:b/>
                                          <w:bCs/>
                                          <w:i/>
                                          <w:iCs/>
                                          <w:color w:val="0075BE"/>
                                          <w:spacing w:val="-8"/>
                                          <w:sz w:val="21"/>
                                          <w:szCs w:val="21"/>
                                        </w:rPr>
                                        <w:t>People on the Move</w:t>
                                      </w:r>
                                    </w:hyperlink>
                                    <w:r w:rsidRPr="004B4769">
                                      <w:rPr>
                                        <w:rFonts w:ascii="Verdana" w:eastAsia="Times New Roman" w:hAnsi="Verdana" w:cs="Times New Roman"/>
                                        <w:spacing w:val="-8"/>
                                        <w:sz w:val="21"/>
                                        <w:szCs w:val="21"/>
                                      </w:rPr>
                                      <w:t> highlights the career advancements of high-level trailblazers working professionally in diverse areas of standardization, contributing every day to the strength and success of the U.S. standards and conformance community. In this issue:</w:t>
                                    </w:r>
                                  </w:p>
                                  <w:p w:rsidR="004B4769" w:rsidRPr="004B4769" w:rsidRDefault="004B4769" w:rsidP="004B4769">
                                    <w:pPr>
                                      <w:numPr>
                                        <w:ilvl w:val="0"/>
                                        <w:numId w:val="1"/>
                                      </w:num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b/>
                                        <w:bCs/>
                                        <w:spacing w:val="-8"/>
                                        <w:sz w:val="21"/>
                                        <w:szCs w:val="21"/>
                                      </w:rPr>
                                      <w:t>The Composite Panel Association</w:t>
                                    </w:r>
                                    <w:r w:rsidRPr="004B4769">
                                      <w:rPr>
                                        <w:rFonts w:ascii="Verdana" w:eastAsia="Times New Roman" w:hAnsi="Verdana" w:cs="Times New Roman"/>
                                        <w:spacing w:val="-8"/>
                                        <w:sz w:val="21"/>
                                        <w:szCs w:val="21"/>
                                      </w:rPr>
                                      <w:t> (CPA) has announced several changes: </w:t>
                                    </w:r>
                                    <w:r w:rsidRPr="004B4769">
                                      <w:rPr>
                                        <w:rFonts w:ascii="Verdana" w:eastAsia="Times New Roman" w:hAnsi="Verdana" w:cs="Times New Roman"/>
                                        <w:b/>
                                        <w:bCs/>
                                        <w:spacing w:val="-8"/>
                                        <w:sz w:val="21"/>
                                        <w:szCs w:val="21"/>
                                      </w:rPr>
                                      <w:t>Jeannie Ervin</w:t>
                                    </w:r>
                                    <w:r w:rsidRPr="004B4769">
                                      <w:rPr>
                                        <w:rFonts w:ascii="Verdana" w:eastAsia="Times New Roman" w:hAnsi="Verdana" w:cs="Times New Roman"/>
                                        <w:spacing w:val="-8"/>
                                        <w:sz w:val="21"/>
                                        <w:szCs w:val="21"/>
                                      </w:rPr>
                                      <w:t> is new chief operating officer, </w:t>
                                    </w:r>
                                    <w:r w:rsidRPr="004B4769">
                                      <w:rPr>
                                        <w:rFonts w:ascii="Verdana" w:eastAsia="Times New Roman" w:hAnsi="Verdana" w:cs="Times New Roman"/>
                                        <w:b/>
                                        <w:bCs/>
                                        <w:spacing w:val="-8"/>
                                        <w:sz w:val="21"/>
                                        <w:szCs w:val="21"/>
                                      </w:rPr>
                                      <w:t>Allyson O'Sullivan</w:t>
                                    </w:r>
                                    <w:r w:rsidRPr="004B4769">
                                      <w:rPr>
                                        <w:rFonts w:ascii="Verdana" w:eastAsia="Times New Roman" w:hAnsi="Verdana" w:cs="Times New Roman"/>
                                        <w:spacing w:val="-8"/>
                                        <w:sz w:val="21"/>
                                        <w:szCs w:val="21"/>
                                      </w:rPr>
                                      <w:t> has been appointed vice president, marketing and meetings, and </w:t>
                                    </w:r>
                                    <w:r w:rsidRPr="004B4769">
                                      <w:rPr>
                                        <w:rFonts w:ascii="Verdana" w:eastAsia="Times New Roman" w:hAnsi="Verdana" w:cs="Times New Roman"/>
                                        <w:b/>
                                        <w:bCs/>
                                        <w:spacing w:val="-8"/>
                                        <w:sz w:val="21"/>
                                        <w:szCs w:val="21"/>
                                      </w:rPr>
                                      <w:t xml:space="preserve">Lori </w:t>
                                    </w:r>
                                    <w:proofErr w:type="spellStart"/>
                                    <w:r w:rsidRPr="004B4769">
                                      <w:rPr>
                                        <w:rFonts w:ascii="Verdana" w:eastAsia="Times New Roman" w:hAnsi="Verdana" w:cs="Times New Roman"/>
                                        <w:b/>
                                        <w:bCs/>
                                        <w:spacing w:val="-8"/>
                                        <w:sz w:val="21"/>
                                        <w:szCs w:val="21"/>
                                      </w:rPr>
                                      <w:t>Thoden</w:t>
                                    </w:r>
                                    <w:proofErr w:type="spellEnd"/>
                                    <w:r w:rsidRPr="004B4769">
                                      <w:rPr>
                                        <w:rFonts w:ascii="Verdana" w:eastAsia="Times New Roman" w:hAnsi="Verdana" w:cs="Times New Roman"/>
                                        <w:spacing w:val="-8"/>
                                        <w:sz w:val="21"/>
                                        <w:szCs w:val="21"/>
                                      </w:rPr>
                                      <w:t> is CPA's part-time data analyst.</w:t>
                                    </w:r>
                                  </w:p>
                                </w:tc>
                              </w:tr>
                              <w:tr w:rsidR="004B4769" w:rsidRPr="004B4769">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4B4769" w:rsidRPr="004B4769">
                                      <w:trPr>
                                        <w:tblCellSpacing w:w="15" w:type="dxa"/>
                                      </w:trPr>
                                      <w:tc>
                                        <w:tcPr>
                                          <w:tcW w:w="0" w:type="auto"/>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lastRenderedPageBreak/>
                                            <w:drawing>
                                              <wp:inline distT="0" distB="0" distL="0" distR="0">
                                                <wp:extent cx="5909310" cy="474345"/>
                                                <wp:effectExtent l="0" t="0" r="0" b="1905"/>
                                                <wp:docPr id="15" name="Picture 15" descr="Did-you-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d-you-kn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4B4769" w:rsidRPr="004B4769" w:rsidRDefault="004B4769" w:rsidP="004B4769">
                                    <w:pPr>
                                      <w:spacing w:before="100" w:beforeAutospacing="1" w:after="100" w:afterAutospacing="1" w:line="345" w:lineRule="atLeast"/>
                                      <w:rPr>
                                        <w:rFonts w:ascii="Verdana" w:eastAsia="Times New Roman" w:hAnsi="Verdana" w:cs="Times New Roman"/>
                                        <w:spacing w:val="-8"/>
                                        <w:sz w:val="21"/>
                                        <w:szCs w:val="21"/>
                                      </w:rPr>
                                    </w:pPr>
                                    <w:hyperlink r:id="rId19" w:history="1">
                                      <w:r w:rsidRPr="004B4769">
                                        <w:rPr>
                                          <w:rFonts w:ascii="Verdana" w:eastAsia="Times New Roman" w:hAnsi="Verdana" w:cs="Times New Roman"/>
                                          <w:b/>
                                          <w:bCs/>
                                          <w:i/>
                                          <w:iCs/>
                                          <w:color w:val="0075BE"/>
                                          <w:spacing w:val="-8"/>
                                          <w:sz w:val="21"/>
                                          <w:szCs w:val="21"/>
                                        </w:rPr>
                                        <w:t>Did You Know?</w:t>
                                      </w:r>
                                    </w:hyperlink>
                                    <w:r w:rsidRPr="004B4769">
                                      <w:rPr>
                                        <w:rFonts w:ascii="Verdana" w:eastAsia="Times New Roman" w:hAnsi="Verdana" w:cs="Times New Roman"/>
                                        <w:spacing w:val="-8"/>
                                        <w:sz w:val="21"/>
                                        <w:szCs w:val="21"/>
                                      </w:rPr>
                                      <w:t> </w:t>
                                    </w:r>
                                    <w:proofErr w:type="gramStart"/>
                                    <w:r w:rsidRPr="004B4769">
                                      <w:rPr>
                                        <w:rFonts w:ascii="Verdana" w:eastAsia="Times New Roman" w:hAnsi="Verdana" w:cs="Times New Roman"/>
                                        <w:spacing w:val="-8"/>
                                        <w:sz w:val="21"/>
                                        <w:szCs w:val="21"/>
                                      </w:rPr>
                                      <w:t>offers</w:t>
                                    </w:r>
                                    <w:proofErr w:type="gramEnd"/>
                                    <w:r w:rsidRPr="004B4769">
                                      <w:rPr>
                                        <w:rFonts w:ascii="Verdana" w:eastAsia="Times New Roman" w:hAnsi="Verdana" w:cs="Times New Roman"/>
                                        <w:spacing w:val="-8"/>
                                        <w:sz w:val="21"/>
                                        <w:szCs w:val="21"/>
                                      </w:rPr>
                                      <w:t xml:space="preserve"> a quick look at the broad scope of activities underway within the American National Standards Institute (ANSI) Federation of members and partners, highlighting recent accomplishments and new resources related to standardization. In this issue:</w:t>
                                    </w:r>
                                  </w:p>
                                  <w:p w:rsidR="004B4769" w:rsidRPr="004B4769" w:rsidRDefault="004B4769" w:rsidP="004B476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b/>
                                        <w:bCs/>
                                        <w:spacing w:val="-8"/>
                                        <w:sz w:val="21"/>
                                        <w:szCs w:val="21"/>
                                      </w:rPr>
                                      <w:t>Women in Standards</w:t>
                                    </w:r>
                                    <w:r w:rsidRPr="004B4769">
                                      <w:rPr>
                                        <w:rFonts w:ascii="Verdana" w:eastAsia="Times New Roman" w:hAnsi="Verdana" w:cs="Times New Roman"/>
                                        <w:spacing w:val="-8"/>
                                        <w:sz w:val="21"/>
                                        <w:szCs w:val="21"/>
                                      </w:rPr>
                                      <w:t> Launches Website</w:t>
                                    </w:r>
                                  </w:p>
                                  <w:p w:rsidR="004B4769" w:rsidRPr="004B4769" w:rsidRDefault="004B4769" w:rsidP="004B476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b/>
                                        <w:bCs/>
                                        <w:spacing w:val="-8"/>
                                        <w:sz w:val="21"/>
                                        <w:szCs w:val="21"/>
                                      </w:rPr>
                                      <w:t>CTA</w:t>
                                    </w:r>
                                    <w:r w:rsidRPr="004B4769">
                                      <w:rPr>
                                        <w:rFonts w:ascii="Verdana" w:eastAsia="Times New Roman" w:hAnsi="Verdana" w:cs="Times New Roman"/>
                                        <w:spacing w:val="-8"/>
                                        <w:sz w:val="21"/>
                                        <w:szCs w:val="21"/>
                                      </w:rPr>
                                      <w:t> White Paper Offers Guidance on Health-related Wearables</w:t>
                                    </w:r>
                                  </w:p>
                                  <w:p w:rsidR="004B4769" w:rsidRPr="004B4769" w:rsidRDefault="004B4769" w:rsidP="004B476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b/>
                                        <w:bCs/>
                                        <w:spacing w:val="-8"/>
                                        <w:sz w:val="21"/>
                                        <w:szCs w:val="21"/>
                                      </w:rPr>
                                      <w:t>IEEE</w:t>
                                    </w:r>
                                    <w:r w:rsidRPr="004B4769">
                                      <w:rPr>
                                        <w:rFonts w:ascii="Verdana" w:eastAsia="Times New Roman" w:hAnsi="Verdana" w:cs="Times New Roman"/>
                                        <w:spacing w:val="-8"/>
                                        <w:sz w:val="21"/>
                                        <w:szCs w:val="21"/>
                                      </w:rPr>
                                      <w:t> Offers Workshop on Augmented Reality and Virtual Reality Wearables</w:t>
                                    </w:r>
                                  </w:p>
                                  <w:p w:rsidR="004B4769" w:rsidRPr="004B4769" w:rsidRDefault="004B4769" w:rsidP="004B476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b/>
                                        <w:bCs/>
                                        <w:spacing w:val="-8"/>
                                        <w:sz w:val="21"/>
                                        <w:szCs w:val="21"/>
                                      </w:rPr>
                                      <w:t>CSA</w:t>
                                    </w:r>
                                    <w:r w:rsidRPr="004B4769">
                                      <w:rPr>
                                        <w:rFonts w:ascii="Verdana" w:eastAsia="Times New Roman" w:hAnsi="Verdana" w:cs="Times New Roman"/>
                                        <w:spacing w:val="-8"/>
                                        <w:sz w:val="21"/>
                                        <w:szCs w:val="21"/>
                                      </w:rPr>
                                      <w:t> Study Examines Workplace Fatigue, Professional Burnout</w:t>
                                    </w:r>
                                  </w:p>
                                  <w:p w:rsidR="004B4769" w:rsidRPr="004B4769" w:rsidRDefault="004B4769" w:rsidP="004B476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b/>
                                        <w:bCs/>
                                        <w:spacing w:val="-8"/>
                                        <w:sz w:val="21"/>
                                        <w:szCs w:val="21"/>
                                      </w:rPr>
                                      <w:t>ASSP</w:t>
                                    </w:r>
                                    <w:r w:rsidRPr="004B4769">
                                      <w:rPr>
                                        <w:rFonts w:ascii="Verdana" w:eastAsia="Times New Roman" w:hAnsi="Verdana" w:cs="Times New Roman"/>
                                        <w:spacing w:val="-8"/>
                                        <w:sz w:val="21"/>
                                        <w:szCs w:val="21"/>
                                      </w:rPr>
                                      <w:t> Gives Tips for Developing E-Learning Programs</w:t>
                                    </w:r>
                                  </w:p>
                                  <w:p w:rsidR="004B4769" w:rsidRPr="004B4769" w:rsidRDefault="004B4769" w:rsidP="004B476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b/>
                                        <w:bCs/>
                                        <w:spacing w:val="-8"/>
                                        <w:sz w:val="21"/>
                                        <w:szCs w:val="21"/>
                                      </w:rPr>
                                      <w:t>General Services Administration</w:t>
                                    </w:r>
                                    <w:r w:rsidRPr="004B4769">
                                      <w:rPr>
                                        <w:rFonts w:ascii="Verdana" w:eastAsia="Times New Roman" w:hAnsi="Verdana" w:cs="Times New Roman"/>
                                        <w:spacing w:val="-8"/>
                                        <w:sz w:val="21"/>
                                        <w:szCs w:val="21"/>
                                      </w:rPr>
                                      <w:t> Seeks Feedback on Electronic Rulemaking Management Process</w:t>
                                    </w:r>
                                  </w:p>
                                  <w:p w:rsidR="004B4769" w:rsidRPr="004B4769" w:rsidRDefault="004B4769" w:rsidP="004B476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b/>
                                        <w:bCs/>
                                        <w:spacing w:val="-8"/>
                                        <w:sz w:val="21"/>
                                        <w:szCs w:val="21"/>
                                      </w:rPr>
                                      <w:t>ADA</w:t>
                                    </w:r>
                                    <w:r w:rsidRPr="004B4769">
                                      <w:rPr>
                                        <w:rFonts w:ascii="Verdana" w:eastAsia="Times New Roman" w:hAnsi="Verdana" w:cs="Times New Roman"/>
                                        <w:spacing w:val="-8"/>
                                        <w:sz w:val="21"/>
                                        <w:szCs w:val="21"/>
                                      </w:rPr>
                                      <w:t> Standard, Technical Report Available for Comment</w:t>
                                    </w:r>
                                  </w:p>
                                </w:tc>
                              </w:tr>
                              <w:tr w:rsidR="004B4769" w:rsidRPr="004B4769">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4B4769" w:rsidRPr="004B4769">
                                      <w:trPr>
                                        <w:tblCellSpacing w:w="15" w:type="dxa"/>
                                      </w:trPr>
                                      <w:tc>
                                        <w:tcPr>
                                          <w:tcW w:w="0" w:type="auto"/>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drawing>
                                              <wp:inline distT="0" distB="0" distL="0" distR="0">
                                                <wp:extent cx="5909310" cy="474345"/>
                                                <wp:effectExtent l="0" t="0" r="0" b="1905"/>
                                                <wp:docPr id="14" name="Picture 14" descr="https://www.ansi.org/ANSI-Newsletter/images/publications-co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cong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4B4769" w:rsidRPr="004B4769" w:rsidRDefault="004B4769" w:rsidP="004B4769">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4B4769" w:rsidRPr="004B4769">
                                      <w:trPr>
                                        <w:tblCellSpacing w:w="15" w:type="dxa"/>
                                      </w:trPr>
                                      <w:tc>
                                        <w:tcPr>
                                          <w:tcW w:w="0" w:type="auto"/>
                                          <w:tcMar>
                                            <w:top w:w="15" w:type="dxa"/>
                                            <w:left w:w="15" w:type="dxa"/>
                                            <w:bottom w:w="300" w:type="dxa"/>
                                            <w:right w:w="15" w:type="dxa"/>
                                          </w:tcMar>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drawing>
                                              <wp:inline distT="0" distB="0" distL="0" distR="0">
                                                <wp:extent cx="948690" cy="1224915"/>
                                                <wp:effectExtent l="0" t="0" r="3810" b="0"/>
                                                <wp:docPr id="13" name="Picture 13"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22" w:history="1">
                                            <w:r w:rsidRPr="004B4769">
                                              <w:rPr>
                                                <w:rFonts w:ascii="Verdana" w:eastAsia="Times New Roman" w:hAnsi="Verdana" w:cs="Times New Roman"/>
                                                <w:color w:val="0075BE"/>
                                                <w:spacing w:val="-8"/>
                                                <w:sz w:val="27"/>
                                                <w:szCs w:val="27"/>
                                              </w:rPr>
                                              <w:t>Standards Action, January 24, 2020</w:t>
                                            </w:r>
                                          </w:hyperlink>
                                        </w:p>
                                        <w:p w:rsidR="004B4769" w:rsidRPr="004B4769" w:rsidRDefault="004B4769" w:rsidP="004B4769">
                                          <w:p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spacing w:val="-8"/>
                                              <w:sz w:val="21"/>
                                              <w:szCs w:val="21"/>
                                            </w:rPr>
                                            <w:t>ANSI’s key public review vehicle enables effective participation in the standards development process.</w:t>
                                          </w:r>
                                        </w:p>
                                      </w:tc>
                                    </w:tr>
                                    <w:tr w:rsidR="004B4769" w:rsidRPr="004B4769">
                                      <w:trPr>
                                        <w:tblCellSpacing w:w="15" w:type="dxa"/>
                                      </w:trPr>
                                      <w:tc>
                                        <w:tcPr>
                                          <w:tcW w:w="0" w:type="auto"/>
                                          <w:tcMar>
                                            <w:top w:w="15" w:type="dxa"/>
                                            <w:left w:w="15" w:type="dxa"/>
                                            <w:bottom w:w="300" w:type="dxa"/>
                                            <w:right w:w="15" w:type="dxa"/>
                                          </w:tcMar>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lastRenderedPageBreak/>
                                            <w:drawing>
                                              <wp:inline distT="0" distB="0" distL="0" distR="0">
                                                <wp:extent cx="948690" cy="1224915"/>
                                                <wp:effectExtent l="0" t="0" r="3810" b="0"/>
                                                <wp:docPr id="12" name="Picture 12"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24" w:history="1">
                                            <w:r w:rsidRPr="004B4769">
                                              <w:rPr>
                                                <w:rFonts w:ascii="Verdana" w:eastAsia="Times New Roman" w:hAnsi="Verdana" w:cs="Times New Roman"/>
                                                <w:color w:val="0075BE"/>
                                                <w:spacing w:val="-8"/>
                                                <w:sz w:val="27"/>
                                                <w:szCs w:val="27"/>
                                              </w:rPr>
                                              <w:t>2018 – 2019 Annual Report</w:t>
                                            </w:r>
                                          </w:hyperlink>
                                        </w:p>
                                        <w:p w:rsidR="004B4769" w:rsidRPr="004B4769" w:rsidRDefault="004B4769" w:rsidP="004B4769">
                                          <w:p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spacing w:val="-8"/>
                                              <w:sz w:val="21"/>
                                              <w:szCs w:val="21"/>
                                            </w:rPr>
                                            <w:t>Released during World Standards Week 2019, </w:t>
                                          </w:r>
                                          <w:r w:rsidRPr="004B4769">
                                            <w:rPr>
                                              <w:rFonts w:ascii="Verdana" w:eastAsia="Times New Roman" w:hAnsi="Verdana" w:cs="Times New Roman"/>
                                              <w:i/>
                                              <w:iCs/>
                                              <w:spacing w:val="-8"/>
                                              <w:sz w:val="21"/>
                                              <w:szCs w:val="21"/>
                                            </w:rPr>
                                            <w:t>Expanding to New Horizons</w:t>
                                          </w:r>
                                          <w:r w:rsidRPr="004B4769">
                                            <w:rPr>
                                              <w:rFonts w:ascii="Verdana" w:eastAsia="Times New Roman" w:hAnsi="Verdana" w:cs="Times New Roman"/>
                                              <w:spacing w:val="-8"/>
                                              <w:sz w:val="21"/>
                                              <w:szCs w:val="21"/>
                                            </w:rPr>
                                            <w:t> provides a summary of recent work carried out by ANSI and its constituents in support of ANSI’s mission.</w:t>
                                          </w:r>
                                        </w:p>
                                      </w:tc>
                                    </w:tr>
                                    <w:tr w:rsidR="004B4769" w:rsidRPr="004B4769">
                                      <w:trPr>
                                        <w:tblCellSpacing w:w="15" w:type="dxa"/>
                                      </w:trPr>
                                      <w:tc>
                                        <w:tcPr>
                                          <w:tcW w:w="0" w:type="auto"/>
                                          <w:tcMar>
                                            <w:top w:w="15" w:type="dxa"/>
                                            <w:left w:w="15" w:type="dxa"/>
                                            <w:bottom w:w="300" w:type="dxa"/>
                                            <w:right w:w="15" w:type="dxa"/>
                                          </w:tcMar>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drawing>
                                              <wp:inline distT="0" distB="0" distL="0" distR="0">
                                                <wp:extent cx="948690" cy="1224915"/>
                                                <wp:effectExtent l="0" t="0" r="3810" b="0"/>
                                                <wp:docPr id="11" name="Picture 11"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26" w:history="1">
                                            <w:r w:rsidRPr="004B4769">
                                              <w:rPr>
                                                <w:rFonts w:ascii="Verdana" w:eastAsia="Times New Roman" w:hAnsi="Verdana" w:cs="Times New Roman"/>
                                                <w:color w:val="0075BE"/>
                                                <w:spacing w:val="-8"/>
                                                <w:sz w:val="27"/>
                                                <w:szCs w:val="27"/>
                                              </w:rPr>
                                              <w:t>United States Standards Strategy (USSS)</w:t>
                                            </w:r>
                                          </w:hyperlink>
                                        </w:p>
                                        <w:p w:rsidR="004B4769" w:rsidRPr="004B4769" w:rsidRDefault="004B4769" w:rsidP="004B4769">
                                          <w:p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i/>
                                              <w:iCs/>
                                              <w:spacing w:val="-8"/>
                                              <w:sz w:val="21"/>
                                              <w:szCs w:val="21"/>
                                            </w:rPr>
                                            <w:t>The United States Standards Strategy</w:t>
                                          </w:r>
                                          <w:r w:rsidRPr="004B4769">
                                            <w:rPr>
                                              <w:rFonts w:ascii="Verdana" w:eastAsia="Times New Roman" w:hAnsi="Verdana" w:cs="Times New Roman"/>
                                              <w:spacing w:val="-8"/>
                                              <w:sz w:val="21"/>
                                              <w:szCs w:val="21"/>
                                            </w:rPr>
                                            <w:t xml:space="preserve"> provides a framework </w:t>
                                          </w:r>
                                          <w:proofErr w:type="gramStart"/>
                                          <w:r w:rsidRPr="004B4769">
                                            <w:rPr>
                                              <w:rFonts w:ascii="Verdana" w:eastAsia="Times New Roman" w:hAnsi="Verdana" w:cs="Times New Roman"/>
                                              <w:spacing w:val="-8"/>
                                              <w:sz w:val="21"/>
                                              <w:szCs w:val="21"/>
                                            </w:rPr>
                                            <w:t>to further advance</w:t>
                                          </w:r>
                                          <w:proofErr w:type="gramEnd"/>
                                          <w:r w:rsidRPr="004B4769">
                                            <w:rPr>
                                              <w:rFonts w:ascii="Verdana" w:eastAsia="Times New Roman" w:hAnsi="Verdana" w:cs="Times New Roman"/>
                                              <w:spacing w:val="-8"/>
                                              <w:sz w:val="21"/>
                                              <w:szCs w:val="21"/>
                                            </w:rPr>
                                            <w:t xml:space="preserve"> trade and a vision for the future of the U.S. standards system in today’s globally competitive economy.</w:t>
                                          </w:r>
                                        </w:p>
                                      </w:tc>
                                    </w:tr>
                                    <w:tr w:rsidR="004B4769" w:rsidRPr="004B4769">
                                      <w:trPr>
                                        <w:tblCellSpacing w:w="15" w:type="dxa"/>
                                      </w:trPr>
                                      <w:tc>
                                        <w:tcPr>
                                          <w:tcW w:w="0" w:type="auto"/>
                                          <w:tcMar>
                                            <w:top w:w="15" w:type="dxa"/>
                                            <w:left w:w="15" w:type="dxa"/>
                                            <w:bottom w:w="300" w:type="dxa"/>
                                            <w:right w:w="15" w:type="dxa"/>
                                          </w:tcMar>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drawing>
                                              <wp:inline distT="0" distB="0" distL="0" distR="0">
                                                <wp:extent cx="948690" cy="1224915"/>
                                                <wp:effectExtent l="0" t="0" r="3810" b="0"/>
                                                <wp:docPr id="10" name="Picture 10"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4B4769" w:rsidRPr="004B4769" w:rsidRDefault="004B4769" w:rsidP="004B4769">
                                          <w:pPr>
                                            <w:spacing w:before="100" w:beforeAutospacing="1" w:after="100" w:afterAutospacing="1" w:line="345" w:lineRule="atLeast"/>
                                            <w:rPr>
                                              <w:rFonts w:ascii="Verdana" w:eastAsia="Times New Roman" w:hAnsi="Verdana" w:cs="Times New Roman"/>
                                              <w:color w:val="0075BE"/>
                                              <w:spacing w:val="-8"/>
                                              <w:sz w:val="27"/>
                                              <w:szCs w:val="27"/>
                                            </w:rPr>
                                          </w:pPr>
                                          <w:hyperlink r:id="rId28" w:history="1">
                                            <w:r w:rsidRPr="004B4769">
                                              <w:rPr>
                                                <w:rFonts w:ascii="Verdana" w:eastAsia="Times New Roman" w:hAnsi="Verdana" w:cs="Times New Roman"/>
                                                <w:color w:val="0075BE"/>
                                                <w:spacing w:val="-8"/>
                                                <w:sz w:val="27"/>
                                                <w:szCs w:val="27"/>
                                              </w:rPr>
                                              <w:t>United States Conformity Assessment Principles (USCAP)</w:t>
                                            </w:r>
                                          </w:hyperlink>
                                        </w:p>
                                        <w:p w:rsidR="004B4769" w:rsidRPr="004B4769" w:rsidRDefault="004B4769" w:rsidP="004B4769">
                                          <w:pPr>
                                            <w:spacing w:before="100" w:beforeAutospacing="1" w:after="100" w:afterAutospacing="1" w:line="345" w:lineRule="atLeast"/>
                                            <w:rPr>
                                              <w:rFonts w:ascii="Verdana" w:eastAsia="Times New Roman" w:hAnsi="Verdana" w:cs="Times New Roman"/>
                                              <w:spacing w:val="-8"/>
                                              <w:sz w:val="21"/>
                                              <w:szCs w:val="21"/>
                                            </w:rPr>
                                          </w:pPr>
                                          <w:r w:rsidRPr="004B4769">
                                            <w:rPr>
                                              <w:rFonts w:ascii="Verdana" w:eastAsia="Times New Roman" w:hAnsi="Verdana" w:cs="Times New Roman"/>
                                              <w:i/>
                                              <w:iCs/>
                                              <w:spacing w:val="-8"/>
                                              <w:sz w:val="21"/>
                                              <w:szCs w:val="21"/>
                                            </w:rPr>
                                            <w:t>The United States Conformity Assessment Principles</w:t>
                                          </w:r>
                                          <w:r w:rsidRPr="004B4769">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4B4769" w:rsidRPr="004B4769" w:rsidRDefault="004B4769" w:rsidP="004B4769">
                                    <w:pPr>
                                      <w:spacing w:before="100" w:beforeAutospacing="1" w:after="100" w:afterAutospacing="1" w:line="345" w:lineRule="atLeast"/>
                                      <w:rPr>
                                        <w:rFonts w:ascii="Verdana" w:eastAsia="Times New Roman" w:hAnsi="Verdana" w:cs="Times New Roman"/>
                                        <w:spacing w:val="-8"/>
                                        <w:sz w:val="24"/>
                                        <w:szCs w:val="24"/>
                                      </w:rPr>
                                    </w:pPr>
                                    <w:r w:rsidRPr="004B4769">
                                      <w:rPr>
                                        <w:rFonts w:ascii="Verdana" w:eastAsia="Times New Roman" w:hAnsi="Verdana" w:cs="Times New Roman"/>
                                        <w:spacing w:val="-8"/>
                                        <w:sz w:val="24"/>
                                        <w:szCs w:val="24"/>
                                      </w:rPr>
                                      <w:t>Check out these </w:t>
                                    </w:r>
                                    <w:hyperlink r:id="rId29" w:history="1">
                                      <w:r w:rsidRPr="004B4769">
                                        <w:rPr>
                                          <w:rFonts w:ascii="Verdana" w:eastAsia="Times New Roman" w:hAnsi="Verdana" w:cs="Times New Roman"/>
                                          <w:color w:val="0075BE"/>
                                          <w:spacing w:val="-8"/>
                                          <w:sz w:val="24"/>
                                          <w:szCs w:val="24"/>
                                        </w:rPr>
                                        <w:t>other publications</w:t>
                                      </w:r>
                                    </w:hyperlink>
                                    <w:r w:rsidRPr="004B4769">
                                      <w:rPr>
                                        <w:rFonts w:ascii="Verdana" w:eastAsia="Times New Roman" w:hAnsi="Verdana" w:cs="Times New Roman"/>
                                        <w:spacing w:val="-8"/>
                                        <w:sz w:val="24"/>
                                        <w:szCs w:val="24"/>
                                      </w:rPr>
                                      <w:t> and </w:t>
                                    </w:r>
                                    <w:hyperlink r:id="rId30" w:history="1">
                                      <w:r w:rsidRPr="004B4769">
                                        <w:rPr>
                                          <w:rFonts w:ascii="Verdana" w:eastAsia="Times New Roman" w:hAnsi="Verdana" w:cs="Times New Roman"/>
                                          <w:color w:val="0075BE"/>
                                          <w:spacing w:val="-8"/>
                                          <w:sz w:val="24"/>
                                          <w:szCs w:val="24"/>
                                        </w:rPr>
                                        <w:t>documents of interest</w:t>
                                      </w:r>
                                    </w:hyperlink>
                                    <w:r w:rsidRPr="004B4769">
                                      <w:rPr>
                                        <w:rFonts w:ascii="Verdana" w:eastAsia="Times New Roman" w:hAnsi="Verdana" w:cs="Times New Roman"/>
                                        <w:spacing w:val="-8"/>
                                        <w:sz w:val="24"/>
                                        <w:szCs w:val="24"/>
                                      </w:rPr>
                                      <w:t>.</w:t>
                                    </w:r>
                                  </w:p>
                                  <w:p w:rsidR="004B4769" w:rsidRPr="004B4769" w:rsidRDefault="004B4769" w:rsidP="004B4769">
                                    <w:pPr>
                                      <w:spacing w:after="0" w:line="345" w:lineRule="atLeast"/>
                                      <w:rPr>
                                        <w:rFonts w:ascii="Verdana" w:eastAsia="Times New Roman" w:hAnsi="Verdana" w:cs="Times New Roman"/>
                                        <w:spacing w:val="-8"/>
                                        <w:sz w:val="24"/>
                                        <w:szCs w:val="24"/>
                                      </w:rPr>
                                    </w:pPr>
                                  </w:p>
                                </w:tc>
                              </w:tr>
                              <w:tr w:rsidR="004B4769" w:rsidRPr="004B4769">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4B4769" w:rsidRPr="004B4769">
                                      <w:trPr>
                                        <w:tblCellSpacing w:w="15" w:type="dxa"/>
                                      </w:trPr>
                                      <w:tc>
                                        <w:tcPr>
                                          <w:tcW w:w="0" w:type="auto"/>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lastRenderedPageBreak/>
                                            <w:drawing>
                                              <wp:inline distT="0" distB="0" distL="0" distR="0">
                                                <wp:extent cx="5909310" cy="474345"/>
                                                <wp:effectExtent l="0" t="0" r="0" b="1905"/>
                                                <wp:docPr id="9" name="Picture 9"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events-calendar.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4B4769" w:rsidRPr="004B4769" w:rsidRDefault="004B4769" w:rsidP="004B4769">
                                    <w:pPr>
                                      <w:spacing w:after="0" w:line="345" w:lineRule="atLeast"/>
                                      <w:rPr>
                                        <w:rFonts w:ascii="Verdana" w:eastAsia="Times New Roman" w:hAnsi="Verdana" w:cs="Times New Roman"/>
                                        <w:spacing w:val="-8"/>
                                        <w:sz w:val="21"/>
                                        <w:szCs w:val="21"/>
                                      </w:rPr>
                                    </w:pPr>
                                  </w:p>
                                  <w:p w:rsidR="004B4769" w:rsidRPr="004B4769" w:rsidRDefault="004B4769" w:rsidP="004B4769">
                                    <w:pPr>
                                      <w:spacing w:before="100" w:beforeAutospacing="1" w:after="100" w:afterAutospacing="1" w:line="345" w:lineRule="atLeast"/>
                                      <w:rPr>
                                        <w:rFonts w:ascii="Verdana" w:eastAsia="Times New Roman" w:hAnsi="Verdana" w:cs="Times New Roman"/>
                                        <w:spacing w:val="-8"/>
                                        <w:sz w:val="24"/>
                                        <w:szCs w:val="24"/>
                                      </w:rPr>
                                    </w:pPr>
                                    <w:r w:rsidRPr="004B4769">
                                      <w:rPr>
                                        <w:rFonts w:ascii="Verdana" w:eastAsia="Times New Roman" w:hAnsi="Verdana" w:cs="Times New Roman"/>
                                        <w:spacing w:val="-8"/>
                                        <w:sz w:val="24"/>
                                        <w:szCs w:val="24"/>
                                      </w:rPr>
                                      <w:lastRenderedPageBreak/>
                                      <w:t>Visit the </w:t>
                                    </w:r>
                                    <w:hyperlink r:id="rId32" w:history="1">
                                      <w:r w:rsidRPr="004B4769">
                                        <w:rPr>
                                          <w:rFonts w:ascii="Verdana" w:eastAsia="Times New Roman" w:hAnsi="Verdana" w:cs="Times New Roman"/>
                                          <w:color w:val="0075BE"/>
                                          <w:spacing w:val="-8"/>
                                          <w:sz w:val="24"/>
                                          <w:szCs w:val="24"/>
                                        </w:rPr>
                                        <w:t>Events Section</w:t>
                                      </w:r>
                                    </w:hyperlink>
                                    <w:r w:rsidRPr="004B4769">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4B4769" w:rsidRPr="004B4769">
                                      <w:trPr>
                                        <w:tblCellSpacing w:w="15" w:type="dxa"/>
                                      </w:trPr>
                                      <w:tc>
                                        <w:tcPr>
                                          <w:tcW w:w="8430" w:type="dxa"/>
                                          <w:shd w:val="clear" w:color="auto" w:fill="0075BE"/>
                                          <w:tcMar>
                                            <w:top w:w="450" w:type="dxa"/>
                                            <w:left w:w="450" w:type="dxa"/>
                                            <w:bottom w:w="450" w:type="dxa"/>
                                            <w:right w:w="450" w:type="dxa"/>
                                          </w:tcMar>
                                          <w:vAlign w:val="center"/>
                                          <w:hideMark/>
                                        </w:tcPr>
                                        <w:p w:rsidR="004B4769" w:rsidRPr="004B4769" w:rsidRDefault="004B4769" w:rsidP="004B4769">
                                          <w:pPr>
                                            <w:spacing w:after="0" w:line="240" w:lineRule="auto"/>
                                            <w:rPr>
                                              <w:rFonts w:ascii="Verdana" w:eastAsia="Times New Roman" w:hAnsi="Verdana" w:cs="Times New Roman"/>
                                              <w:spacing w:val="-8"/>
                                              <w:sz w:val="30"/>
                                              <w:szCs w:val="30"/>
                                            </w:rPr>
                                          </w:pPr>
                                          <w:hyperlink r:id="rId33" w:history="1">
                                            <w:r w:rsidRPr="004B4769">
                                              <w:rPr>
                                                <w:rFonts w:ascii="Verdana" w:eastAsia="Times New Roman" w:hAnsi="Verdana" w:cs="Times New Roman"/>
                                                <w:color w:val="FFFFFF"/>
                                                <w:spacing w:val="-8"/>
                                                <w:sz w:val="30"/>
                                                <w:szCs w:val="30"/>
                                              </w:rPr>
                                              <w:t>World Standards Week 2020</w:t>
                                            </w:r>
                                          </w:hyperlink>
                                          <w:r w:rsidRPr="004B4769">
                                            <w:rPr>
                                              <w:rFonts w:ascii="Verdana" w:eastAsia="Times New Roman" w:hAnsi="Verdana" w:cs="Times New Roman"/>
                                              <w:spacing w:val="-8"/>
                                              <w:sz w:val="30"/>
                                              <w:szCs w:val="30"/>
                                            </w:rPr>
                                            <w:br/>
                                          </w:r>
                                          <w:r w:rsidRPr="004B4769">
                                            <w:rPr>
                                              <w:rFonts w:ascii="Verdana" w:eastAsia="Times New Roman" w:hAnsi="Verdana" w:cs="Times New Roman"/>
                                              <w:color w:val="CCCCCC"/>
                                              <w:spacing w:val="-8"/>
                                              <w:sz w:val="30"/>
                                              <w:szCs w:val="30"/>
                                            </w:rPr>
                                            <w:t>October 19-23, 2020 in Washington DC.</w:t>
                                          </w:r>
                                        </w:p>
                                      </w:tc>
                                    </w:tr>
                                  </w:tbl>
                                  <w:p w:rsidR="004B4769" w:rsidRPr="004B4769" w:rsidRDefault="004B4769" w:rsidP="004B4769">
                                    <w:pPr>
                                      <w:spacing w:after="0" w:line="345" w:lineRule="atLeast"/>
                                      <w:rPr>
                                        <w:rFonts w:ascii="Verdana" w:eastAsia="Times New Roman" w:hAnsi="Verdana" w:cs="Times New Roman"/>
                                        <w:spacing w:val="-8"/>
                                        <w:sz w:val="21"/>
                                        <w:szCs w:val="21"/>
                                      </w:rPr>
                                    </w:pPr>
                                  </w:p>
                                </w:tc>
                              </w:tr>
                              <w:tr w:rsidR="004B4769" w:rsidRPr="004B4769">
                                <w:trPr>
                                  <w:tblCellSpacing w:w="0" w:type="dxa"/>
                                </w:trPr>
                                <w:tc>
                                  <w:tcPr>
                                    <w:tcW w:w="5000" w:type="pct"/>
                                    <w:shd w:val="clear" w:color="auto" w:fill="F3F3F4"/>
                                    <w:tcMar>
                                      <w:top w:w="600" w:type="dxa"/>
                                      <w:left w:w="600" w:type="dxa"/>
                                      <w:bottom w:w="600" w:type="dxa"/>
                                      <w:right w:w="600" w:type="dxa"/>
                                    </w:tcMar>
                                    <w:vAlign w:val="center"/>
                                    <w:hideMark/>
                                  </w:tcPr>
                                  <w:p w:rsidR="004B4769" w:rsidRPr="004B4769" w:rsidRDefault="004B4769" w:rsidP="004B4769">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4B4769" w:rsidRPr="004B4769">
                                      <w:trPr>
                                        <w:tblCellSpacing w:w="15" w:type="dxa"/>
                                      </w:trPr>
                                      <w:tc>
                                        <w:tcPr>
                                          <w:tcW w:w="0" w:type="auto"/>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sz w:val="24"/>
                                              <w:szCs w:val="24"/>
                                            </w:rPr>
                                            <w:drawing>
                                              <wp:inline distT="0" distB="0" distL="0" distR="0">
                                                <wp:extent cx="5909310" cy="474345"/>
                                                <wp:effectExtent l="0" t="0" r="0" b="1905"/>
                                                <wp:docPr id="8" name="Picture 8" descr="https://www.ansi.org/ANSI-Newsletter/images/chec-us-out-co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chec-us-out-cong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4B4769" w:rsidRPr="004B4769" w:rsidRDefault="004B4769" w:rsidP="004B4769">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4B4769" w:rsidRPr="004B4769">
                                      <w:trPr>
                                        <w:tblCellSpacing w:w="15" w:type="dxa"/>
                                      </w:trPr>
                                      <w:tc>
                                        <w:tcPr>
                                          <w:tcW w:w="0" w:type="auto"/>
                                          <w:vAlign w:val="center"/>
                                          <w:hideMark/>
                                        </w:tcPr>
                                        <w:p w:rsidR="004B4769" w:rsidRPr="004B4769" w:rsidRDefault="004B4769" w:rsidP="004B4769">
                                          <w:pPr>
                                            <w:spacing w:after="0" w:line="240" w:lineRule="auto"/>
                                            <w:rPr>
                                              <w:rFonts w:ascii="Times New Roman" w:eastAsia="Times New Roman" w:hAnsi="Times New Roman" w:cs="Times New Roman"/>
                                              <w:sz w:val="24"/>
                                              <w:szCs w:val="24"/>
                                            </w:rPr>
                                          </w:pPr>
                                          <w:r w:rsidRPr="004B4769">
                                            <w:rPr>
                                              <w:rFonts w:ascii="Times New Roman" w:eastAsia="Times New Roman" w:hAnsi="Times New Roman" w:cs="Times New Roman"/>
                                              <w:noProof/>
                                              <w:color w:val="0075BE"/>
                                              <w:sz w:val="24"/>
                                              <w:szCs w:val="24"/>
                                            </w:rPr>
                                            <w:drawing>
                                              <wp:inline distT="0" distB="0" distL="0" distR="0">
                                                <wp:extent cx="431165" cy="431165"/>
                                                <wp:effectExtent l="0" t="0" r="6985" b="6985"/>
                                                <wp:docPr id="7" name="Picture 7" descr="ANSI Blog for International standards activities">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SI Blog for International standards activities">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4B4769">
                                            <w:rPr>
                                              <w:rFonts w:ascii="Times New Roman" w:eastAsia="Times New Roman" w:hAnsi="Times New Roman" w:cs="Times New Roman"/>
                                              <w:sz w:val="24"/>
                                              <w:szCs w:val="24"/>
                                            </w:rPr>
                                            <w:t> </w:t>
                                          </w:r>
                                          <w:r w:rsidRPr="004B4769">
                                            <w:rPr>
                                              <w:rFonts w:ascii="Times New Roman" w:eastAsia="Times New Roman" w:hAnsi="Times New Roman" w:cs="Times New Roman"/>
                                              <w:noProof/>
                                              <w:color w:val="0075BE"/>
                                              <w:sz w:val="24"/>
                                              <w:szCs w:val="24"/>
                                            </w:rPr>
                                            <w:drawing>
                                              <wp:inline distT="0" distB="0" distL="0" distR="0">
                                                <wp:extent cx="431165" cy="431165"/>
                                                <wp:effectExtent l="0" t="0" r="6985" b="6985"/>
                                                <wp:docPr id="6" name="Picture 6" descr="Follow ANSI on Twitter">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llow ANSI on Twitter">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4B4769">
                                            <w:rPr>
                                              <w:rFonts w:ascii="Times New Roman" w:eastAsia="Times New Roman" w:hAnsi="Times New Roman" w:cs="Times New Roman"/>
                                              <w:sz w:val="24"/>
                                              <w:szCs w:val="24"/>
                                            </w:rPr>
                                            <w:t> </w:t>
                                          </w:r>
                                          <w:r w:rsidRPr="004B4769">
                                            <w:rPr>
                                              <w:rFonts w:ascii="Times New Roman" w:eastAsia="Times New Roman" w:hAnsi="Times New Roman" w:cs="Times New Roman"/>
                                              <w:noProof/>
                                              <w:color w:val="0075BE"/>
                                              <w:sz w:val="24"/>
                                              <w:szCs w:val="24"/>
                                            </w:rPr>
                                            <w:drawing>
                                              <wp:inline distT="0" distB="0" distL="0" distR="0">
                                                <wp:extent cx="431165" cy="431165"/>
                                                <wp:effectExtent l="0" t="0" r="6985" b="6985"/>
                                                <wp:docPr id="5" name="Picture 5" descr="Follow ANSI on Youtube">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llow ANSI on Youtube">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4B4769">
                                            <w:rPr>
                                              <w:rFonts w:ascii="Times New Roman" w:eastAsia="Times New Roman" w:hAnsi="Times New Roman" w:cs="Times New Roman"/>
                                              <w:sz w:val="24"/>
                                              <w:szCs w:val="24"/>
                                            </w:rPr>
                                            <w:t> </w:t>
                                          </w:r>
                                          <w:r w:rsidRPr="004B4769">
                                            <w:rPr>
                                              <w:rFonts w:ascii="Times New Roman" w:eastAsia="Times New Roman" w:hAnsi="Times New Roman" w:cs="Times New Roman"/>
                                              <w:noProof/>
                                              <w:color w:val="0075BE"/>
                                              <w:sz w:val="24"/>
                                              <w:szCs w:val="24"/>
                                            </w:rPr>
                                            <w:drawing>
                                              <wp:inline distT="0" distB="0" distL="0" distR="0">
                                                <wp:extent cx="431165" cy="431165"/>
                                                <wp:effectExtent l="0" t="0" r="6985" b="6985"/>
                                                <wp:docPr id="4" name="Picture 4" descr="Follow ANSI on LinkedIn">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llow ANSI on LinkedIn">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4B4769">
                                            <w:rPr>
                                              <w:rFonts w:ascii="Times New Roman" w:eastAsia="Times New Roman" w:hAnsi="Times New Roman" w:cs="Times New Roman"/>
                                              <w:sz w:val="24"/>
                                              <w:szCs w:val="24"/>
                                            </w:rPr>
                                            <w:t> </w:t>
                                          </w:r>
                                          <w:r w:rsidRPr="004B4769">
                                            <w:rPr>
                                              <w:rFonts w:ascii="Times New Roman" w:eastAsia="Times New Roman" w:hAnsi="Times New Roman" w:cs="Times New Roman"/>
                                              <w:noProof/>
                                              <w:color w:val="0075BE"/>
                                              <w:sz w:val="24"/>
                                              <w:szCs w:val="24"/>
                                            </w:rPr>
                                            <w:drawing>
                                              <wp:inline distT="0" distB="0" distL="0" distR="0">
                                                <wp:extent cx="431165" cy="431165"/>
                                                <wp:effectExtent l="0" t="0" r="6985" b="6985"/>
                                                <wp:docPr id="3" name="Picture 3" descr="Follow ANSI on Facebook">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llow ANSI on Facebook">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4B4769">
                                            <w:rPr>
                                              <w:rFonts w:ascii="Times New Roman" w:eastAsia="Times New Roman" w:hAnsi="Times New Roman" w:cs="Times New Roman"/>
                                              <w:sz w:val="24"/>
                                              <w:szCs w:val="24"/>
                                            </w:rPr>
                                            <w:t> </w:t>
                                          </w:r>
                                          <w:r w:rsidRPr="004B4769">
                                            <w:rPr>
                                              <w:rFonts w:ascii="Times New Roman" w:eastAsia="Times New Roman" w:hAnsi="Times New Roman" w:cs="Times New Roman"/>
                                              <w:noProof/>
                                              <w:color w:val="0075BE"/>
                                              <w:sz w:val="24"/>
                                              <w:szCs w:val="24"/>
                                            </w:rPr>
                                            <w:drawing>
                                              <wp:inline distT="0" distB="0" distL="0" distR="0">
                                                <wp:extent cx="431165" cy="431165"/>
                                                <wp:effectExtent l="0" t="0" r="6985" b="6985"/>
                                                <wp:docPr id="2" name="Picture 2" descr="Follow ANSI on Flickr">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llow ANSI on Flickr">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4B4769">
                                            <w:rPr>
                                              <w:rFonts w:ascii="Times New Roman" w:eastAsia="Times New Roman" w:hAnsi="Times New Roman" w:cs="Times New Roman"/>
                                              <w:sz w:val="24"/>
                                              <w:szCs w:val="24"/>
                                            </w:rPr>
                                            <w:t> </w:t>
                                          </w:r>
                                          <w:r w:rsidRPr="004B4769">
                                            <w:rPr>
                                              <w:rFonts w:ascii="Times New Roman" w:eastAsia="Times New Roman" w:hAnsi="Times New Roman" w:cs="Times New Roman"/>
                                              <w:noProof/>
                                              <w:color w:val="0075BE"/>
                                              <w:sz w:val="24"/>
                                              <w:szCs w:val="24"/>
                                            </w:rPr>
                                            <w:drawing>
                                              <wp:inline distT="0" distB="0" distL="0" distR="0">
                                                <wp:extent cx="431165" cy="431165"/>
                                                <wp:effectExtent l="0" t="0" r="6985" b="6985"/>
                                                <wp:docPr id="1" name="Picture 1" descr="Follow ANSI on instagram">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llow ANSI on instagram">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r>
                                  </w:tbl>
                                  <w:p w:rsidR="004B4769" w:rsidRPr="004B4769" w:rsidRDefault="004B4769" w:rsidP="004B4769">
                                    <w:pPr>
                                      <w:spacing w:after="0" w:line="240" w:lineRule="auto"/>
                                      <w:rPr>
                                        <w:rFonts w:ascii="Verdana" w:eastAsia="Times New Roman" w:hAnsi="Verdana" w:cs="Times New Roman"/>
                                        <w:sz w:val="24"/>
                                        <w:szCs w:val="24"/>
                                      </w:rPr>
                                    </w:pPr>
                                  </w:p>
                                </w:tc>
                              </w:tr>
                              <w:tr w:rsidR="004B4769" w:rsidRPr="004B4769">
                                <w:trPr>
                                  <w:trHeight w:val="450"/>
                                  <w:tblCellSpacing w:w="0" w:type="dxa"/>
                                </w:trPr>
                                <w:tc>
                                  <w:tcPr>
                                    <w:tcW w:w="0" w:type="auto"/>
                                    <w:shd w:val="clear" w:color="auto" w:fill="0057A9"/>
                                    <w:vAlign w:val="center"/>
                                    <w:hideMark/>
                                  </w:tcPr>
                                  <w:p w:rsidR="004B4769" w:rsidRPr="004B4769" w:rsidRDefault="004B4769" w:rsidP="004B4769">
                                    <w:pPr>
                                      <w:spacing w:after="0" w:line="240" w:lineRule="auto"/>
                                      <w:rPr>
                                        <w:rFonts w:ascii="Verdana" w:eastAsia="Times New Roman" w:hAnsi="Verdana" w:cs="Times New Roman"/>
                                        <w:sz w:val="24"/>
                                        <w:szCs w:val="24"/>
                                      </w:rPr>
                                    </w:pPr>
                                  </w:p>
                                </w:tc>
                              </w:tr>
                              <w:tr w:rsidR="004B4769" w:rsidRPr="004B4769">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4B4769" w:rsidRPr="004B4769">
                                      <w:trPr>
                                        <w:tblCellSpacing w:w="0" w:type="dxa"/>
                                        <w:jc w:val="center"/>
                                      </w:trPr>
                                      <w:tc>
                                        <w:tcPr>
                                          <w:tcW w:w="0" w:type="auto"/>
                                          <w:shd w:val="clear" w:color="auto" w:fill="0075BE"/>
                                          <w:tcMar>
                                            <w:top w:w="600" w:type="dxa"/>
                                            <w:left w:w="600" w:type="dxa"/>
                                            <w:bottom w:w="600" w:type="dxa"/>
                                            <w:right w:w="600" w:type="dxa"/>
                                          </w:tcMar>
                                          <w:vAlign w:val="center"/>
                                          <w:hideMark/>
                                        </w:tcPr>
                                        <w:p w:rsidR="004B4769" w:rsidRPr="004B4769" w:rsidRDefault="004B4769" w:rsidP="004B4769">
                                          <w:pPr>
                                            <w:spacing w:before="100" w:beforeAutospacing="1" w:after="100" w:afterAutospacing="1" w:line="300" w:lineRule="atLeast"/>
                                            <w:rPr>
                                              <w:rFonts w:ascii="Verdana" w:eastAsia="Times New Roman" w:hAnsi="Verdana" w:cs="Times New Roman"/>
                                              <w:color w:val="DCDCDC"/>
                                              <w:spacing w:val="-8"/>
                                              <w:sz w:val="17"/>
                                              <w:szCs w:val="17"/>
                                            </w:rPr>
                                          </w:pPr>
                                          <w:r w:rsidRPr="004B4769">
                                            <w:rPr>
                                              <w:rFonts w:ascii="Verdana" w:eastAsia="Times New Roman" w:hAnsi="Verdana" w:cs="Times New Roman"/>
                                              <w:color w:val="DCDCDC"/>
                                              <w:spacing w:val="-8"/>
                                              <w:sz w:val="17"/>
                                              <w:szCs w:val="17"/>
                                            </w:rPr>
                                            <w:t>You have received this message as a Congressional member or staff contact, or because you have requested a subscription to this newsletter. If you wish to unsubscribe yourself from this list, please reply to this email (or to </w:t>
                                          </w:r>
                                          <w:hyperlink r:id="rId49" w:history="1">
                                            <w:r w:rsidRPr="004B4769">
                                              <w:rPr>
                                                <w:rFonts w:ascii="Verdana" w:eastAsia="Times New Roman" w:hAnsi="Verdana" w:cs="Times New Roman"/>
                                                <w:color w:val="FFFFFF"/>
                                                <w:spacing w:val="-8"/>
                                                <w:sz w:val="17"/>
                                                <w:szCs w:val="17"/>
                                              </w:rPr>
                                              <w:t>pr@ansi.org</w:t>
                                            </w:r>
                                          </w:hyperlink>
                                          <w:r w:rsidRPr="004B4769">
                                            <w:rPr>
                                              <w:rFonts w:ascii="Verdana" w:eastAsia="Times New Roman" w:hAnsi="Verdana" w:cs="Times New Roman"/>
                                              <w:color w:val="DCDCDC"/>
                                              <w:spacing w:val="-8"/>
                                              <w:sz w:val="17"/>
                                              <w:szCs w:val="17"/>
                                            </w:rPr>
                                            <w:t xml:space="preserve">) with the following text as the subject of the </w:t>
                                          </w:r>
                                          <w:proofErr w:type="gramStart"/>
                                          <w:r w:rsidRPr="004B4769">
                                            <w:rPr>
                                              <w:rFonts w:ascii="Verdana" w:eastAsia="Times New Roman" w:hAnsi="Verdana" w:cs="Times New Roman"/>
                                              <w:color w:val="DCDCDC"/>
                                              <w:spacing w:val="-8"/>
                                              <w:sz w:val="17"/>
                                              <w:szCs w:val="17"/>
                                            </w:rPr>
                                            <w:t>message:</w:t>
                                          </w:r>
                                          <w:proofErr w:type="gramEnd"/>
                                          <w:r w:rsidRPr="004B4769">
                                            <w:rPr>
                                              <w:rFonts w:ascii="Verdana" w:eastAsia="Times New Roman" w:hAnsi="Verdana" w:cs="Times New Roman"/>
                                              <w:color w:val="DCDCDC"/>
                                              <w:spacing w:val="-8"/>
                                              <w:sz w:val="17"/>
                                              <w:szCs w:val="17"/>
                                            </w:rPr>
                                            <w:t xml:space="preserve"> UNSUBSCRIBE.</w:t>
                                          </w:r>
                                        </w:p>
                                        <w:p w:rsidR="004B4769" w:rsidRPr="004B4769" w:rsidRDefault="004B4769" w:rsidP="004B4769">
                                          <w:pPr>
                                            <w:spacing w:before="100" w:beforeAutospacing="1" w:after="100" w:afterAutospacing="1" w:line="300" w:lineRule="atLeast"/>
                                            <w:rPr>
                                              <w:rFonts w:ascii="Verdana" w:eastAsia="Times New Roman" w:hAnsi="Verdana" w:cs="Times New Roman"/>
                                              <w:color w:val="DCDCDC"/>
                                              <w:spacing w:val="-8"/>
                                              <w:sz w:val="17"/>
                                              <w:szCs w:val="17"/>
                                            </w:rPr>
                                          </w:pPr>
                                          <w:r w:rsidRPr="004B4769">
                                            <w:rPr>
                                              <w:rFonts w:ascii="Verdana" w:eastAsia="Times New Roman" w:hAnsi="Verdana" w:cs="Times New Roman"/>
                                              <w:color w:val="DCDCDC"/>
                                              <w:spacing w:val="-8"/>
                                              <w:sz w:val="17"/>
                                              <w:szCs w:val="17"/>
                                            </w:rPr>
                                            <w:t>If you would like to subscribe additional persons to this publication, please reply to this email (or to </w:t>
                                          </w:r>
                                          <w:hyperlink r:id="rId50" w:history="1">
                                            <w:r w:rsidRPr="004B4769">
                                              <w:rPr>
                                                <w:rFonts w:ascii="Verdana" w:eastAsia="Times New Roman" w:hAnsi="Verdana" w:cs="Times New Roman"/>
                                                <w:color w:val="FFFFFF"/>
                                                <w:spacing w:val="-8"/>
                                                <w:sz w:val="17"/>
                                                <w:szCs w:val="17"/>
                                              </w:rPr>
                                              <w:t>pr@ansi.org</w:t>
                                            </w:r>
                                          </w:hyperlink>
                                          <w:r w:rsidRPr="004B4769">
                                            <w:rPr>
                                              <w:rFonts w:ascii="Verdana" w:eastAsia="Times New Roman" w:hAnsi="Verdana" w:cs="Times New Roman"/>
                                              <w:color w:val="DCDCDC"/>
                                              <w:spacing w:val="-8"/>
                                              <w:sz w:val="17"/>
                                              <w:szCs w:val="17"/>
                                            </w:rPr>
                                            <w:t xml:space="preserve">) with SUBSCRIBE as the subject of the message and the additional email </w:t>
                                          </w:r>
                                          <w:proofErr w:type="gramStart"/>
                                          <w:r w:rsidRPr="004B4769">
                                            <w:rPr>
                                              <w:rFonts w:ascii="Verdana" w:eastAsia="Times New Roman" w:hAnsi="Verdana" w:cs="Times New Roman"/>
                                              <w:color w:val="DCDCDC"/>
                                              <w:spacing w:val="-8"/>
                                              <w:sz w:val="17"/>
                                              <w:szCs w:val="17"/>
                                            </w:rPr>
                                            <w:t>address(</w:t>
                                          </w:r>
                                          <w:proofErr w:type="spellStart"/>
                                          <w:proofErr w:type="gramEnd"/>
                                          <w:r w:rsidRPr="004B4769">
                                            <w:rPr>
                                              <w:rFonts w:ascii="Verdana" w:eastAsia="Times New Roman" w:hAnsi="Verdana" w:cs="Times New Roman"/>
                                              <w:color w:val="DCDCDC"/>
                                              <w:spacing w:val="-8"/>
                                              <w:sz w:val="17"/>
                                              <w:szCs w:val="17"/>
                                            </w:rPr>
                                            <w:t>es</w:t>
                                          </w:r>
                                          <w:proofErr w:type="spellEnd"/>
                                          <w:r w:rsidRPr="004B4769">
                                            <w:rPr>
                                              <w:rFonts w:ascii="Verdana" w:eastAsia="Times New Roman" w:hAnsi="Verdana" w:cs="Times New Roman"/>
                                              <w:color w:val="DCDCDC"/>
                                              <w:spacing w:val="-8"/>
                                              <w:sz w:val="17"/>
                                              <w:szCs w:val="17"/>
                                            </w:rPr>
                                            <w:t xml:space="preserve">) in the body text of the e-mail. We welcome your feedback on how we can improve this newsletter </w:t>
                                          </w:r>
                                          <w:proofErr w:type="gramStart"/>
                                          <w:r w:rsidRPr="004B4769">
                                            <w:rPr>
                                              <w:rFonts w:ascii="Verdana" w:eastAsia="Times New Roman" w:hAnsi="Verdana" w:cs="Times New Roman"/>
                                              <w:color w:val="DCDCDC"/>
                                              <w:spacing w:val="-8"/>
                                              <w:sz w:val="17"/>
                                              <w:szCs w:val="17"/>
                                            </w:rPr>
                                            <w:t>to better serve</w:t>
                                          </w:r>
                                          <w:proofErr w:type="gramEnd"/>
                                          <w:r w:rsidRPr="004B4769">
                                            <w:rPr>
                                              <w:rFonts w:ascii="Verdana" w:eastAsia="Times New Roman" w:hAnsi="Verdana" w:cs="Times New Roman"/>
                                              <w:color w:val="DCDCDC"/>
                                              <w:spacing w:val="-8"/>
                                              <w:sz w:val="17"/>
                                              <w:szCs w:val="17"/>
                                            </w:rPr>
                                            <w:t xml:space="preserve"> your needs.</w:t>
                                          </w:r>
                                        </w:p>
                                        <w:p w:rsidR="004B4769" w:rsidRPr="004B4769" w:rsidRDefault="004B4769" w:rsidP="004B4769">
                                          <w:pPr>
                                            <w:spacing w:before="100" w:beforeAutospacing="1" w:after="100" w:afterAutospacing="1" w:line="300" w:lineRule="atLeast"/>
                                            <w:rPr>
                                              <w:rFonts w:ascii="Verdana" w:eastAsia="Times New Roman" w:hAnsi="Verdana" w:cs="Times New Roman"/>
                                              <w:color w:val="DCDCDC"/>
                                              <w:spacing w:val="-8"/>
                                              <w:sz w:val="17"/>
                                              <w:szCs w:val="17"/>
                                            </w:rPr>
                                          </w:pPr>
                                          <w:r w:rsidRPr="004B4769">
                                            <w:rPr>
                                              <w:rFonts w:ascii="Verdana" w:eastAsia="Times New Roman" w:hAnsi="Verdana" w:cs="Times New Roman"/>
                                              <w:color w:val="DCDCDC"/>
                                              <w:spacing w:val="-8"/>
                                              <w:sz w:val="17"/>
                                              <w:szCs w:val="17"/>
                                            </w:rPr>
                                            <w:lastRenderedPageBreak/>
                                            <w:t>ANSI’s Washington, DC-based government affairs staff stands ready to provide you any additional information that you may need about significant developments within the standardization community. If you have any questions or comments, please contact Mary Saunders, ANSI vice president, government relations (</w:t>
                                          </w:r>
                                          <w:hyperlink r:id="rId51" w:history="1">
                                            <w:r w:rsidRPr="004B4769">
                                              <w:rPr>
                                                <w:rFonts w:ascii="Verdana" w:eastAsia="Times New Roman" w:hAnsi="Verdana" w:cs="Times New Roman"/>
                                                <w:color w:val="FFFFFF"/>
                                                <w:spacing w:val="-8"/>
                                                <w:sz w:val="17"/>
                                                <w:szCs w:val="17"/>
                                              </w:rPr>
                                              <w:t>msaunders@ansi.org</w:t>
                                            </w:r>
                                          </w:hyperlink>
                                          <w:r w:rsidRPr="004B4769">
                                            <w:rPr>
                                              <w:rFonts w:ascii="Verdana" w:eastAsia="Times New Roman" w:hAnsi="Verdana" w:cs="Times New Roman"/>
                                              <w:color w:val="DCDCDC"/>
                                              <w:spacing w:val="-8"/>
                                              <w:sz w:val="17"/>
                                              <w:szCs w:val="17"/>
                                            </w:rPr>
                                            <w:t>; 202 331 3610).</w:t>
                                          </w:r>
                                        </w:p>
                                        <w:p w:rsidR="004B4769" w:rsidRPr="004B4769" w:rsidRDefault="004B4769" w:rsidP="004B4769">
                                          <w:pPr>
                                            <w:spacing w:before="100" w:beforeAutospacing="1" w:after="100" w:afterAutospacing="1" w:line="300" w:lineRule="atLeast"/>
                                            <w:rPr>
                                              <w:rFonts w:ascii="Verdana" w:eastAsia="Times New Roman" w:hAnsi="Verdana" w:cs="Times New Roman"/>
                                              <w:color w:val="DCDCDC"/>
                                              <w:spacing w:val="-8"/>
                                              <w:sz w:val="17"/>
                                              <w:szCs w:val="17"/>
                                            </w:rPr>
                                          </w:pPr>
                                          <w:r w:rsidRPr="004B4769">
                                            <w:rPr>
                                              <w:rFonts w:ascii="Verdana" w:eastAsia="Times New Roman" w:hAnsi="Verdana" w:cs="Times New Roman"/>
                                              <w:color w:val="DCDCDC"/>
                                              <w:spacing w:val="-8"/>
                                              <w:sz w:val="17"/>
                                              <w:szCs w:val="17"/>
                                            </w:rPr>
                                            <w:t>1899 L Street, NW, 11th Floor • Washington, DC • 20036</w:t>
                                          </w:r>
                                        </w:p>
                                        <w:p w:rsidR="004B4769" w:rsidRPr="004B4769" w:rsidRDefault="004B4769" w:rsidP="004B4769">
                                          <w:pPr>
                                            <w:spacing w:before="100" w:beforeAutospacing="1" w:after="100" w:afterAutospacing="1" w:line="300" w:lineRule="atLeast"/>
                                            <w:rPr>
                                              <w:rFonts w:ascii="Verdana" w:eastAsia="Times New Roman" w:hAnsi="Verdana" w:cs="Times New Roman"/>
                                              <w:color w:val="DCDCDC"/>
                                              <w:spacing w:val="-8"/>
                                              <w:sz w:val="17"/>
                                              <w:szCs w:val="17"/>
                                            </w:rPr>
                                          </w:pPr>
                                          <w:r w:rsidRPr="004B4769">
                                            <w:rPr>
                                              <w:rFonts w:ascii="Verdana" w:eastAsia="Times New Roman" w:hAnsi="Verdana" w:cs="Times New Roman"/>
                                              <w:color w:val="DCDCDC"/>
                                              <w:spacing w:val="-8"/>
                                              <w:sz w:val="17"/>
                                              <w:szCs w:val="17"/>
                                            </w:rPr>
                                            <w:t>© 2020 </w:t>
                                          </w:r>
                                          <w:hyperlink r:id="rId52" w:history="1">
                                            <w:r w:rsidRPr="004B4769">
                                              <w:rPr>
                                                <w:rFonts w:ascii="Verdana" w:eastAsia="Times New Roman" w:hAnsi="Verdana" w:cs="Times New Roman"/>
                                                <w:color w:val="FFFFFF"/>
                                                <w:spacing w:val="-8"/>
                                                <w:sz w:val="17"/>
                                                <w:szCs w:val="17"/>
                                              </w:rPr>
                                              <w:t>American National Standards Institute</w:t>
                                            </w:r>
                                          </w:hyperlink>
                                          <w:r w:rsidRPr="004B4769">
                                            <w:rPr>
                                              <w:rFonts w:ascii="Verdana" w:eastAsia="Times New Roman" w:hAnsi="Verdana" w:cs="Times New Roman"/>
                                              <w:color w:val="DCDCDC"/>
                                              <w:spacing w:val="-8"/>
                                              <w:sz w:val="17"/>
                                              <w:szCs w:val="17"/>
                                            </w:rPr>
                                            <w:t>      </w:t>
                                          </w:r>
                                          <w:hyperlink r:id="rId53" w:history="1">
                                            <w:r w:rsidRPr="004B4769">
                                              <w:rPr>
                                                <w:rFonts w:ascii="Verdana" w:eastAsia="Times New Roman" w:hAnsi="Verdana" w:cs="Times New Roman"/>
                                                <w:color w:val="FFFFFF"/>
                                                <w:spacing w:val="-8"/>
                                                <w:sz w:val="17"/>
                                                <w:szCs w:val="17"/>
                                              </w:rPr>
                                              <w:t>Privacy Policy</w:t>
                                            </w:r>
                                          </w:hyperlink>
                                          <w:r w:rsidRPr="004B4769">
                                            <w:rPr>
                                              <w:rFonts w:ascii="Verdana" w:eastAsia="Times New Roman" w:hAnsi="Verdana" w:cs="Times New Roman"/>
                                              <w:color w:val="DCDCDC"/>
                                              <w:spacing w:val="-8"/>
                                              <w:sz w:val="17"/>
                                              <w:szCs w:val="17"/>
                                            </w:rPr>
                                            <w:t>       </w:t>
                                          </w:r>
                                          <w:hyperlink r:id="rId54" w:history="1">
                                            <w:r w:rsidRPr="004B4769">
                                              <w:rPr>
                                                <w:rFonts w:ascii="Verdana" w:eastAsia="Times New Roman" w:hAnsi="Verdana" w:cs="Times New Roman"/>
                                                <w:color w:val="FFFFFF"/>
                                                <w:spacing w:val="-8"/>
                                                <w:sz w:val="17"/>
                                                <w:szCs w:val="17"/>
                                              </w:rPr>
                                              <w:t>Terms and Conditions</w:t>
                                            </w:r>
                                          </w:hyperlink>
                                        </w:p>
                                        <w:p w:rsidR="004B4769" w:rsidRPr="004B4769" w:rsidRDefault="004B4769" w:rsidP="004B4769">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4B4769">
                                            <w:rPr>
                                              <w:rFonts w:ascii="Verdana" w:eastAsia="Times New Roman" w:hAnsi="Verdana" w:cs="Times New Roman"/>
                                              <w:color w:val="DCDCDC"/>
                                              <w:spacing w:val="-8"/>
                                              <w:sz w:val="17"/>
                                              <w:szCs w:val="17"/>
                                            </w:rPr>
                                            <w:t>Email not displaying correctly?</w:t>
                                          </w:r>
                                          <w:proofErr w:type="gramEnd"/>
                                          <w:r w:rsidRPr="004B4769">
                                            <w:rPr>
                                              <w:rFonts w:ascii="Verdana" w:eastAsia="Times New Roman" w:hAnsi="Verdana" w:cs="Times New Roman"/>
                                              <w:color w:val="DCDCDC"/>
                                              <w:spacing w:val="-8"/>
                                              <w:sz w:val="17"/>
                                              <w:szCs w:val="17"/>
                                            </w:rPr>
                                            <w:t> </w:t>
                                          </w:r>
                                          <w:hyperlink r:id="rId55" w:history="1">
                                            <w:r w:rsidRPr="004B4769">
                                              <w:rPr>
                                                <w:rFonts w:ascii="Verdana" w:eastAsia="Times New Roman" w:hAnsi="Verdana" w:cs="Times New Roman"/>
                                                <w:color w:val="FFFFFF"/>
                                                <w:spacing w:val="-8"/>
                                                <w:sz w:val="17"/>
                                                <w:szCs w:val="17"/>
                                              </w:rPr>
                                              <w:t>View it in your browser</w:t>
                                            </w:r>
                                          </w:hyperlink>
                                          <w:r w:rsidRPr="004B4769">
                                            <w:rPr>
                                              <w:rFonts w:ascii="Verdana" w:eastAsia="Times New Roman" w:hAnsi="Verdana" w:cs="Times New Roman"/>
                                              <w:color w:val="DCDCDC"/>
                                              <w:spacing w:val="-8"/>
                                              <w:sz w:val="17"/>
                                              <w:szCs w:val="17"/>
                                            </w:rPr>
                                            <w:t>.</w:t>
                                          </w:r>
                                        </w:p>
                                      </w:tc>
                                    </w:tr>
                                  </w:tbl>
                                  <w:p w:rsidR="004B4769" w:rsidRPr="004B4769" w:rsidRDefault="004B4769" w:rsidP="004B4769">
                                    <w:pPr>
                                      <w:spacing w:after="0" w:line="240" w:lineRule="auto"/>
                                      <w:jc w:val="center"/>
                                      <w:rPr>
                                        <w:rFonts w:ascii="Times New Roman" w:eastAsia="Times New Roman" w:hAnsi="Times New Roman" w:cs="Times New Roman"/>
                                        <w:sz w:val="24"/>
                                        <w:szCs w:val="24"/>
                                      </w:rPr>
                                    </w:pPr>
                                  </w:p>
                                </w:tc>
                              </w:tr>
                            </w:tbl>
                            <w:p w:rsidR="004B4769" w:rsidRPr="004B4769" w:rsidRDefault="004B4769" w:rsidP="004B4769">
                              <w:pPr>
                                <w:spacing w:after="0" w:line="240" w:lineRule="auto"/>
                                <w:rPr>
                                  <w:rFonts w:ascii="Times New Roman" w:eastAsia="Times New Roman" w:hAnsi="Times New Roman" w:cs="Times New Roman"/>
                                  <w:sz w:val="24"/>
                                  <w:szCs w:val="24"/>
                                </w:rPr>
                              </w:pPr>
                            </w:p>
                          </w:tc>
                        </w:tr>
                      </w:tbl>
                      <w:p w:rsidR="004B4769" w:rsidRPr="004B4769" w:rsidRDefault="004B4769" w:rsidP="004B4769">
                        <w:pPr>
                          <w:spacing w:after="0" w:line="240" w:lineRule="auto"/>
                          <w:jc w:val="center"/>
                          <w:rPr>
                            <w:rFonts w:ascii="Times New Roman" w:eastAsia="Times New Roman" w:hAnsi="Times New Roman" w:cs="Times New Roman"/>
                            <w:sz w:val="24"/>
                            <w:szCs w:val="24"/>
                          </w:rPr>
                        </w:pPr>
                      </w:p>
                    </w:tc>
                  </w:tr>
                </w:tbl>
                <w:p w:rsidR="004B4769" w:rsidRPr="004B4769" w:rsidRDefault="004B4769" w:rsidP="004B4769">
                  <w:pPr>
                    <w:spacing w:after="0" w:line="240" w:lineRule="auto"/>
                    <w:rPr>
                      <w:rFonts w:ascii="Times New Roman" w:eastAsia="Times New Roman" w:hAnsi="Times New Roman" w:cs="Times New Roman"/>
                      <w:sz w:val="24"/>
                      <w:szCs w:val="24"/>
                    </w:rPr>
                  </w:pPr>
                </w:p>
              </w:tc>
            </w:tr>
          </w:tbl>
          <w:p w:rsidR="004B4769" w:rsidRPr="004B4769" w:rsidRDefault="004B4769" w:rsidP="004B4769">
            <w:pPr>
              <w:spacing w:after="0" w:line="240" w:lineRule="auto"/>
              <w:rPr>
                <w:rFonts w:ascii="Times New Roman" w:eastAsia="Times New Roman" w:hAnsi="Times New Roman" w:cs="Times New Roman"/>
                <w:color w:val="000000"/>
                <w:sz w:val="27"/>
                <w:szCs w:val="27"/>
              </w:rPr>
            </w:pPr>
          </w:p>
        </w:tc>
      </w:tr>
    </w:tbl>
    <w:p w:rsidR="00880EEA" w:rsidRDefault="00880EEA">
      <w:bookmarkStart w:id="0" w:name="_GoBack"/>
      <w:bookmarkEnd w:id="0"/>
    </w:p>
    <w:sectPr w:rsidR="00880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01EA"/>
    <w:multiLevelType w:val="multilevel"/>
    <w:tmpl w:val="3AC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C1559"/>
    <w:multiLevelType w:val="multilevel"/>
    <w:tmpl w:val="4362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69"/>
    <w:rsid w:val="004B4769"/>
    <w:rsid w:val="0088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9819C-F88F-4951-A3A7-90E8B34E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B47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476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B4769"/>
    <w:rPr>
      <w:color w:val="0000FF"/>
      <w:u w:val="single"/>
    </w:rPr>
  </w:style>
  <w:style w:type="paragraph" w:styleId="NormalWeb">
    <w:name w:val="Normal (Web)"/>
    <w:basedOn w:val="Normal"/>
    <w:uiPriority w:val="99"/>
    <w:semiHidden/>
    <w:unhideWhenUsed/>
    <w:rsid w:val="004B47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2f35e91d-30a1-4bf8-9665-ff186b587ff9&amp;utm_medium=email&amp;utm_campaign=OO_EML_%20January-29-2020-csu_BG" TargetMode="External"/><Relationship Id="rId18" Type="http://schemas.openxmlformats.org/officeDocument/2006/relationships/image" Target="media/image4.png"/><Relationship Id="rId26" Type="http://schemas.openxmlformats.org/officeDocument/2006/relationships/hyperlink" Target="https://share.ansi.org/shared%20documents/Standards%20Activities/NSSC/USSS_Third_edition/ANSI_USSS_2015.pdf" TargetMode="External"/><Relationship Id="rId39" Type="http://schemas.openxmlformats.org/officeDocument/2006/relationships/hyperlink" Target="http://www.youtube.com/ansidotorg" TargetMode="External"/><Relationship Id="rId21" Type="http://schemas.openxmlformats.org/officeDocument/2006/relationships/image" Target="media/image6.png"/><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hyperlink" Target="https://www.instagram.com/ansidotorg/" TargetMode="External"/><Relationship Id="rId50" Type="http://schemas.openxmlformats.org/officeDocument/2006/relationships/hyperlink" Target="mailto:pr@ansi.org" TargetMode="External"/><Relationship Id="rId55" Type="http://schemas.openxmlformats.org/officeDocument/2006/relationships/hyperlink" Target="https://www.ansi.org/ANSI-Newsletter/ANSI-Congressional-Standards-Update-January-2020.html" TargetMode="External"/><Relationship Id="rId7" Type="http://schemas.openxmlformats.org/officeDocument/2006/relationships/hyperlink" Target="https://www.ansi.org/?&amp;source=csu112719"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www.ansi.org/news_publications/periodicals/overview.aspx?menuid=7&amp;utm_source=outlook&amp;utm_medium=email&amp;utm_campaign=OO_EML_%20January-21-2020-whatsnew_BG" TargetMode="External"/><Relationship Id="rId11" Type="http://schemas.openxmlformats.org/officeDocument/2006/relationships/hyperlink" Target="https://www.ansi.org/news_publications/news_story?menuid=7&amp;articleid=e402096e-83e8-49ad-ae54-c46006612f28&amp;utm_medium=email&amp;utm_campaign=OO_EML_%20January-29-2020-csu_BG" TargetMode="External"/><Relationship Id="rId24" Type="http://schemas.openxmlformats.org/officeDocument/2006/relationships/hyperlink" Target="https://share.ansi.org/Shared%20Documents/News%20and%20Publications/Brochures/Annual%20Report%20Archive/2018-2019-Annual-Report.pdf" TargetMode="External"/><Relationship Id="rId32" Type="http://schemas.openxmlformats.org/officeDocument/2006/relationships/hyperlink" Target="https://www.ansi.org/meetings_events/online_calendar/events_calendar?menuid=8" TargetMode="External"/><Relationship Id="rId37" Type="http://schemas.openxmlformats.org/officeDocument/2006/relationships/hyperlink" Target="http://twitter.com/ansidotorg" TargetMode="External"/><Relationship Id="rId40" Type="http://schemas.openxmlformats.org/officeDocument/2006/relationships/image" Target="media/image14.png"/><Relationship Id="rId45" Type="http://schemas.openxmlformats.org/officeDocument/2006/relationships/hyperlink" Target="https://www.flickr.com/photos/ansidotorg" TargetMode="External"/><Relationship Id="rId53" Type="http://schemas.openxmlformats.org/officeDocument/2006/relationships/hyperlink" Target="https://www.ansi.org/about_ansi/privacy_policy/privacy?menuid=1" TargetMode="External"/><Relationship Id="rId58" Type="http://schemas.openxmlformats.org/officeDocument/2006/relationships/customXml" Target="../customXml/item1.xml"/><Relationship Id="rId5" Type="http://schemas.openxmlformats.org/officeDocument/2006/relationships/hyperlink" Target="https://www.ansi.org/" TargetMode="External"/><Relationship Id="rId61" Type="http://schemas.openxmlformats.org/officeDocument/2006/relationships/customXml" Target="../customXml/item4.xml"/><Relationship Id="rId19" Type="http://schemas.openxmlformats.org/officeDocument/2006/relationships/hyperlink" Target="https://www.ansi.org/news_publications/news_story?menuid=7&amp;articleid=ae5a595f-066d-46a7-ab94-8dc3c4694fd0&amp;utm_campaign=OO_EML_%20January-29-2020-csu_BG" TargetMode="External"/><Relationship Id="rId14" Type="http://schemas.openxmlformats.org/officeDocument/2006/relationships/hyperlink" Target="https://www.ansi.org/news_publications/news_story?menuid=7&amp;articleid=86bb139d-7d71-48d8-afc6-87c13603b133&amp;utm_medium=email&amp;utm_campaign=OO_EML_%20January-29-2020-csu_BG" TargetMode="External"/><Relationship Id="rId22" Type="http://schemas.openxmlformats.org/officeDocument/2006/relationships/hyperlink" Target="https://share.ansi.org/Shared%20Documents/Standards%20Action/2020-PDFs/SAV5104.pdf" TargetMode="External"/><Relationship Id="rId27" Type="http://schemas.openxmlformats.org/officeDocument/2006/relationships/image" Target="media/image9.png"/><Relationship Id="rId30" Type="http://schemas.openxmlformats.org/officeDocument/2006/relationships/hyperlink" Target="http://www.ansi.org/news_publications/other_documents/other_doc.aspx?menuid=7&amp;utm_source=outlook&amp;utm_medium=email&amp;utm_campaign=OO_EML_%20January-21-2020-whatsnew_BG" TargetMode="External"/><Relationship Id="rId35" Type="http://schemas.openxmlformats.org/officeDocument/2006/relationships/hyperlink" Target="https://blog.ansi.org/" TargetMode="External"/><Relationship Id="rId43" Type="http://schemas.openxmlformats.org/officeDocument/2006/relationships/hyperlink" Target="http://www.facebook.com/pages/ANSI-American-National-Standards-Institute/46446679081" TargetMode="External"/><Relationship Id="rId48" Type="http://schemas.openxmlformats.org/officeDocument/2006/relationships/image" Target="media/image18.png"/><Relationship Id="rId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menuid=7&amp;articleid=02dab9f9-b524-4362-8325-3d305ceafcab&amp;utm_campaign=OO_EML_%20January-29-2020-csu_BG" TargetMode="External"/><Relationship Id="rId8" Type="http://schemas.openxmlformats.org/officeDocument/2006/relationships/image" Target="media/image2.png"/><Relationship Id="rId51" Type="http://schemas.openxmlformats.org/officeDocument/2006/relationships/hyperlink" Target="mailto:msaunders@ansi.org"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6aa870df-0ab4-4d06-b5e0-2d39537a568d&amp;utm_medium=email&amp;utm_campaign=OO_EML_%20January-29-2020-csu_BG" TargetMode="External"/><Relationship Id="rId17" Type="http://schemas.openxmlformats.org/officeDocument/2006/relationships/hyperlink" Target="https://www.ansi.org/news_publications/news_story?menuid=7&amp;articleid=b9c0b7ae-107d-4fa7-9318-127fc57d5977&amp;utm_campaign=OO_EML_%20January-29-2020-csu_BG" TargetMode="External"/><Relationship Id="rId25" Type="http://schemas.openxmlformats.org/officeDocument/2006/relationships/image" Target="media/image8.png"/><Relationship Id="rId33" Type="http://schemas.openxmlformats.org/officeDocument/2006/relationships/hyperlink" Target="https://www.ansi.org/news_publications/news_story?menuid=7&amp;articleid=fa8379c4-3024-4970-b782-9446aadaf805" TargetMode="External"/><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customXml" Target="../customXml/item2.xml"/><Relationship Id="rId20" Type="http://schemas.openxmlformats.org/officeDocument/2006/relationships/image" Target="media/image5.png"/><Relationship Id="rId41" Type="http://schemas.openxmlformats.org/officeDocument/2006/relationships/hyperlink" Target="http://www.linkedin.com/groups?gid=990447&amp;trk=anetsrch_name&amp;goback=%2Egdr_1239827963147_1" TargetMode="External"/><Relationship Id="rId54" Type="http://schemas.openxmlformats.org/officeDocument/2006/relationships/hyperlink" Target="https://www.ansi.org/about_ansi/terms?menuid=1"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74c0fdee-a01d-451b-a8b8-9de483b122e1&amp;utm_medium=email&amp;utm_campaign=OO_EML_%20January-29-2020-csu_BG" TargetMode="External"/><Relationship Id="rId23" Type="http://schemas.openxmlformats.org/officeDocument/2006/relationships/image" Target="media/image7.png"/><Relationship Id="rId28" Type="http://schemas.openxmlformats.org/officeDocument/2006/relationships/hyperlink" Target="https://share.ansi.org/shared%20documents/News%20and%20Publications/Brochures/USCAP%202011.pdf" TargetMode="External"/><Relationship Id="rId36" Type="http://schemas.openxmlformats.org/officeDocument/2006/relationships/image" Target="media/image12.png"/><Relationship Id="rId49" Type="http://schemas.openxmlformats.org/officeDocument/2006/relationships/hyperlink" Target="mailto:pr@ansi.org" TargetMode="External"/><Relationship Id="rId57" Type="http://schemas.openxmlformats.org/officeDocument/2006/relationships/theme" Target="theme/theme1.xml"/><Relationship Id="rId10" Type="http://schemas.openxmlformats.org/officeDocument/2006/relationships/hyperlink" Target="https://www.ansi.org/news_publications/news_story?menuid=7&amp;articleid=d4a38941-e1c3-4549-8fea-98635e88f2f2&amp;utm_medium=email&amp;utm_campaign=OO_EML_%20January-29-2020-csu_BG" TargetMode="External"/><Relationship Id="rId31" Type="http://schemas.openxmlformats.org/officeDocument/2006/relationships/image" Target="media/image10.png"/><Relationship Id="rId44" Type="http://schemas.openxmlformats.org/officeDocument/2006/relationships/image" Target="media/image16.png"/><Relationship Id="rId52" Type="http://schemas.openxmlformats.org/officeDocument/2006/relationships/hyperlink" Target="https://www.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2C78BB7-5BBE-415A-8721-11C7332F3592}"/>
</file>

<file path=customXml/itemProps2.xml><?xml version="1.0" encoding="utf-8"?>
<ds:datastoreItem xmlns:ds="http://schemas.openxmlformats.org/officeDocument/2006/customXml" ds:itemID="{7B8421FF-CCE7-41C7-83EE-BC5EDB335CCA}"/>
</file>

<file path=customXml/itemProps3.xml><?xml version="1.0" encoding="utf-8"?>
<ds:datastoreItem xmlns:ds="http://schemas.openxmlformats.org/officeDocument/2006/customXml" ds:itemID="{661CB866-3A80-4F1E-B9AD-E4C37A949DFA}"/>
</file>

<file path=customXml/itemProps4.xml><?xml version="1.0" encoding="utf-8"?>
<ds:datastoreItem xmlns:ds="http://schemas.openxmlformats.org/officeDocument/2006/customXml" ds:itemID="{3AB26477-3D4E-49EE-B129-B01CB1BB2813}"/>
</file>

<file path=docProps/app.xml><?xml version="1.0" encoding="utf-8"?>
<Properties xmlns="http://schemas.openxmlformats.org/officeDocument/2006/extended-properties" xmlns:vt="http://schemas.openxmlformats.org/officeDocument/2006/docPropsVTypes">
  <Template>Normal</Template>
  <TotalTime>1</TotalTime>
  <Pages>7</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2020-05-05T20:14:00Z</dcterms:created>
  <dcterms:modified xsi:type="dcterms:W3CDTF">2020-05-05T20:15:00Z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2623d8d1-e7a6-4eac-955c-2ce23bf1b7a8</vt:lpwstr>
  </property>
</Properties>
</file>