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BA" w:rsidRDefault="005C67BA" w:rsidP="005C67BA">
      <w:pPr>
        <w:spacing w:after="0" w:line="240" w:lineRule="auto"/>
        <w:rPr>
          <w:rFonts w:ascii="Arial" w:hAnsi="Arial" w:cs="Arial"/>
          <w:b/>
          <w:bCs/>
          <w:color w:val="4F81BD"/>
        </w:rPr>
      </w:pPr>
      <w:r>
        <w:rPr>
          <w:rFonts w:ascii="Arial" w:hAnsi="Arial" w:cs="Arial"/>
          <w:b/>
          <w:bCs/>
          <w:color w:val="4F81BD"/>
        </w:rPr>
        <w:t>October 31, 2017</w:t>
      </w:r>
    </w:p>
    <w:p w:rsidR="005C67BA" w:rsidRDefault="005C67BA" w:rsidP="005C67BA">
      <w:pPr>
        <w:spacing w:after="0" w:line="240" w:lineRule="auto"/>
        <w:rPr>
          <w:rFonts w:ascii="Arial" w:hAnsi="Arial" w:cs="Arial"/>
        </w:rPr>
      </w:pPr>
      <w:r>
        <w:rPr>
          <w:rFonts w:ascii="Arial" w:hAnsi="Arial" w:cs="Arial"/>
          <w:color w:val="CFCFCF"/>
          <w:sz w:val="20"/>
          <w:szCs w:val="20"/>
        </w:rPr>
        <w:t> </w:t>
      </w:r>
    </w:p>
    <w:p w:rsidR="005C67BA" w:rsidRDefault="005C67BA" w:rsidP="005C67BA">
      <w:pPr>
        <w:spacing w:after="0" w:line="240" w:lineRule="auto"/>
        <w:rPr>
          <w:rFonts w:ascii="Arial" w:hAnsi="Arial" w:cs="Arial"/>
        </w:rPr>
      </w:pPr>
      <w:r>
        <w:rPr>
          <w:rFonts w:ascii="Arial" w:hAnsi="Arial" w:cs="Arial"/>
          <w:color w:val="7F7F7F"/>
          <w:sz w:val="32"/>
          <w:szCs w:val="32"/>
        </w:rPr>
        <w:t>ANSI Congressional Standards Update</w:t>
      </w:r>
    </w:p>
    <w:p w:rsidR="005C67BA" w:rsidRDefault="005C67BA" w:rsidP="005C67BA">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5C67BA" w:rsidRDefault="005C67BA" w:rsidP="005C67BA">
      <w:pPr>
        <w:spacing w:after="0" w:line="240" w:lineRule="auto"/>
        <w:rPr>
          <w:color w:val="1F497D"/>
        </w:rPr>
      </w:pP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5C67BA" w:rsidRDefault="005C67BA" w:rsidP="005C67BA">
      <w:pPr>
        <w:spacing w:after="0" w:line="240" w:lineRule="auto"/>
      </w:pPr>
      <w:r>
        <w:rPr>
          <w:rFonts w:ascii="Arial" w:hAnsi="Arial" w:cs="Arial"/>
          <w:color w:val="7F7F7F"/>
          <w:sz w:val="28"/>
          <w:szCs w:val="28"/>
        </w:rPr>
        <w:t>HEADLINES</w:t>
      </w:r>
    </w:p>
    <w:p w:rsidR="005C67BA" w:rsidRDefault="005C67BA" w:rsidP="005C67BA">
      <w:pPr>
        <w:spacing w:after="0" w:line="240" w:lineRule="auto"/>
        <w:rPr>
          <w:rFonts w:ascii="Arial" w:hAnsi="Arial" w:cs="Arial"/>
          <w:sz w:val="20"/>
          <w:szCs w:val="20"/>
        </w:rPr>
      </w:pPr>
      <w:r>
        <w:rPr>
          <w:rFonts w:ascii="Arial" w:hAnsi="Arial" w:cs="Arial"/>
          <w:sz w:val="20"/>
          <w:szCs w:val="20"/>
        </w:rPr>
        <w:t xml:space="preserve">Get caught up on the latest news from ANSI… </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rPr>
          <w:rStyle w:val="Hyperlink"/>
        </w:rPr>
      </w:pPr>
      <w:hyperlink r:id="rId5" w:history="1">
        <w:r>
          <w:rPr>
            <w:rStyle w:val="Hyperlink"/>
            <w:rFonts w:ascii="Arial" w:hAnsi="Arial" w:cs="Arial"/>
            <w:sz w:val="20"/>
            <w:szCs w:val="20"/>
          </w:rPr>
          <w:t>ANSI and SPRING Host Services Conference Uniting Experts in Unmanned Aircraft, Financial Sector, Smart Healthcare, and Conformity Assessment</w:t>
        </w:r>
      </w:hyperlink>
    </w:p>
    <w:p w:rsidR="005C67BA" w:rsidRDefault="005C67BA" w:rsidP="005C67BA">
      <w:pPr>
        <w:spacing w:after="0" w:line="240" w:lineRule="auto"/>
        <w:rPr>
          <w:rStyle w:val="Hyperlink"/>
          <w:rFonts w:ascii="Arial" w:hAnsi="Arial" w:cs="Arial"/>
          <w:color w:val="000000"/>
          <w:sz w:val="20"/>
          <w:szCs w:val="20"/>
          <w:u w:val="none"/>
        </w:rPr>
      </w:pPr>
      <w:r>
        <w:rPr>
          <w:rStyle w:val="Hyperlink"/>
          <w:rFonts w:ascii="Arial" w:hAnsi="Arial" w:cs="Arial"/>
          <w:color w:val="000000"/>
          <w:sz w:val="20"/>
          <w:szCs w:val="20"/>
          <w:u w:val="none"/>
        </w:rPr>
        <w:t xml:space="preserve">The U.S. conference was part of World Standards Week 2017 in Washington, DC, had over 90 standardization and conformity assessment experts in attendance. The Singapore conference will take place on November 2-3. </w:t>
      </w:r>
    </w:p>
    <w:p w:rsidR="005C67BA" w:rsidRDefault="005C67BA" w:rsidP="005C67BA">
      <w:pPr>
        <w:spacing w:after="0" w:line="240" w:lineRule="auto"/>
        <w:rPr>
          <w:rStyle w:val="Hyperlink"/>
          <w:rFonts w:ascii="Arial" w:hAnsi="Arial" w:cs="Arial"/>
          <w:sz w:val="20"/>
          <w:szCs w:val="20"/>
        </w:rPr>
      </w:pPr>
    </w:p>
    <w:p w:rsidR="005C67BA" w:rsidRDefault="005C67BA" w:rsidP="005C67BA">
      <w:pPr>
        <w:spacing w:after="0" w:line="240" w:lineRule="auto"/>
        <w:rPr>
          <w:rStyle w:val="Hyperlink"/>
          <w:rFonts w:ascii="Arial" w:hAnsi="Arial" w:cs="Arial"/>
          <w:sz w:val="20"/>
          <w:szCs w:val="20"/>
        </w:rPr>
      </w:pPr>
      <w:hyperlink r:id="rId6" w:history="1">
        <w:r>
          <w:rPr>
            <w:rStyle w:val="Hyperlink"/>
            <w:rFonts w:ascii="Arial" w:hAnsi="Arial" w:cs="Arial"/>
            <w:sz w:val="20"/>
            <w:szCs w:val="20"/>
          </w:rPr>
          <w:t>ANSI, CII, and USTDA Embark on Second Phase of U.S.-India Standards and Conformance Cooperation Program</w:t>
        </w:r>
      </w:hyperlink>
    </w:p>
    <w:p w:rsidR="005C67BA" w:rsidRDefault="005C67BA" w:rsidP="005C67BA">
      <w:pPr>
        <w:spacing w:after="0" w:line="240" w:lineRule="auto"/>
        <w:rPr>
          <w:lang w:eastAsia="ar-SA"/>
        </w:rPr>
      </w:pPr>
      <w:r>
        <w:rPr>
          <w:rFonts w:ascii="Arial" w:hAnsi="Arial" w:cs="Arial"/>
          <w:sz w:val="20"/>
          <w:szCs w:val="20"/>
          <w:lang w:eastAsia="ar-SA"/>
        </w:rPr>
        <w:t>Last week, ANSI signed a contract with the Confederation of Indian Industry (CII) to facilitate the second phase of the U.S. Trade and Development Agency's (USTDA) U.S.-India Standards and Conformance Cooperation Program (SCCP). The second phase builds on the Institute's record of success with improving access for U.S. companies to the Indian market by boosting cooperation on standards and conformance issues.</w:t>
      </w:r>
    </w:p>
    <w:p w:rsidR="005C67BA" w:rsidRDefault="005C67BA" w:rsidP="005C67BA">
      <w:pPr>
        <w:spacing w:after="0" w:line="240" w:lineRule="auto"/>
      </w:pPr>
    </w:p>
    <w:p w:rsidR="005C67BA" w:rsidRDefault="005C67BA" w:rsidP="005C67BA">
      <w:pPr>
        <w:spacing w:after="0" w:line="240" w:lineRule="auto"/>
        <w:rPr>
          <w:rFonts w:ascii="Arial" w:hAnsi="Arial" w:cs="Arial"/>
          <w:color w:val="0075BE"/>
          <w:sz w:val="20"/>
          <w:szCs w:val="20"/>
          <w:u w:val="single"/>
        </w:rPr>
      </w:pPr>
      <w:hyperlink r:id="rId7" w:history="1">
        <w:r>
          <w:rPr>
            <w:rStyle w:val="Hyperlink"/>
            <w:rFonts w:ascii="Arial" w:hAnsi="Arial" w:cs="Arial"/>
            <w:color w:val="0075BE"/>
            <w:sz w:val="20"/>
            <w:szCs w:val="20"/>
          </w:rPr>
          <w:t xml:space="preserve">G7 Leaders Recognize International Standards to Drive Innovation, Competitiveness in Information and Communications Technologies </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A newly published G7 Declaration promotes international cooperation on standards as a means to promote economic growth, innovation, productivity and competitiveness, interoperability, trust, and security in the use of information and communications technologies (ICTs). ANSI is the U.S. member body to the International Organization for Standardization (ISO), which recently issued a response to the G7 Declaration.</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pPr>
      <w:hyperlink r:id="rId8" w:history="1">
        <w:r>
          <w:rPr>
            <w:rStyle w:val="Hyperlink"/>
            <w:rFonts w:ascii="Arial" w:hAnsi="Arial" w:cs="Arial"/>
            <w:sz w:val="20"/>
            <w:szCs w:val="20"/>
          </w:rPr>
          <w:t>Distinguished Members of the Standardization Community Honored at the 2017 ANSI Awards Banquet and Ceremony</w:t>
        </w:r>
      </w:hyperlink>
    </w:p>
    <w:p w:rsidR="005C67BA" w:rsidRDefault="005C67BA" w:rsidP="005C67BA">
      <w:pPr>
        <w:spacing w:after="0" w:line="240" w:lineRule="auto"/>
        <w:rPr>
          <w:rFonts w:ascii="Arial" w:hAnsi="Arial" w:cs="Arial"/>
          <w:sz w:val="20"/>
          <w:szCs w:val="20"/>
          <w:lang w:eastAsia="ar-SA"/>
        </w:rPr>
      </w:pPr>
      <w:r>
        <w:rPr>
          <w:rFonts w:ascii="Arial" w:hAnsi="Arial" w:cs="Arial"/>
          <w:sz w:val="20"/>
          <w:szCs w:val="20"/>
          <w:lang w:eastAsia="ar-SA"/>
        </w:rPr>
        <w:t>ANSI honored 22 leaders of the U.S. and global voluntary standards and conformity assessment community at the 2017 ANSI Awards Banquet and Ceremony. The annual leadership and service awards program, part of World Standards Week, is a long-standing tradition that recognizes and honors creativity, dedication, and vision in the field of standards and conformity assessment.</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pPr>
      <w:hyperlink r:id="rId9" w:history="1">
        <w:r>
          <w:rPr>
            <w:rStyle w:val="Hyperlink"/>
            <w:rFonts w:ascii="Arial" w:hAnsi="Arial" w:cs="Arial"/>
            <w:sz w:val="20"/>
            <w:szCs w:val="20"/>
          </w:rPr>
          <w:t>U.S. Standardization Community Gathers in Celebration of World Standards Day 2017</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Co-Chaired by ANSI and the National Institute of Standards and Technology (NIST) with the Association for the Advancement of Medical Instrumentation (AAMI) as the administrating organization, the October 19 event highlighted standardization's role in smart health innovation. More than 250 members of the broader standardization community attended, at the Mandarin Oriental in Washington, D.C.</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pPr>
      <w:hyperlink r:id="rId10" w:history="1">
        <w:r>
          <w:rPr>
            <w:rStyle w:val="Hyperlink"/>
            <w:rFonts w:ascii="Arial" w:hAnsi="Arial" w:cs="Arial"/>
            <w:color w:val="0075BE"/>
            <w:sz w:val="20"/>
            <w:szCs w:val="20"/>
          </w:rPr>
          <w:t>ANSI to Host Final Workshop Series on ISO IWA Community-Scale Resource-Oriented Sanitation Systems</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ANSI, with support from the Bill &amp; Melinda Gates Foundation, will hold a final of a series of workshops to develop an ISO International Workshop Agreement (IWA) on Community-Scale Resource-Oriented Sanitation Systems, January 16-18, 2018, in Dakar, Senegal. The IWA will serve as a crucial step in developing an international standard for non-</w:t>
      </w:r>
      <w:proofErr w:type="spellStart"/>
      <w:r>
        <w:rPr>
          <w:rFonts w:ascii="Arial" w:hAnsi="Arial" w:cs="Arial"/>
          <w:sz w:val="20"/>
          <w:szCs w:val="20"/>
        </w:rPr>
        <w:t>sewered</w:t>
      </w:r>
      <w:proofErr w:type="spellEnd"/>
      <w:r>
        <w:rPr>
          <w:rFonts w:ascii="Arial" w:hAnsi="Arial" w:cs="Arial"/>
          <w:sz w:val="20"/>
          <w:szCs w:val="20"/>
        </w:rPr>
        <w:t xml:space="preserve"> sanitation systems.</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pPr>
      <w:hyperlink r:id="rId11" w:history="1">
        <w:r>
          <w:rPr>
            <w:rStyle w:val="Hyperlink"/>
            <w:rFonts w:ascii="Arial" w:hAnsi="Arial" w:cs="Arial"/>
            <w:color w:val="0075BE"/>
            <w:sz w:val="20"/>
            <w:szCs w:val="20"/>
          </w:rPr>
          <w:t>ANSI Highlights Standards Alliance West Africa Orientation Visit</w:t>
        </w:r>
      </w:hyperlink>
    </w:p>
    <w:p w:rsidR="005C67BA" w:rsidRDefault="005C67BA" w:rsidP="005C67BA">
      <w:pPr>
        <w:spacing w:after="0" w:line="240" w:lineRule="auto"/>
        <w:rPr>
          <w:rFonts w:ascii="Arial" w:hAnsi="Arial" w:cs="Arial"/>
          <w:sz w:val="20"/>
          <w:szCs w:val="20"/>
        </w:rPr>
      </w:pPr>
      <w:r>
        <w:rPr>
          <w:rFonts w:ascii="Arial" w:hAnsi="Arial" w:cs="Arial"/>
          <w:sz w:val="20"/>
          <w:szCs w:val="20"/>
        </w:rPr>
        <w:lastRenderedPageBreak/>
        <w:t>The orientation visit on October 10-13 covered topics related to "A Risk-Based Approach to Consumer Protection," with the primary goal to help participating West African countries to strengthen their risk-based consumer protection systems.</w:t>
      </w:r>
    </w:p>
    <w:p w:rsidR="005C67BA" w:rsidRDefault="005C67BA" w:rsidP="005C67BA">
      <w:pPr>
        <w:spacing w:after="0" w:line="240" w:lineRule="auto"/>
        <w:rPr>
          <w:rStyle w:val="Hyperlink"/>
        </w:rPr>
      </w:pPr>
    </w:p>
    <w:p w:rsidR="005C67BA" w:rsidRDefault="005C67BA" w:rsidP="005C67BA">
      <w:pPr>
        <w:spacing w:after="0" w:line="240" w:lineRule="auto"/>
        <w:rPr>
          <w:rStyle w:val="Hyperlink"/>
          <w:rFonts w:ascii="Arial" w:hAnsi="Arial" w:cs="Arial"/>
          <w:sz w:val="20"/>
          <w:szCs w:val="20"/>
        </w:rPr>
      </w:pPr>
      <w:hyperlink r:id="rId12" w:history="1">
        <w:r>
          <w:rPr>
            <w:rStyle w:val="Hyperlink"/>
            <w:rFonts w:ascii="Arial" w:hAnsi="Arial" w:cs="Arial"/>
            <w:sz w:val="20"/>
            <w:szCs w:val="20"/>
          </w:rPr>
          <w:t xml:space="preserve">ANSI Congratulates ISO, IEC, and ITU on Emmy Award for Video Engineering </w:t>
        </w:r>
      </w:hyperlink>
    </w:p>
    <w:p w:rsidR="005C67BA" w:rsidRDefault="005C67BA" w:rsidP="005C67BA">
      <w:pPr>
        <w:spacing w:after="0" w:line="240" w:lineRule="auto"/>
        <w:rPr>
          <w:color w:val="2D2E30"/>
        </w:rPr>
      </w:pPr>
      <w:r>
        <w:rPr>
          <w:rFonts w:ascii="Arial" w:hAnsi="Arial" w:cs="Arial"/>
          <w:color w:val="2D2E30"/>
          <w:sz w:val="20"/>
          <w:szCs w:val="20"/>
        </w:rPr>
        <w:t xml:space="preserve">ANSI congratulates the </w:t>
      </w:r>
      <w:r>
        <w:rPr>
          <w:rFonts w:ascii="Arial" w:hAnsi="Arial" w:cs="Arial"/>
          <w:color w:val="000000"/>
          <w:sz w:val="20"/>
          <w:szCs w:val="20"/>
        </w:rPr>
        <w:t>Joint Collaborative Team on Video Coding</w:t>
      </w:r>
      <w:r>
        <w:rPr>
          <w:rFonts w:ascii="Arial" w:hAnsi="Arial" w:cs="Arial"/>
          <w:color w:val="2D2E30"/>
          <w:sz w:val="20"/>
          <w:szCs w:val="20"/>
        </w:rPr>
        <w:t xml:space="preserve"> (JCT-VC) for its Primetime Emmy Engineering Award on outstanding achievement for video engineering work in “High Efficiency Video Coding,” or HEVC—a video compression standard that has emerged as the primary coding format for ultra-high definition (UHD).</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pPr>
      <w:hyperlink r:id="rId13" w:history="1">
        <w:r>
          <w:rPr>
            <w:rStyle w:val="Hyperlink"/>
            <w:rFonts w:ascii="Arial" w:hAnsi="Arial" w:cs="Arial"/>
            <w:sz w:val="20"/>
            <w:szCs w:val="20"/>
          </w:rPr>
          <w:t xml:space="preserve">2016-2017 Annual Report Now Available </w:t>
        </w:r>
      </w:hyperlink>
    </w:p>
    <w:p w:rsidR="005C67BA" w:rsidRDefault="005C67BA" w:rsidP="005C67BA">
      <w:pPr>
        <w:spacing w:after="0" w:line="240" w:lineRule="auto"/>
        <w:rPr>
          <w:rFonts w:ascii="Arial" w:hAnsi="Arial" w:cs="Arial"/>
          <w:sz w:val="20"/>
          <w:szCs w:val="20"/>
          <w:lang w:eastAsia="ar-SA"/>
        </w:rPr>
      </w:pPr>
      <w:r>
        <w:rPr>
          <w:rFonts w:ascii="Arial" w:hAnsi="Arial" w:cs="Arial"/>
          <w:sz w:val="20"/>
          <w:szCs w:val="20"/>
          <w:lang w:eastAsia="ar-SA"/>
        </w:rPr>
        <w:t xml:space="preserve">Entitled </w:t>
      </w:r>
      <w:r>
        <w:rPr>
          <w:rFonts w:ascii="Arial" w:hAnsi="Arial" w:cs="Arial"/>
          <w:i/>
          <w:iCs/>
          <w:sz w:val="20"/>
          <w:szCs w:val="20"/>
          <w:lang w:eastAsia="ar-SA"/>
        </w:rPr>
        <w:t>Standards and Conformance: Shaping Our Future</w:t>
      </w:r>
      <w:r>
        <w:rPr>
          <w:rFonts w:ascii="Arial" w:hAnsi="Arial" w:cs="Arial"/>
          <w:sz w:val="20"/>
          <w:szCs w:val="20"/>
          <w:lang w:eastAsia="ar-SA"/>
        </w:rPr>
        <w:t>, the report informs stakeholders of ANSI's key initiatives and accomplishments over the past year. It also documents financial activities of the Institute during 2016.</w:t>
      </w:r>
    </w:p>
    <w:p w:rsidR="005C67BA" w:rsidRDefault="005C67BA" w:rsidP="005C67BA">
      <w:pPr>
        <w:spacing w:after="0" w:line="240" w:lineRule="auto"/>
      </w:pPr>
    </w:p>
    <w:p w:rsidR="005C67BA" w:rsidRDefault="005C67BA" w:rsidP="005C67BA">
      <w:pPr>
        <w:spacing w:after="0" w:line="240" w:lineRule="auto"/>
      </w:pPr>
      <w:hyperlink r:id="rId14" w:history="1">
        <w:r>
          <w:rPr>
            <w:rStyle w:val="Hyperlink"/>
            <w:rFonts w:ascii="Arial" w:hAnsi="Arial" w:cs="Arial"/>
            <w:sz w:val="20"/>
            <w:szCs w:val="20"/>
          </w:rPr>
          <w:t>ANSI Launches Voluntary Pilot Accreditation Program for Certification Bodies Seeking Accreditation for FDA-Food Safety Modernization Act (FSMA)-Foreign Supplier Verification Programs</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 xml:space="preserve">By providing Certification Bodies (CBs) with the opportunity to execute foreign supplier audits under this pilot accreditation program, ANSI serves to enhance the rigor of the audits and improve the safety of imported foods. ANSI is accepting applications through December 1, 2017. </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rPr>
          <w:color w:val="0075BE"/>
          <w:u w:val="single"/>
        </w:rPr>
      </w:pPr>
      <w:hyperlink r:id="rId15" w:history="1">
        <w:r>
          <w:rPr>
            <w:rStyle w:val="Hyperlink"/>
            <w:rFonts w:ascii="Arial" w:hAnsi="Arial" w:cs="Arial"/>
            <w:sz w:val="20"/>
            <w:szCs w:val="20"/>
          </w:rPr>
          <w:t>People on the Move</w:t>
        </w:r>
      </w:hyperlink>
    </w:p>
    <w:p w:rsidR="005C67BA" w:rsidRDefault="005C67BA" w:rsidP="005C67BA">
      <w:pPr>
        <w:spacing w:after="0" w:line="240" w:lineRule="auto"/>
        <w:rPr>
          <w:rFonts w:ascii="Arial" w:hAnsi="Arial" w:cs="Arial"/>
          <w:color w:val="2D2E30"/>
          <w:sz w:val="20"/>
          <w:szCs w:val="20"/>
        </w:rPr>
      </w:pPr>
      <w:r>
        <w:rPr>
          <w:rFonts w:ascii="Arial" w:hAnsi="Arial" w:cs="Arial"/>
          <w:i/>
          <w:iCs/>
          <w:color w:val="2D2E30"/>
          <w:sz w:val="20"/>
          <w:szCs w:val="20"/>
        </w:rPr>
        <w:t>People on the Move</w:t>
      </w:r>
      <w:r>
        <w:rPr>
          <w:rFonts w:ascii="Arial" w:hAnsi="Arial" w:cs="Arial"/>
          <w:color w:val="2D2E30"/>
          <w:sz w:val="20"/>
          <w:szCs w:val="20"/>
        </w:rPr>
        <w:t xml:space="preserve"> highlights the career advancements of high-level trailblazers working professionally in diverse areas of standardization, contributing every day to the strength and success of the U.S. standards and conformance community. In this issue: the Hydraulic Institute (HI).</w:t>
      </w:r>
    </w:p>
    <w:p w:rsidR="005C67BA" w:rsidRDefault="005C67BA" w:rsidP="005C67BA">
      <w:pPr>
        <w:spacing w:after="0" w:line="240" w:lineRule="auto"/>
        <w:rPr>
          <w:rFonts w:ascii="Arial" w:hAnsi="Arial" w:cs="Arial"/>
          <w:b/>
          <w:bCs/>
          <w:sz w:val="20"/>
          <w:szCs w:val="20"/>
          <w:highlight w:val="yellow"/>
        </w:rPr>
      </w:pPr>
    </w:p>
    <w:p w:rsidR="005C67BA" w:rsidRDefault="005C67BA" w:rsidP="005C67BA">
      <w:pPr>
        <w:spacing w:after="0" w:line="240" w:lineRule="auto"/>
        <w:rPr>
          <w:color w:val="0075BE"/>
          <w:u w:val="single"/>
        </w:rPr>
      </w:pPr>
      <w:hyperlink r:id="rId16" w:history="1">
        <w:r>
          <w:rPr>
            <w:rStyle w:val="Hyperlink"/>
            <w:rFonts w:ascii="Arial" w:hAnsi="Arial" w:cs="Arial"/>
            <w:sz w:val="20"/>
            <w:szCs w:val="20"/>
          </w:rPr>
          <w:t xml:space="preserve">Did You Know? </w:t>
        </w:r>
      </w:hyperlink>
    </w:p>
    <w:p w:rsidR="005C67BA" w:rsidRDefault="005C67BA" w:rsidP="005C67BA">
      <w:pPr>
        <w:spacing w:after="0" w:line="240" w:lineRule="auto"/>
        <w:rPr>
          <w:rFonts w:ascii="Arial" w:hAnsi="Arial" w:cs="Arial"/>
          <w:color w:val="2D2E30"/>
          <w:sz w:val="20"/>
          <w:szCs w:val="20"/>
        </w:rPr>
      </w:pPr>
      <w:r>
        <w:rPr>
          <w:rFonts w:ascii="Arial" w:hAnsi="Arial" w:cs="Arial"/>
          <w:i/>
          <w:iCs/>
          <w:color w:val="2D2E30"/>
          <w:sz w:val="20"/>
          <w:szCs w:val="20"/>
        </w:rPr>
        <w:t>Did You Know</w:t>
      </w:r>
      <w:r>
        <w:rPr>
          <w:rFonts w:ascii="Arial" w:hAnsi="Arial" w:cs="Arial"/>
          <w:color w:val="2D2E30"/>
          <w:sz w:val="20"/>
          <w:szCs w:val="20"/>
        </w:rPr>
        <w:t xml:space="preserve">? </w:t>
      </w:r>
      <w:proofErr w:type="gramStart"/>
      <w:r>
        <w:rPr>
          <w:rFonts w:ascii="Arial" w:hAnsi="Arial" w:cs="Arial"/>
          <w:color w:val="2D2E30"/>
          <w:sz w:val="20"/>
          <w:szCs w:val="20"/>
        </w:rPr>
        <w:t>offers</w:t>
      </w:r>
      <w:proofErr w:type="gramEnd"/>
      <w:r>
        <w:rPr>
          <w:rFonts w:ascii="Arial" w:hAnsi="Arial" w:cs="Arial"/>
          <w:color w:val="2D2E30"/>
          <w:sz w:val="20"/>
          <w:szCs w:val="20"/>
        </w:rPr>
        <w:t xml:space="preserve"> a quick look at the broad scope of activities underway within the ANSI Federation of members and partners, highlighting recent accomplishments and new resources related to standardization. In this issue: the Center for Responsible Enterprise and Trade (</w:t>
      </w:r>
      <w:proofErr w:type="spellStart"/>
      <w:r>
        <w:rPr>
          <w:rFonts w:ascii="Arial" w:hAnsi="Arial" w:cs="Arial"/>
          <w:color w:val="2D2E30"/>
          <w:sz w:val="20"/>
          <w:szCs w:val="20"/>
        </w:rPr>
        <w:t>CREAte</w:t>
      </w:r>
      <w:proofErr w:type="spellEnd"/>
      <w:r>
        <w:rPr>
          <w:rFonts w:ascii="Arial" w:hAnsi="Arial" w:cs="Arial"/>
          <w:color w:val="2D2E30"/>
          <w:sz w:val="20"/>
          <w:szCs w:val="20"/>
        </w:rPr>
        <w:t xml:space="preserve">), the Human Factors and Ergonomics Society (HFES), the Industrial Health Equipment Association (IHEA), MHI, and the Robotics Industry Association (RIA). </w:t>
      </w:r>
    </w:p>
    <w:p w:rsidR="005C67BA" w:rsidRDefault="005C67BA" w:rsidP="005C67BA">
      <w:pPr>
        <w:spacing w:after="0" w:line="240" w:lineRule="auto"/>
      </w:pP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5C67BA" w:rsidRDefault="005C67BA" w:rsidP="005C67BA">
      <w:pPr>
        <w:spacing w:after="0" w:line="240" w:lineRule="auto"/>
      </w:pPr>
      <w:r>
        <w:rPr>
          <w:rFonts w:ascii="Arial" w:hAnsi="Arial" w:cs="Arial"/>
          <w:color w:val="7F7F7F"/>
          <w:sz w:val="28"/>
          <w:szCs w:val="28"/>
        </w:rPr>
        <w:t>SOCIAL MEDIA</w:t>
      </w:r>
    </w:p>
    <w:p w:rsidR="005C67BA" w:rsidRDefault="005C67BA" w:rsidP="005C67BA">
      <w:pPr>
        <w:spacing w:after="0" w:line="240" w:lineRule="auto"/>
      </w:pPr>
      <w:r>
        <w:rPr>
          <w:rFonts w:ascii="Arial" w:hAnsi="Arial" w:cs="Arial"/>
          <w:sz w:val="20"/>
          <w:szCs w:val="20"/>
        </w:rPr>
        <w:t>Check us out on …</w:t>
      </w:r>
    </w:p>
    <w:p w:rsidR="005C67BA" w:rsidRDefault="005C67BA" w:rsidP="005C67BA">
      <w:pPr>
        <w:spacing w:after="240" w:line="240" w:lineRule="auto"/>
        <w:rPr>
          <w:rFonts w:ascii="Arial" w:hAnsi="Arial" w:cs="Arial"/>
          <w:sz w:val="20"/>
          <w:szCs w:val="20"/>
          <w:lang w:eastAsia="ar-SA"/>
        </w:rPr>
      </w:pPr>
      <w:r>
        <w:rPr>
          <w:noProof/>
        </w:rPr>
        <w:drawing>
          <wp:inline distT="0" distB="0" distL="0" distR="0">
            <wp:extent cx="190500" cy="190500"/>
            <wp:effectExtent l="0" t="0" r="0" b="0"/>
            <wp:docPr id="6" name="Picture 6" descr="cid:image001.jpg@01D35264.ECCF6B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5264.ECCF6B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02.jpg@01D35264.ECCF6B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5264.ECCF6B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3.jpg@01D35264.ECCF6B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5264.ECCF6B6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4.jpg@01D35264.ECCF6B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5264.ECCF6B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05.jpg@01D35264.ECCF6B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5264.ECCF6B6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6.jpg@01D35264.ECCF6B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5264.ECCF6B6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5C67BA" w:rsidRDefault="005C67BA" w:rsidP="005C67BA">
      <w:pPr>
        <w:spacing w:after="0" w:line="240" w:lineRule="auto"/>
        <w:rPr>
          <w:rFonts w:ascii="Arial" w:hAnsi="Arial" w:cs="Arial"/>
        </w:rPr>
      </w:pPr>
    </w:p>
    <w:p w:rsidR="005C67BA" w:rsidRDefault="005C67BA" w:rsidP="005C67BA">
      <w:pPr>
        <w:spacing w:after="0" w:line="240" w:lineRule="auto"/>
        <w:rPr>
          <w:rFonts w:ascii="Arial" w:hAnsi="Arial" w:cs="Arial"/>
        </w:rPr>
      </w:pPr>
      <w:r>
        <w:rPr>
          <w:rFonts w:ascii="Arial" w:hAnsi="Arial" w:cs="Arial"/>
          <w:color w:val="7F7F7F"/>
          <w:sz w:val="28"/>
          <w:szCs w:val="28"/>
        </w:rPr>
        <w:t xml:space="preserve">PUBLICATIONS                                                                  </w:t>
      </w:r>
    </w:p>
    <w:p w:rsidR="005C67BA" w:rsidRDefault="005C67BA" w:rsidP="005C67BA">
      <w:pPr>
        <w:spacing w:after="0" w:line="240" w:lineRule="auto"/>
        <w:rPr>
          <w:rFonts w:ascii="Arial" w:hAnsi="Arial" w:cs="Arial"/>
          <w:sz w:val="20"/>
          <w:szCs w:val="20"/>
        </w:rPr>
      </w:pPr>
      <w:r>
        <w:rPr>
          <w:rFonts w:ascii="Arial" w:hAnsi="Arial" w:cs="Arial"/>
          <w:sz w:val="20"/>
          <w:szCs w:val="20"/>
        </w:rPr>
        <w:t>Take advantage of more great information…</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b/>
          <w:bCs/>
          <w:color w:val="0075BE"/>
          <w:u w:val="single"/>
        </w:rPr>
      </w:pPr>
      <w:hyperlink r:id="rId35" w:history="1">
        <w:r>
          <w:rPr>
            <w:rStyle w:val="Hyperlink"/>
            <w:rFonts w:ascii="Arial" w:hAnsi="Arial" w:cs="Arial"/>
            <w:b/>
            <w:bCs/>
            <w:sz w:val="20"/>
            <w:szCs w:val="20"/>
            <w:lang w:eastAsia="ar-SA"/>
          </w:rPr>
          <w:t>Standards Action – October 27</w:t>
        </w:r>
      </w:hyperlink>
    </w:p>
    <w:p w:rsidR="005C67BA" w:rsidRDefault="005C67BA" w:rsidP="005C67BA">
      <w:pPr>
        <w:spacing w:after="5" w:line="240" w:lineRule="auto"/>
      </w:pPr>
      <w:r>
        <w:rPr>
          <w:rFonts w:ascii="Arial" w:hAnsi="Arial" w:cs="Arial"/>
          <w:color w:val="000000"/>
          <w:sz w:val="20"/>
          <w:szCs w:val="20"/>
          <w:lang w:eastAsia="ar-SA"/>
        </w:rPr>
        <w:t>ANSI’s key public review vehicle enables effective participation in the standards development process.</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C67BA" w:rsidRDefault="005C67BA" w:rsidP="005C67BA">
      <w:pPr>
        <w:spacing w:after="0" w:line="240" w:lineRule="auto"/>
        <w:rPr>
          <w:rFonts w:ascii="Arial" w:hAnsi="Arial" w:cs="Arial"/>
          <w:b/>
          <w:bCs/>
          <w:sz w:val="20"/>
          <w:szCs w:val="20"/>
          <w:lang w:eastAsia="ar-SA"/>
        </w:rPr>
      </w:pPr>
    </w:p>
    <w:p w:rsidR="005C67BA" w:rsidRDefault="005C67BA" w:rsidP="005C67BA">
      <w:pPr>
        <w:spacing w:after="240" w:line="240" w:lineRule="auto"/>
        <w:rPr>
          <w:rFonts w:ascii="Arial" w:hAnsi="Arial" w:cs="Arial"/>
          <w:color w:val="FFFFFF"/>
          <w:sz w:val="20"/>
          <w:szCs w:val="20"/>
          <w:lang w:eastAsia="ar-SA"/>
        </w:rPr>
      </w:pPr>
      <w:hyperlink r:id="rId38" w:history="1">
        <w:r>
          <w:rPr>
            <w:rStyle w:val="Hyperlink"/>
            <w:rFonts w:ascii="Arial" w:hAnsi="Arial" w:cs="Arial"/>
            <w:b/>
            <w:bCs/>
            <w:sz w:val="20"/>
            <w:szCs w:val="20"/>
            <w:lang w:eastAsia="ar-SA"/>
          </w:rPr>
          <w:t>2016 – 2017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2017 annual report,</w:t>
      </w:r>
      <w:r>
        <w:rPr>
          <w:rFonts w:ascii="Arial" w:hAnsi="Arial" w:cs="Arial"/>
          <w:i/>
          <w:iCs/>
          <w:color w:val="2D2E30"/>
          <w:sz w:val="20"/>
          <w:szCs w:val="20"/>
        </w:rPr>
        <w:t xml:space="preserve"> Standards and Conformance: Shaping our Future</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5C67BA" w:rsidRDefault="005C67BA" w:rsidP="005C67BA">
      <w:pPr>
        <w:spacing w:after="240" w:line="240" w:lineRule="auto"/>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5C67BA" w:rsidRDefault="005C67BA" w:rsidP="005C67BA">
      <w:pPr>
        <w:spacing w:after="0" w:line="240" w:lineRule="auto"/>
        <w:jc w:val="center"/>
        <w:rPr>
          <w:rFonts w:ascii="Arial" w:hAnsi="Arial" w:cs="Arial"/>
          <w:sz w:val="20"/>
          <w:szCs w:val="20"/>
        </w:rPr>
      </w:pPr>
    </w:p>
    <w:p w:rsidR="005C67BA" w:rsidRDefault="005C67BA" w:rsidP="005C67BA">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rsidR="005C67BA" w:rsidRDefault="005C67BA" w:rsidP="005C67BA">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5C67BA" w:rsidRDefault="005C67BA" w:rsidP="005C67BA">
      <w:pPr>
        <w:spacing w:after="0" w:line="240" w:lineRule="auto"/>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5C67BA" w:rsidRDefault="005C67BA" w:rsidP="005C67BA">
      <w:pPr>
        <w:spacing w:after="0" w:line="240" w:lineRule="auto"/>
        <w:rPr>
          <w:rFonts w:ascii="Arial" w:hAnsi="Arial" w:cs="Arial"/>
        </w:rPr>
      </w:pPr>
      <w:r>
        <w:rPr>
          <w:rFonts w:ascii="Arial" w:hAnsi="Arial" w:cs="Arial"/>
          <w:color w:val="CFCFCF"/>
          <w:sz w:val="16"/>
          <w:szCs w:val="16"/>
        </w:rPr>
        <w:t> </w:t>
      </w:r>
    </w:p>
    <w:p w:rsidR="005C67BA" w:rsidRDefault="005C67BA" w:rsidP="005C67BA">
      <w:pPr>
        <w:spacing w:after="0" w:line="240" w:lineRule="auto"/>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5C67BA" w:rsidRDefault="005C67BA" w:rsidP="005C67BA">
      <w:pPr>
        <w:spacing w:after="0" w:line="240" w:lineRule="auto"/>
        <w:rPr>
          <w:rFonts w:ascii="Arial" w:hAnsi="Arial" w:cs="Arial"/>
        </w:rPr>
      </w:pPr>
      <w:r>
        <w:rPr>
          <w:color w:val="CFCFCF"/>
        </w:rPr>
        <w:t> </w:t>
      </w:r>
    </w:p>
    <w:p w:rsidR="005C67BA" w:rsidRDefault="005C67BA" w:rsidP="005C67BA">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5" w:history="1">
        <w:r>
          <w:rPr>
            <w:rStyle w:val="Hyperlink"/>
            <w:rFonts w:ascii="Arial" w:hAnsi="Arial" w:cs="Arial"/>
            <w:color w:val="336699"/>
            <w:sz w:val="16"/>
            <w:szCs w:val="16"/>
          </w:rPr>
          <w:t>msaunders@ansi.org</w:t>
        </w:r>
      </w:hyperlink>
      <w:r>
        <w:rPr>
          <w:rFonts w:ascii="Arial" w:hAnsi="Arial" w:cs="Arial"/>
          <w:sz w:val="16"/>
          <w:szCs w:val="16"/>
        </w:rPr>
        <w:t>; 202-331-3610).</w:t>
      </w:r>
    </w:p>
    <w:p w:rsidR="005C67BA" w:rsidRDefault="005C67BA" w:rsidP="005C67BA">
      <w:pPr>
        <w:spacing w:after="0" w:line="240" w:lineRule="auto"/>
        <w:rPr>
          <w:rFonts w:ascii="Arial" w:hAnsi="Arial" w:cs="Arial"/>
        </w:rPr>
      </w:pPr>
      <w:r>
        <w:rPr>
          <w:rFonts w:ascii="Arial" w:hAnsi="Arial" w:cs="Arial"/>
          <w:color w:val="CFCFCF"/>
          <w:sz w:val="16"/>
          <w:szCs w:val="16"/>
        </w:rPr>
        <w:t> </w:t>
      </w:r>
    </w:p>
    <w:p w:rsidR="005C67BA" w:rsidRDefault="005C67BA" w:rsidP="005C67BA">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DD2795" w:rsidRDefault="00DD2795">
      <w:bookmarkStart w:id="0" w:name="_GoBack"/>
      <w:bookmarkEnd w:id="0"/>
    </w:p>
    <w:sectPr w:rsidR="00DD2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BA"/>
    <w:rsid w:val="005C67BA"/>
    <w:rsid w:val="00DD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BA219-2F9F-410F-9442-75B8909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BA"/>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7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4aa874f6-0bec-4816-a61a-cbbc0c38d2a1&amp;source=csu103117" TargetMode="External"/><Relationship Id="rId18" Type="http://schemas.openxmlformats.org/officeDocument/2006/relationships/image" Target="media/image1.jpeg"/><Relationship Id="rId26" Type="http://schemas.openxmlformats.org/officeDocument/2006/relationships/hyperlink" Target="http://www.youtube.com/user/ansidotorg" TargetMode="External"/><Relationship Id="rId39" Type="http://schemas.openxmlformats.org/officeDocument/2006/relationships/hyperlink" Target="https://share.ansi.org/shared%20documents/News%20and%20Publications/Brochures/WhatIsANSI_brochure.pdf?&amp;source=csu103117" TargetMode="External"/><Relationship Id="rId21" Type="http://schemas.openxmlformats.org/officeDocument/2006/relationships/image" Target="media/image2.jpeg"/><Relationship Id="rId34" Type="http://schemas.openxmlformats.org/officeDocument/2006/relationships/image" Target="cid:image006.jpg@01D35264.ECCF6B60" TargetMode="External"/><Relationship Id="rId42" Type="http://schemas.openxmlformats.org/officeDocument/2006/relationships/hyperlink" Target="http://www.ansi.org/meetings_events/online_calendar/events.aspx?menuid=8&amp;source=csu103117"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www.ansi.org/news_publications/news_story?menuid=7&amp;articleid=f819a7ef-9386-4d1e-bd49-6afff728746c&amp;source=csu103117" TargetMode="External"/><Relationship Id="rId2" Type="http://schemas.openxmlformats.org/officeDocument/2006/relationships/settings" Target="settings.xml"/><Relationship Id="rId16" Type="http://schemas.openxmlformats.org/officeDocument/2006/relationships/hyperlink" Target="https://www.ansi.org/news_publications/news_story?menuid=7&amp;articleid=0d44c8f4-af32-4456-b8ca-cb753cf113dc&amp;source=csu103117"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menuid=7&amp;articleid=7cd1c4e1-ac39-4a66-83bb-cc5942e85dde&amp;source=csu103117" TargetMode="External"/><Relationship Id="rId24" Type="http://schemas.openxmlformats.org/officeDocument/2006/relationships/image" Target="media/image3.jpeg"/><Relationship Id="rId32" Type="http://schemas.openxmlformats.org/officeDocument/2006/relationships/hyperlink" Target="http://plus.google.com/103554078283468148972" TargetMode="External"/><Relationship Id="rId37" Type="http://schemas.openxmlformats.org/officeDocument/2006/relationships/hyperlink" Target="https://share.ansi.org/shared%20documents/News%20and%20Publications/Brochures/USCAP%202011.pdf?&amp;source=csu103117" TargetMode="External"/><Relationship Id="rId40" Type="http://schemas.openxmlformats.org/officeDocument/2006/relationships/hyperlink" Target="http://www.ansi.org/news_publications/periodicals/overview.aspx?menuid=7&amp;source=csu103117" TargetMode="External"/><Relationship Id="rId45" Type="http://schemas.openxmlformats.org/officeDocument/2006/relationships/hyperlink" Target="mailto:msaunders@ansi.org" TargetMode="External"/><Relationship Id="rId5" Type="http://schemas.openxmlformats.org/officeDocument/2006/relationships/hyperlink" Target="https://www.ansi.org/news_publications/news_story?menuid=7&amp;articleid=6f23e605-0332-4b5f-b91d-1e87c1e31c9c&amp;source=csu103117" TargetMode="External"/><Relationship Id="rId15" Type="http://schemas.openxmlformats.org/officeDocument/2006/relationships/hyperlink" Target="https://www.ansi.org/news_publications/news_story?menuid=7&amp;articleid=5365e0ea-3949-4d1c-ac98-e9ad2312eb32&amp;source=csu103117"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4.jpg@01D35264.ECCF6B60" TargetMode="External"/><Relationship Id="rId36" Type="http://schemas.openxmlformats.org/officeDocument/2006/relationships/hyperlink" Target="https://share.ansi.org/shared%20documents/Standards%20A0ctivities/NSSC/USSS_Third_edition/ANSI_USSS_2015.pdf?&amp;source=csu103117" TargetMode="External"/><Relationship Id="rId49" Type="http://schemas.openxmlformats.org/officeDocument/2006/relationships/customXml" Target="../customXml/item2.xml"/><Relationship Id="rId10" Type="http://schemas.openxmlformats.org/officeDocument/2006/relationships/hyperlink" Target="https://www.ansi.org/news_publications/news_story?menuid=7&amp;articleid=c7431c88-8455-40d7-99a9-f5ffd8893eb1&amp;source=csu103117" TargetMode="External"/><Relationship Id="rId19" Type="http://schemas.openxmlformats.org/officeDocument/2006/relationships/image" Target="cid:image001.jpg@01D35264.ECCF6B60" TargetMode="External"/><Relationship Id="rId31" Type="http://schemas.openxmlformats.org/officeDocument/2006/relationships/image" Target="cid:image005.jpg@01D35264.ECCF6B60" TargetMode="External"/><Relationship Id="rId44" Type="http://schemas.openxmlformats.org/officeDocument/2006/relationships/hyperlink" Target="mailto:bgoodbaum@ansi.org" TargetMode="External"/><Relationship Id="rId4" Type="http://schemas.openxmlformats.org/officeDocument/2006/relationships/hyperlink" Target="http://www.ansi.org/?&amp;source=csu103117" TargetMode="External"/><Relationship Id="rId9" Type="http://schemas.openxmlformats.org/officeDocument/2006/relationships/hyperlink" Target="https://www.ansi.org/news_publications/news_story?menuid=7&amp;articleid=9132136b-bcf7-48f1-aff1-1be8d54a9881&amp;source=whatsnew102317" TargetMode="External"/><Relationship Id="rId14" Type="http://schemas.openxmlformats.org/officeDocument/2006/relationships/hyperlink" Target="https://www.ansi.org/news_publications/news_story?menuid=7&amp;articleid=0ae73237-d4f1-4c8d-a13d-4eb86a71f563&amp;source=csu103117" TargetMode="External"/><Relationship Id="rId22" Type="http://schemas.openxmlformats.org/officeDocument/2006/relationships/image" Target="cid:image002.jpg@01D35264.ECCF6B6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s://share.ansi.org/Shared%20Documents/Standards%20Action/2017-PDFs/SAV4843.pdf" TargetMode="External"/><Relationship Id="rId43" Type="http://schemas.openxmlformats.org/officeDocument/2006/relationships/hyperlink" Target="mailto:bgoodbaum@ansi.org" TargetMode="External"/><Relationship Id="rId48" Type="http://schemas.openxmlformats.org/officeDocument/2006/relationships/customXml" Target="../customXml/item1.xml"/><Relationship Id="rId8" Type="http://schemas.openxmlformats.org/officeDocument/2006/relationships/hyperlink" Target="https://www.ansi.org/news_publications/news_story?menuid=7&amp;articleid=c0012523-f802-46e6-accc-886bd4964ae2&amp;source=csu1031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1f30708e-7954-49cc-b5d8-9b0d124fb273&amp;source=csu103117"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3.jpg@01D35264.ECCF6B60" TargetMode="External"/><Relationship Id="rId33" Type="http://schemas.openxmlformats.org/officeDocument/2006/relationships/image" Target="media/image6.jpeg"/><Relationship Id="rId38" Type="http://schemas.openxmlformats.org/officeDocument/2006/relationships/hyperlink" Target="https://share.ansi.org/Shared%20Documents/News%20and%20Publications/Brochures/Annual%20Report%20Archive/ANSI_2016_17_Annual_Report.pdf" TargetMode="External"/><Relationship Id="rId46" Type="http://schemas.openxmlformats.org/officeDocument/2006/relationships/fontTable" Target="fontTable.xml"/><Relationship Id="rId20" Type="http://schemas.openxmlformats.org/officeDocument/2006/relationships/hyperlink" Target="http://twitter.com/ansidotorg" TargetMode="External"/><Relationship Id="rId41" Type="http://schemas.openxmlformats.org/officeDocument/2006/relationships/hyperlink" Target="http://www.ansi.org/news_publications/other_documents/other_doc.aspx?menuid=7&amp;source=csu1031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764b7730-dfff-4d1d-901d-1a8da56761f1&amp;source=csu10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V7HW2WYZSAY5-2102554853-12479</_dlc_DocId>
    <_dlc_DocIdUrl xmlns="bbd4acb0-43d6-4317-ab0b-803dc468f016">
      <Url>https://share.ansi.org/_layouts/15/DocIdRedir.aspx?ID=V7HW2WYZSAY5-2102554853-12479</Url>
      <Description>V7HW2WYZSAY5-2102554853-12479</Description>
    </_dlc_DocIdUrl>
  </documentManagement>
</p:properties>
</file>

<file path=customXml/itemProps1.xml><?xml version="1.0" encoding="utf-8"?>
<ds:datastoreItem xmlns:ds="http://schemas.openxmlformats.org/officeDocument/2006/customXml" ds:itemID="{02BB1711-9C3D-45AC-B674-AEC2FC365BE3}"/>
</file>

<file path=customXml/itemProps2.xml><?xml version="1.0" encoding="utf-8"?>
<ds:datastoreItem xmlns:ds="http://schemas.openxmlformats.org/officeDocument/2006/customXml" ds:itemID="{AAC98CCB-8E7A-4A70-860D-A0050782742D}"/>
</file>

<file path=customXml/itemProps3.xml><?xml version="1.0" encoding="utf-8"?>
<ds:datastoreItem xmlns:ds="http://schemas.openxmlformats.org/officeDocument/2006/customXml" ds:itemID="{B02A7E4F-1191-4405-B06E-1E37F0D5CDBB}"/>
</file>

<file path=customXml/itemProps4.xml><?xml version="1.0" encoding="utf-8"?>
<ds:datastoreItem xmlns:ds="http://schemas.openxmlformats.org/officeDocument/2006/customXml" ds:itemID="{AAC98CCB-8E7A-4A70-860D-A0050782742D}"/>
</file>

<file path=docProps/app.xml><?xml version="1.0" encoding="utf-8"?>
<Properties xmlns="http://schemas.openxmlformats.org/officeDocument/2006/extended-properties" xmlns:vt="http://schemas.openxmlformats.org/officeDocument/2006/docPropsVTypes">
  <Template>Normal</Template>
  <TotalTime>1</TotalTime>
  <Pages>3</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2017-11-08T20:47:00Z</dcterms:created>
  <dcterms:modified xsi:type="dcterms:W3CDTF">2017-11-08T20:48:00Z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dc05dda9-585e-4eb8-b30d-bdeae07cb411</vt:lpwstr>
  </property>
</Properties>
</file>