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1465A" w14:textId="77777777" w:rsidR="005F59D1" w:rsidRPr="009533D0" w:rsidRDefault="005F59D1" w:rsidP="005F59D1">
      <w:pPr>
        <w:spacing w:after="0"/>
        <w:ind w:left="-900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NATIONAL POLICY ADVISORY GROUP</w:t>
      </w:r>
      <w:r w:rsidRPr="009533D0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N</w:t>
      </w:r>
      <w:r w:rsidRPr="009533D0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AG</w:t>
      </w:r>
      <w:r w:rsidRPr="009533D0">
        <w:rPr>
          <w:b/>
          <w:sz w:val="28"/>
          <w:szCs w:val="28"/>
        </w:rPr>
        <w:t>)</w:t>
      </w:r>
    </w:p>
    <w:tbl>
      <w:tblPr>
        <w:tblStyle w:val="TableGrid"/>
        <w:tblW w:w="9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5260"/>
      </w:tblGrid>
      <w:tr w:rsidR="005F59D1" w14:paraId="771D1B16" w14:textId="77777777" w:rsidTr="00BC1890">
        <w:tc>
          <w:tcPr>
            <w:tcW w:w="4405" w:type="dxa"/>
          </w:tcPr>
          <w:p w14:paraId="0E34B5B4" w14:textId="77777777" w:rsidR="005F59D1" w:rsidRPr="00F22FDA" w:rsidRDefault="005F59D1" w:rsidP="00594E40">
            <w:pPr>
              <w:ind w:right="258"/>
              <w:jc w:val="right"/>
              <w:rPr>
                <w:b/>
              </w:rPr>
            </w:pPr>
            <w:r w:rsidRPr="00F22FDA">
              <w:rPr>
                <w:b/>
              </w:rPr>
              <w:t>Chair:</w:t>
            </w:r>
          </w:p>
        </w:tc>
        <w:tc>
          <w:tcPr>
            <w:tcW w:w="5260" w:type="dxa"/>
            <w:shd w:val="clear" w:color="auto" w:fill="auto"/>
          </w:tcPr>
          <w:p w14:paraId="172B670D" w14:textId="33A609A1" w:rsidR="005F59D1" w:rsidRDefault="005F59D1" w:rsidP="00594E40">
            <w:r w:rsidRPr="00697987">
              <w:t>M</w:t>
            </w:r>
            <w:r>
              <w:t>r. Jeff Grove, ASTM</w:t>
            </w:r>
          </w:p>
        </w:tc>
      </w:tr>
      <w:tr w:rsidR="005F59D1" w14:paraId="6056BED3" w14:textId="77777777" w:rsidTr="00BC1890">
        <w:tc>
          <w:tcPr>
            <w:tcW w:w="4405" w:type="dxa"/>
          </w:tcPr>
          <w:p w14:paraId="32A51221" w14:textId="77777777" w:rsidR="005F59D1" w:rsidRPr="00F22FDA" w:rsidRDefault="005F59D1" w:rsidP="00594E40">
            <w:pPr>
              <w:ind w:right="258"/>
              <w:jc w:val="right"/>
              <w:rPr>
                <w:b/>
              </w:rPr>
            </w:pPr>
            <w:r w:rsidRPr="00F22FDA">
              <w:rPr>
                <w:b/>
              </w:rPr>
              <w:t>Staff:</w:t>
            </w:r>
          </w:p>
        </w:tc>
        <w:tc>
          <w:tcPr>
            <w:tcW w:w="5260" w:type="dxa"/>
          </w:tcPr>
          <w:p w14:paraId="01B54EA3" w14:textId="77777777" w:rsidR="005F59D1" w:rsidRDefault="005F59D1" w:rsidP="00594E40">
            <w:r>
              <w:t>Mary Saunders</w:t>
            </w:r>
          </w:p>
          <w:p w14:paraId="2396841B" w14:textId="77777777" w:rsidR="005F59D1" w:rsidRPr="00D27218" w:rsidRDefault="005F59D1" w:rsidP="00594E40">
            <w:pPr>
              <w:rPr>
                <w:sz w:val="8"/>
              </w:rPr>
            </w:pPr>
          </w:p>
        </w:tc>
      </w:tr>
    </w:tbl>
    <w:p w14:paraId="0E672D4B" w14:textId="77777777" w:rsidR="005F59D1" w:rsidRDefault="005F59D1" w:rsidP="00370601">
      <w:pPr>
        <w:spacing w:after="0" w:line="240" w:lineRule="auto"/>
      </w:pPr>
    </w:p>
    <w:p w14:paraId="14D8BD35" w14:textId="60A87D29" w:rsidR="002E5D84" w:rsidRPr="005F59D1" w:rsidRDefault="002E5D84" w:rsidP="00370601">
      <w:pPr>
        <w:spacing w:after="0" w:line="240" w:lineRule="auto"/>
        <w:rPr>
          <w:u w:val="single"/>
        </w:rPr>
      </w:pPr>
      <w:r w:rsidRPr="005F59D1">
        <w:rPr>
          <w:u w:val="single"/>
        </w:rPr>
        <w:t xml:space="preserve">Voting Members </w:t>
      </w:r>
      <w:r w:rsidR="004001DD">
        <w:rPr>
          <w:u w:val="single"/>
        </w:rPr>
        <w:t>(</w:t>
      </w:r>
      <w:r w:rsidRPr="005F59D1">
        <w:rPr>
          <w:u w:val="single"/>
        </w:rPr>
        <w:t>3</w:t>
      </w:r>
      <w:r w:rsidR="005F59D1" w:rsidRPr="005F59D1">
        <w:rPr>
          <w:u w:val="single"/>
        </w:rPr>
        <w:t>5</w:t>
      </w:r>
      <w:r w:rsidR="004001DD">
        <w:rPr>
          <w:u w:val="single"/>
        </w:rPr>
        <w:t>)</w:t>
      </w:r>
    </w:p>
    <w:tbl>
      <w:tblPr>
        <w:tblStyle w:val="TableGrid"/>
        <w:tblW w:w="95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6"/>
        <w:gridCol w:w="4607"/>
      </w:tblGrid>
      <w:tr w:rsidR="006C7DE4" w14:paraId="0534811F" w14:textId="77777777" w:rsidTr="006C7DE4">
        <w:trPr>
          <w:trHeight w:val="271"/>
        </w:trPr>
        <w:tc>
          <w:tcPr>
            <w:tcW w:w="4976" w:type="dxa"/>
          </w:tcPr>
          <w:p w14:paraId="416C0BD8" w14:textId="37FA7E87" w:rsidR="006C7DE4" w:rsidRDefault="006C7DE4" w:rsidP="006C7DE4">
            <w:r>
              <w:t>Mr. Muhammad Ali, HP Inc.  (2026)</w:t>
            </w:r>
          </w:p>
        </w:tc>
        <w:tc>
          <w:tcPr>
            <w:tcW w:w="4607" w:type="dxa"/>
          </w:tcPr>
          <w:p w14:paraId="690F2612" w14:textId="22AF8215" w:rsidR="006C7DE4" w:rsidRDefault="006C7DE4" w:rsidP="006C7DE4">
            <w:r>
              <w:t>Ms. Karen McCabe, IEEE SA (2026)</w:t>
            </w:r>
          </w:p>
        </w:tc>
      </w:tr>
      <w:tr w:rsidR="006C7DE4" w14:paraId="09DFC054" w14:textId="77777777" w:rsidTr="006C7DE4">
        <w:trPr>
          <w:trHeight w:val="254"/>
        </w:trPr>
        <w:tc>
          <w:tcPr>
            <w:tcW w:w="4976" w:type="dxa"/>
          </w:tcPr>
          <w:p w14:paraId="4A4A2A0C" w14:textId="4558FAC7" w:rsidR="006C7DE4" w:rsidRDefault="006C7DE4" w:rsidP="006C7DE4">
            <w:r>
              <w:t>Mr. Steve Barclay, Ericsson (2025)</w:t>
            </w:r>
          </w:p>
        </w:tc>
        <w:tc>
          <w:tcPr>
            <w:tcW w:w="4607" w:type="dxa"/>
          </w:tcPr>
          <w:p w14:paraId="1A3BF982" w14:textId="3467114F" w:rsidR="006C7DE4" w:rsidRDefault="006C7DE4" w:rsidP="006C7DE4">
            <w:r>
              <w:t>Dr. Mary McKiel, AAFS (2026)</w:t>
            </w:r>
          </w:p>
        </w:tc>
      </w:tr>
      <w:tr w:rsidR="006C7DE4" w14:paraId="08ABBB94" w14:textId="77777777" w:rsidTr="006C7DE4">
        <w:trPr>
          <w:trHeight w:val="271"/>
        </w:trPr>
        <w:tc>
          <w:tcPr>
            <w:tcW w:w="4976" w:type="dxa"/>
          </w:tcPr>
          <w:p w14:paraId="67E210A8" w14:textId="51651D4A" w:rsidR="006C7DE4" w:rsidRDefault="006C7DE4" w:rsidP="006C7DE4">
            <w:r>
              <w:t>Ms. Amanda Benedict, AAMI (2026)</w:t>
            </w:r>
          </w:p>
        </w:tc>
        <w:tc>
          <w:tcPr>
            <w:tcW w:w="4607" w:type="dxa"/>
          </w:tcPr>
          <w:p w14:paraId="66A5FB6F" w14:textId="710FC8C8" w:rsidR="006C7DE4" w:rsidRDefault="006C7DE4" w:rsidP="006C7DE4">
            <w:r>
              <w:t>Mr. Ed Mikoski, ECIA (2026)</w:t>
            </w:r>
          </w:p>
        </w:tc>
      </w:tr>
      <w:tr w:rsidR="006C7DE4" w14:paraId="7D26FFD3" w14:textId="77777777" w:rsidTr="006C7DE4">
        <w:trPr>
          <w:trHeight w:val="271"/>
        </w:trPr>
        <w:tc>
          <w:tcPr>
            <w:tcW w:w="4976" w:type="dxa"/>
          </w:tcPr>
          <w:p w14:paraId="3F47BF9C" w14:textId="2BCA10C0" w:rsidR="006C7DE4" w:rsidRDefault="006C7DE4" w:rsidP="006C7DE4">
            <w:r>
              <w:t>Mr. Jonathan Booe, NAESB (2026)</w:t>
            </w:r>
          </w:p>
        </w:tc>
        <w:tc>
          <w:tcPr>
            <w:tcW w:w="4607" w:type="dxa"/>
          </w:tcPr>
          <w:p w14:paraId="3E8E88E8" w14:textId="05968CA2" w:rsidR="006C7DE4" w:rsidRDefault="006C7DE4" w:rsidP="006C7DE4">
            <w:r>
              <w:t>Mr. Doug Morton, CSA America (2026)</w:t>
            </w:r>
          </w:p>
        </w:tc>
      </w:tr>
      <w:tr w:rsidR="00F029F6" w14:paraId="2F4100EA" w14:textId="77777777" w:rsidTr="006C7DE4">
        <w:trPr>
          <w:trHeight w:val="254"/>
        </w:trPr>
        <w:tc>
          <w:tcPr>
            <w:tcW w:w="4976" w:type="dxa"/>
          </w:tcPr>
          <w:p w14:paraId="5C312FCC" w14:textId="63DE7EF7" w:rsidR="00F029F6" w:rsidRDefault="00F029F6" w:rsidP="00F029F6">
            <w:r>
              <w:t>Mr. George Borlase, ULSE (2026)</w:t>
            </w:r>
          </w:p>
        </w:tc>
        <w:tc>
          <w:tcPr>
            <w:tcW w:w="4607" w:type="dxa"/>
          </w:tcPr>
          <w:p w14:paraId="66037F8C" w14:textId="36D86F99" w:rsidR="00F029F6" w:rsidRDefault="00F029F6" w:rsidP="00F029F6">
            <w:r>
              <w:t xml:space="preserve">Ms. Christine </w:t>
            </w:r>
            <w:proofErr w:type="spellStart"/>
            <w:r>
              <w:t>Niero</w:t>
            </w:r>
            <w:proofErr w:type="spellEnd"/>
            <w:r>
              <w:t>, Professional Testing (2025)</w:t>
            </w:r>
          </w:p>
        </w:tc>
      </w:tr>
      <w:tr w:rsidR="00F029F6" w14:paraId="2629730A" w14:textId="77777777" w:rsidTr="006C7DE4">
        <w:trPr>
          <w:trHeight w:val="271"/>
        </w:trPr>
        <w:tc>
          <w:tcPr>
            <w:tcW w:w="4976" w:type="dxa"/>
          </w:tcPr>
          <w:p w14:paraId="6BCCEFCA" w14:textId="2F78AE1E" w:rsidR="00F029F6" w:rsidRDefault="00F029F6" w:rsidP="00F029F6">
            <w:r>
              <w:t xml:space="preserve">Ms. Sue </w:t>
            </w:r>
            <w:proofErr w:type="spellStart"/>
            <w:r>
              <w:t>Cariotti</w:t>
            </w:r>
            <w:proofErr w:type="spellEnd"/>
            <w:r>
              <w:t>, ASIS International (2025)</w:t>
            </w:r>
          </w:p>
        </w:tc>
        <w:tc>
          <w:tcPr>
            <w:tcW w:w="4607" w:type="dxa"/>
          </w:tcPr>
          <w:p w14:paraId="30180FF8" w14:textId="283E00A6" w:rsidR="00F029F6" w:rsidRDefault="00F029F6" w:rsidP="00F029F6">
            <w:r>
              <w:t>Ms. Elise Owen, EPA (2025)</w:t>
            </w:r>
          </w:p>
        </w:tc>
      </w:tr>
      <w:tr w:rsidR="00F029F6" w14:paraId="0963FBBA" w14:textId="77777777" w:rsidTr="006C7DE4">
        <w:trPr>
          <w:trHeight w:val="254"/>
        </w:trPr>
        <w:tc>
          <w:tcPr>
            <w:tcW w:w="4976" w:type="dxa"/>
          </w:tcPr>
          <w:p w14:paraId="1F2F0739" w14:textId="5956C3ED" w:rsidR="00F029F6" w:rsidRDefault="00F029F6" w:rsidP="00F029F6">
            <w:r>
              <w:t>Mr. John Dubiansky, Dolby Laboratories</w:t>
            </w:r>
            <w:r>
              <w:tab/>
              <w:t>(2026)</w:t>
            </w:r>
            <w:r>
              <w:tab/>
            </w:r>
          </w:p>
        </w:tc>
        <w:tc>
          <w:tcPr>
            <w:tcW w:w="4607" w:type="dxa"/>
          </w:tcPr>
          <w:p w14:paraId="6A34DF36" w14:textId="6DAB9F64" w:rsidR="00F029F6" w:rsidRDefault="00F029F6" w:rsidP="00F029F6">
            <w:r>
              <w:t xml:space="preserve">Mr. Bill </w:t>
            </w:r>
            <w:proofErr w:type="spellStart"/>
            <w:r>
              <w:t>Redmann</w:t>
            </w:r>
            <w:proofErr w:type="spellEnd"/>
            <w:r>
              <w:t>, Interdigital (2026)</w:t>
            </w:r>
          </w:p>
        </w:tc>
      </w:tr>
      <w:tr w:rsidR="00F029F6" w14:paraId="5475CD8D" w14:textId="77777777" w:rsidTr="006C7DE4">
        <w:trPr>
          <w:trHeight w:val="271"/>
        </w:trPr>
        <w:tc>
          <w:tcPr>
            <w:tcW w:w="4976" w:type="dxa"/>
          </w:tcPr>
          <w:p w14:paraId="5BBCD1A1" w14:textId="6B7C2956" w:rsidR="00F029F6" w:rsidRDefault="00F029F6" w:rsidP="00F029F6">
            <w:r>
              <w:t>Mr. Tim Duffy, Rockwell Automation (2026)</w:t>
            </w:r>
          </w:p>
        </w:tc>
        <w:tc>
          <w:tcPr>
            <w:tcW w:w="4607" w:type="dxa"/>
          </w:tcPr>
          <w:p w14:paraId="75C2FD21" w14:textId="6C0EBD48" w:rsidR="00F029F6" w:rsidRDefault="00F029F6" w:rsidP="00F029F6">
            <w:r>
              <w:t xml:space="preserve">Ms. Stephanie </w:t>
            </w:r>
            <w:proofErr w:type="spellStart"/>
            <w:r>
              <w:t>Reiniche</w:t>
            </w:r>
            <w:proofErr w:type="spellEnd"/>
            <w:r>
              <w:t>, ASHRAE (2026)</w:t>
            </w:r>
          </w:p>
        </w:tc>
      </w:tr>
      <w:tr w:rsidR="00F029F6" w14:paraId="15AB23C5" w14:textId="77777777" w:rsidTr="006C7DE4">
        <w:trPr>
          <w:trHeight w:val="271"/>
        </w:trPr>
        <w:tc>
          <w:tcPr>
            <w:tcW w:w="4976" w:type="dxa"/>
          </w:tcPr>
          <w:p w14:paraId="1B21308C" w14:textId="0B54CEA7" w:rsidR="00F029F6" w:rsidRDefault="00F029F6" w:rsidP="00F029F6">
            <w:r>
              <w:t>Mr. James Ferguson, Kaiser Permanente</w:t>
            </w:r>
            <w:r>
              <w:tab/>
              <w:t xml:space="preserve"> (2025)</w:t>
            </w:r>
            <w:r>
              <w:tab/>
            </w:r>
          </w:p>
        </w:tc>
        <w:tc>
          <w:tcPr>
            <w:tcW w:w="4607" w:type="dxa"/>
          </w:tcPr>
          <w:p w14:paraId="63502BBF" w14:textId="0C805A09" w:rsidR="00F029F6" w:rsidRDefault="00F029F6" w:rsidP="00F029F6">
            <w:r>
              <w:t xml:space="preserve">Ms. Lorna Scheel, Project </w:t>
            </w:r>
            <w:proofErr w:type="spellStart"/>
            <w:r>
              <w:t>Mgmt</w:t>
            </w:r>
            <w:proofErr w:type="spellEnd"/>
            <w:r>
              <w:t xml:space="preserve"> Institute (2026)</w:t>
            </w:r>
          </w:p>
        </w:tc>
      </w:tr>
      <w:tr w:rsidR="00F029F6" w14:paraId="192843F6" w14:textId="77777777" w:rsidTr="006C7DE4">
        <w:trPr>
          <w:trHeight w:val="254"/>
        </w:trPr>
        <w:tc>
          <w:tcPr>
            <w:tcW w:w="4976" w:type="dxa"/>
          </w:tcPr>
          <w:p w14:paraId="6187E6D3" w14:textId="545AF69E" w:rsidR="00F029F6" w:rsidRDefault="00F029F6" w:rsidP="00F029F6">
            <w:r>
              <w:t>Mr. Steve Ferguson, ISA (2026)</w:t>
            </w:r>
          </w:p>
        </w:tc>
        <w:tc>
          <w:tcPr>
            <w:tcW w:w="4607" w:type="dxa"/>
          </w:tcPr>
          <w:p w14:paraId="35AF1793" w14:textId="330ACDE2" w:rsidR="00F029F6" w:rsidRDefault="00F029F6" w:rsidP="00F029F6">
            <w:r>
              <w:t xml:space="preserve">Mr. Gabe </w:t>
            </w:r>
            <w:proofErr w:type="spellStart"/>
            <w:r>
              <w:t>Schlabach</w:t>
            </w:r>
            <w:proofErr w:type="spellEnd"/>
            <w:r>
              <w:t>, Apple (2026)</w:t>
            </w:r>
          </w:p>
        </w:tc>
      </w:tr>
      <w:tr w:rsidR="00F029F6" w14:paraId="25D51DB3" w14:textId="77777777" w:rsidTr="006C7DE4">
        <w:trPr>
          <w:trHeight w:val="271"/>
        </w:trPr>
        <w:tc>
          <w:tcPr>
            <w:tcW w:w="4976" w:type="dxa"/>
          </w:tcPr>
          <w:p w14:paraId="38C3FAE0" w14:textId="1FF36C43" w:rsidR="00F029F6" w:rsidRDefault="00F029F6" w:rsidP="00F029F6">
            <w:r>
              <w:t>Ms. Joy Fitzpatrick, The Boeing Company (2025)</w:t>
            </w:r>
          </w:p>
        </w:tc>
        <w:tc>
          <w:tcPr>
            <w:tcW w:w="4607" w:type="dxa"/>
          </w:tcPr>
          <w:p w14:paraId="517C3A4B" w14:textId="40891CEF" w:rsidR="00F029F6" w:rsidRDefault="00F029F6" w:rsidP="00F029F6">
            <w:r>
              <w:t>Mr. Dominic Sims, ICC (2026)</w:t>
            </w:r>
          </w:p>
        </w:tc>
      </w:tr>
      <w:tr w:rsidR="00F029F6" w14:paraId="0B429A4A" w14:textId="77777777" w:rsidTr="006C7DE4">
        <w:trPr>
          <w:trHeight w:val="271"/>
        </w:trPr>
        <w:tc>
          <w:tcPr>
            <w:tcW w:w="4976" w:type="dxa"/>
          </w:tcPr>
          <w:p w14:paraId="7BE11651" w14:textId="19C3FBA7" w:rsidR="00F029F6" w:rsidRDefault="00F029F6" w:rsidP="00F029F6">
            <w:r>
              <w:t>Mr. Gordon Gillerman, NIST (2026)</w:t>
            </w:r>
            <w:r>
              <w:tab/>
            </w:r>
          </w:p>
        </w:tc>
        <w:tc>
          <w:tcPr>
            <w:tcW w:w="4607" w:type="dxa"/>
          </w:tcPr>
          <w:p w14:paraId="05222DC5" w14:textId="6727E1C0" w:rsidR="00F029F6" w:rsidRDefault="00F029F6" w:rsidP="00F029F6">
            <w:r>
              <w:t>Ms. Sharon Stanford, ADA (2024)</w:t>
            </w:r>
          </w:p>
        </w:tc>
      </w:tr>
      <w:tr w:rsidR="00F029F6" w14:paraId="5E6E241E" w14:textId="77777777" w:rsidTr="006C7DE4">
        <w:trPr>
          <w:trHeight w:val="254"/>
        </w:trPr>
        <w:tc>
          <w:tcPr>
            <w:tcW w:w="4976" w:type="dxa"/>
          </w:tcPr>
          <w:p w14:paraId="1525B372" w14:textId="28E52EF2" w:rsidR="00F029F6" w:rsidRDefault="00F029F6" w:rsidP="00F029F6">
            <w:r>
              <w:t>Ms. Megan Hayes, NEMA (2025)</w:t>
            </w:r>
          </w:p>
        </w:tc>
        <w:tc>
          <w:tcPr>
            <w:tcW w:w="4607" w:type="dxa"/>
          </w:tcPr>
          <w:p w14:paraId="6261D67B" w14:textId="000C764B" w:rsidR="00F029F6" w:rsidRDefault="00F029F6" w:rsidP="00F029F6">
            <w:r>
              <w:t>Mr. Seth Statler, NFPA (2024)</w:t>
            </w:r>
          </w:p>
        </w:tc>
      </w:tr>
      <w:tr w:rsidR="00F029F6" w14:paraId="629DCC4F" w14:textId="77777777" w:rsidTr="006C7DE4">
        <w:trPr>
          <w:trHeight w:val="271"/>
        </w:trPr>
        <w:tc>
          <w:tcPr>
            <w:tcW w:w="4976" w:type="dxa"/>
          </w:tcPr>
          <w:p w14:paraId="426C8145" w14:textId="6397347C" w:rsidR="00F029F6" w:rsidRDefault="00F029F6" w:rsidP="00F029F6">
            <w:r>
              <w:t>Mr. N. Prasad Kadambi, Am. Nuclear Society (2026)</w:t>
            </w:r>
          </w:p>
        </w:tc>
        <w:tc>
          <w:tcPr>
            <w:tcW w:w="4607" w:type="dxa"/>
          </w:tcPr>
          <w:p w14:paraId="57A7FCE5" w14:textId="7922D22A" w:rsidR="00F029F6" w:rsidRDefault="00F029F6" w:rsidP="00F029F6">
            <w:r>
              <w:t>Mr. Chris Thompson, USDA (2026)</w:t>
            </w:r>
          </w:p>
        </w:tc>
      </w:tr>
      <w:tr w:rsidR="00F029F6" w14:paraId="5E810857" w14:textId="77777777" w:rsidTr="006C7DE4">
        <w:trPr>
          <w:trHeight w:val="271"/>
        </w:trPr>
        <w:tc>
          <w:tcPr>
            <w:tcW w:w="4976" w:type="dxa"/>
          </w:tcPr>
          <w:p w14:paraId="5AB3DAD9" w14:textId="208A7473" w:rsidR="00F029F6" w:rsidRDefault="00F029F6" w:rsidP="00F029F6">
            <w:r>
              <w:t>Ms. Heather Koffman, IAPMO (2025)</w:t>
            </w:r>
          </w:p>
        </w:tc>
        <w:tc>
          <w:tcPr>
            <w:tcW w:w="4607" w:type="dxa"/>
          </w:tcPr>
          <w:p w14:paraId="40DFA31B" w14:textId="47E59AEE" w:rsidR="00F029F6" w:rsidRDefault="00F029F6" w:rsidP="00F029F6">
            <w:r>
              <w:t>Ms. Paula Watkins, API (2025)</w:t>
            </w:r>
          </w:p>
        </w:tc>
      </w:tr>
      <w:tr w:rsidR="00F029F6" w14:paraId="741D93E4" w14:textId="77777777" w:rsidTr="006C7DE4">
        <w:trPr>
          <w:trHeight w:val="254"/>
        </w:trPr>
        <w:tc>
          <w:tcPr>
            <w:tcW w:w="4976" w:type="dxa"/>
          </w:tcPr>
          <w:p w14:paraId="1729E107" w14:textId="7AA2107A" w:rsidR="00F029F6" w:rsidRDefault="00F029F6" w:rsidP="00F029F6">
            <w:r>
              <w:t xml:space="preserve">Mr. John </w:t>
            </w:r>
            <w:proofErr w:type="spellStart"/>
            <w:r>
              <w:t>Kolakowski</w:t>
            </w:r>
            <w:proofErr w:type="spellEnd"/>
            <w:r>
              <w:t>, Nokia Corporation (2025)</w:t>
            </w:r>
          </w:p>
        </w:tc>
        <w:tc>
          <w:tcPr>
            <w:tcW w:w="4607" w:type="dxa"/>
          </w:tcPr>
          <w:p w14:paraId="3CAA80D7" w14:textId="4E7585E2" w:rsidR="00F029F6" w:rsidRDefault="00F029F6" w:rsidP="00F029F6">
            <w:r>
              <w:t xml:space="preserve">Mr. Phil </w:t>
            </w:r>
            <w:proofErr w:type="spellStart"/>
            <w:r>
              <w:t>Wennblom</w:t>
            </w:r>
            <w:proofErr w:type="spellEnd"/>
            <w:r>
              <w:t>, Intel (2025)</w:t>
            </w:r>
          </w:p>
        </w:tc>
      </w:tr>
      <w:tr w:rsidR="00F029F6" w14:paraId="5AFE6442" w14:textId="77777777" w:rsidTr="006C7DE4">
        <w:trPr>
          <w:trHeight w:val="271"/>
        </w:trPr>
        <w:tc>
          <w:tcPr>
            <w:tcW w:w="4976" w:type="dxa"/>
          </w:tcPr>
          <w:p w14:paraId="12C8959D" w14:textId="365F1B12" w:rsidR="00F029F6" w:rsidRDefault="00F029F6" w:rsidP="00F029F6">
            <w:r>
              <w:t>Ms. Veronica Lancaster, CTA (2025)</w:t>
            </w:r>
          </w:p>
        </w:tc>
        <w:tc>
          <w:tcPr>
            <w:tcW w:w="4607" w:type="dxa"/>
          </w:tcPr>
          <w:p w14:paraId="34206CE5" w14:textId="0D9E1EC0" w:rsidR="00F029F6" w:rsidRDefault="00F029F6" w:rsidP="00F029F6">
            <w:r>
              <w:t xml:space="preserve">Mr. Sebastian </w:t>
            </w:r>
            <w:proofErr w:type="spellStart"/>
            <w:r>
              <w:t>Wicklein</w:t>
            </w:r>
            <w:proofErr w:type="spellEnd"/>
            <w:r>
              <w:t xml:space="preserve">, </w:t>
            </w:r>
            <w:proofErr w:type="spellStart"/>
            <w:r>
              <w:t>Frauenhofer</w:t>
            </w:r>
            <w:proofErr w:type="spellEnd"/>
            <w:r>
              <w:t xml:space="preserve"> USA (2025)</w:t>
            </w:r>
            <w:r>
              <w:tab/>
            </w:r>
          </w:p>
        </w:tc>
      </w:tr>
      <w:tr w:rsidR="00F029F6" w14:paraId="28125892" w14:textId="77777777" w:rsidTr="006C7DE4">
        <w:trPr>
          <w:trHeight w:val="260"/>
        </w:trPr>
        <w:tc>
          <w:tcPr>
            <w:tcW w:w="4976" w:type="dxa"/>
          </w:tcPr>
          <w:p w14:paraId="0ABBA0DF" w14:textId="799E5A07" w:rsidR="00F029F6" w:rsidRDefault="00F029F6" w:rsidP="00F029F6">
            <w:r>
              <w:t>Ms. Amy Marasco, Microsoft (2026)</w:t>
            </w:r>
          </w:p>
        </w:tc>
        <w:tc>
          <w:tcPr>
            <w:tcW w:w="4607" w:type="dxa"/>
          </w:tcPr>
          <w:p w14:paraId="5B174DD9" w14:textId="267ED152" w:rsidR="00F029F6" w:rsidRDefault="00F029F6" w:rsidP="00F029F6"/>
        </w:tc>
      </w:tr>
    </w:tbl>
    <w:p w14:paraId="5C2FE385" w14:textId="77777777" w:rsidR="002E5D84" w:rsidRDefault="002E5D84" w:rsidP="00370601">
      <w:pPr>
        <w:spacing w:after="0" w:line="240" w:lineRule="auto"/>
      </w:pPr>
    </w:p>
    <w:p w14:paraId="0E9F2254" w14:textId="09F4AFE9" w:rsidR="005F59D1" w:rsidRDefault="005F59D1" w:rsidP="00370601">
      <w:pPr>
        <w:spacing w:after="0" w:line="240" w:lineRule="auto"/>
      </w:pPr>
    </w:p>
    <w:p w14:paraId="0B0D2463" w14:textId="7A202BC4" w:rsidR="005F59D1" w:rsidRDefault="005F59D1" w:rsidP="00370601">
      <w:pPr>
        <w:spacing w:after="0" w:line="240" w:lineRule="auto"/>
        <w:rPr>
          <w:u w:val="single"/>
        </w:rPr>
      </w:pPr>
      <w:r>
        <w:rPr>
          <w:u w:val="single"/>
        </w:rPr>
        <w:t>Nonvoting Members (3</w:t>
      </w:r>
      <w:r w:rsidR="00513F08">
        <w:rPr>
          <w:u w:val="single"/>
        </w:rPr>
        <w:t>4</w:t>
      </w:r>
      <w:r>
        <w:rPr>
          <w:u w:val="single"/>
        </w:rPr>
        <w:t>)</w:t>
      </w:r>
    </w:p>
    <w:p w14:paraId="58FC846B" w14:textId="6A70F1D5" w:rsidR="005F59D1" w:rsidRDefault="005F59D1" w:rsidP="00370601">
      <w:pPr>
        <w:spacing w:after="0" w:line="240" w:lineRule="auto"/>
        <w:rPr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4585"/>
      </w:tblGrid>
      <w:tr w:rsidR="00036ADD" w14:paraId="4C207EAE" w14:textId="77777777" w:rsidTr="003B0C9B">
        <w:tc>
          <w:tcPr>
            <w:tcW w:w="4765" w:type="dxa"/>
          </w:tcPr>
          <w:p w14:paraId="032DC9D2" w14:textId="54E4E5C6" w:rsidR="00036ADD" w:rsidRDefault="00036ADD" w:rsidP="00036ADD">
            <w:r>
              <w:t>Ms. Latasha Beckman, DOD</w:t>
            </w:r>
          </w:p>
        </w:tc>
        <w:tc>
          <w:tcPr>
            <w:tcW w:w="4585" w:type="dxa"/>
          </w:tcPr>
          <w:p w14:paraId="0EA4320B" w14:textId="07E6A6A1" w:rsidR="00036ADD" w:rsidRDefault="007160F2" w:rsidP="00036ADD">
            <w:r>
              <w:t xml:space="preserve">Mr. Joe </w:t>
            </w:r>
            <w:proofErr w:type="spellStart"/>
            <w:r>
              <w:t>Lewelling</w:t>
            </w:r>
            <w:proofErr w:type="spellEnd"/>
            <w:r>
              <w:t>, AAMI</w:t>
            </w:r>
          </w:p>
        </w:tc>
      </w:tr>
      <w:tr w:rsidR="007160F2" w14:paraId="2D9E446C" w14:textId="77777777" w:rsidTr="003B0C9B">
        <w:tc>
          <w:tcPr>
            <w:tcW w:w="4765" w:type="dxa"/>
          </w:tcPr>
          <w:p w14:paraId="15A8A9E9" w14:textId="0C80A081" w:rsidR="007160F2" w:rsidRDefault="007160F2" w:rsidP="007160F2">
            <w:r>
              <w:t>Ms. Elizabeth Board, GS 1 AISBL</w:t>
            </w:r>
          </w:p>
        </w:tc>
        <w:tc>
          <w:tcPr>
            <w:tcW w:w="4585" w:type="dxa"/>
          </w:tcPr>
          <w:p w14:paraId="028B1B2D" w14:textId="1E44E408" w:rsidR="007160F2" w:rsidRDefault="007160F2" w:rsidP="007160F2">
            <w:r>
              <w:t xml:space="preserve">Mr. Brian </w:t>
            </w:r>
            <w:proofErr w:type="spellStart"/>
            <w:r>
              <w:t>Meincke</w:t>
            </w:r>
            <w:proofErr w:type="spellEnd"/>
            <w:r>
              <w:t>, ASTM</w:t>
            </w:r>
          </w:p>
        </w:tc>
      </w:tr>
      <w:tr w:rsidR="007160F2" w14:paraId="5093D9C0" w14:textId="77777777" w:rsidTr="003B0C9B">
        <w:tc>
          <w:tcPr>
            <w:tcW w:w="4765" w:type="dxa"/>
          </w:tcPr>
          <w:p w14:paraId="2BB3AA1F" w14:textId="4435E381" w:rsidR="007160F2" w:rsidRDefault="007160F2" w:rsidP="007160F2">
            <w:r>
              <w:t>Ms. Kristina Breen, Visa Int’l Service Association</w:t>
            </w:r>
          </w:p>
        </w:tc>
        <w:tc>
          <w:tcPr>
            <w:tcW w:w="4585" w:type="dxa"/>
          </w:tcPr>
          <w:p w14:paraId="26922B4C" w14:textId="53ECCCF7" w:rsidR="007160F2" w:rsidRDefault="007160F2" w:rsidP="007160F2">
            <w:r>
              <w:t xml:space="preserve">Ms. Stefanie </w:t>
            </w:r>
            <w:proofErr w:type="spellStart"/>
            <w:r>
              <w:t>Mielert</w:t>
            </w:r>
            <w:proofErr w:type="spellEnd"/>
            <w:r>
              <w:t>, Fraunhofer USA</w:t>
            </w:r>
          </w:p>
        </w:tc>
      </w:tr>
      <w:tr w:rsidR="007160F2" w14:paraId="0D581A8D" w14:textId="77777777" w:rsidTr="003B0C9B">
        <w:tc>
          <w:tcPr>
            <w:tcW w:w="4765" w:type="dxa"/>
          </w:tcPr>
          <w:p w14:paraId="53157E1B" w14:textId="72C9EAE5" w:rsidR="007160F2" w:rsidRDefault="007160F2" w:rsidP="007160F2">
            <w:r>
              <w:t>Ms. Jacqueline Campbell, CPSC</w:t>
            </w:r>
          </w:p>
        </w:tc>
        <w:tc>
          <w:tcPr>
            <w:tcW w:w="4585" w:type="dxa"/>
          </w:tcPr>
          <w:p w14:paraId="7A93A61A" w14:textId="3E800A34" w:rsidR="007160F2" w:rsidRDefault="007160F2" w:rsidP="007160F2">
            <w:r>
              <w:t>Ms. Susan M. Miller, ATIS</w:t>
            </w:r>
          </w:p>
        </w:tc>
      </w:tr>
      <w:tr w:rsidR="007160F2" w14:paraId="0A34F9EB" w14:textId="77777777" w:rsidTr="003B0C9B">
        <w:tc>
          <w:tcPr>
            <w:tcW w:w="4765" w:type="dxa"/>
          </w:tcPr>
          <w:p w14:paraId="07FF444E" w14:textId="6C6C70B3" w:rsidR="007160F2" w:rsidRDefault="007160F2" w:rsidP="007160F2">
            <w:r>
              <w:t>Mr. Randall Cooper, AHAM</w:t>
            </w:r>
          </w:p>
        </w:tc>
        <w:tc>
          <w:tcPr>
            <w:tcW w:w="4585" w:type="dxa"/>
          </w:tcPr>
          <w:p w14:paraId="66EC16D6" w14:textId="51144B00" w:rsidR="007160F2" w:rsidRDefault="007160F2" w:rsidP="007160F2">
            <w:r>
              <w:t xml:space="preserve">Mr. Paul </w:t>
            </w:r>
            <w:proofErr w:type="spellStart"/>
            <w:r>
              <w:t>Moliski</w:t>
            </w:r>
            <w:proofErr w:type="spellEnd"/>
            <w:r>
              <w:t>, Intertek Testing Services</w:t>
            </w:r>
          </w:p>
        </w:tc>
      </w:tr>
      <w:tr w:rsidR="007160F2" w14:paraId="307D7FB7" w14:textId="77777777" w:rsidTr="003B0C9B">
        <w:tc>
          <w:tcPr>
            <w:tcW w:w="4765" w:type="dxa"/>
          </w:tcPr>
          <w:p w14:paraId="2D646E9C" w14:textId="6E2D4EE9" w:rsidR="007160F2" w:rsidRDefault="007160F2" w:rsidP="007160F2">
            <w:r>
              <w:t>Mr. Dennis Duncan, Nokia</w:t>
            </w:r>
          </w:p>
        </w:tc>
        <w:tc>
          <w:tcPr>
            <w:tcW w:w="4585" w:type="dxa"/>
          </w:tcPr>
          <w:p w14:paraId="00F42008" w14:textId="128E1E3D" w:rsidR="007160F2" w:rsidRDefault="007160F2" w:rsidP="007160F2">
            <w:r>
              <w:t>Mr. Sean Murphy, Dolby Laboratories</w:t>
            </w:r>
          </w:p>
        </w:tc>
      </w:tr>
      <w:tr w:rsidR="007160F2" w14:paraId="1094C595" w14:textId="77777777" w:rsidTr="003B0C9B">
        <w:tc>
          <w:tcPr>
            <w:tcW w:w="4765" w:type="dxa"/>
          </w:tcPr>
          <w:p w14:paraId="59995AC9" w14:textId="030BA19B" w:rsidR="007160F2" w:rsidRDefault="007160F2" w:rsidP="007160F2">
            <w:r>
              <w:t>Mr. Richard P. Ferron, FM Approvals</w:t>
            </w:r>
          </w:p>
        </w:tc>
        <w:tc>
          <w:tcPr>
            <w:tcW w:w="4585" w:type="dxa"/>
          </w:tcPr>
          <w:p w14:paraId="6B3CA50D" w14:textId="712AB877" w:rsidR="007160F2" w:rsidRDefault="007160F2" w:rsidP="007160F2">
            <w:r>
              <w:t>Ms. Sarah Owen, UL Solutions</w:t>
            </w:r>
          </w:p>
        </w:tc>
      </w:tr>
      <w:tr w:rsidR="007160F2" w14:paraId="184FC8E5" w14:textId="77777777" w:rsidTr="003B0C9B">
        <w:tc>
          <w:tcPr>
            <w:tcW w:w="4765" w:type="dxa"/>
          </w:tcPr>
          <w:p w14:paraId="366CA14C" w14:textId="6EB1DE99" w:rsidR="007160F2" w:rsidRDefault="007160F2" w:rsidP="007160F2">
            <w:r>
              <w:t>Mr. Tim Fisher, ASSP</w:t>
            </w:r>
          </w:p>
        </w:tc>
        <w:tc>
          <w:tcPr>
            <w:tcW w:w="4585" w:type="dxa"/>
          </w:tcPr>
          <w:p w14:paraId="0074B4FC" w14:textId="0EF390D0" w:rsidR="007160F2" w:rsidRDefault="007160F2" w:rsidP="007160F2">
            <w:r>
              <w:t xml:space="preserve">Mr. Peter </w:t>
            </w:r>
            <w:proofErr w:type="spellStart"/>
            <w:r>
              <w:t>Portela</w:t>
            </w:r>
            <w:proofErr w:type="spellEnd"/>
            <w:r>
              <w:t>, American Welding Society</w:t>
            </w:r>
          </w:p>
        </w:tc>
      </w:tr>
      <w:tr w:rsidR="007160F2" w14:paraId="68F02E45" w14:textId="77777777" w:rsidTr="003B0C9B">
        <w:tc>
          <w:tcPr>
            <w:tcW w:w="4765" w:type="dxa"/>
          </w:tcPr>
          <w:p w14:paraId="64609DD5" w14:textId="3AD66D5B" w:rsidR="007160F2" w:rsidRDefault="007160F2" w:rsidP="007160F2">
            <w:r>
              <w:t>Mr. Richard Forselius, Lockheed Martin</w:t>
            </w:r>
          </w:p>
        </w:tc>
        <w:tc>
          <w:tcPr>
            <w:tcW w:w="4585" w:type="dxa"/>
          </w:tcPr>
          <w:p w14:paraId="6993DF73" w14:textId="31073E7A" w:rsidR="007160F2" w:rsidRDefault="007160F2" w:rsidP="007160F2">
            <w:r>
              <w:t xml:space="preserve">Ms. Mary </w:t>
            </w:r>
            <w:proofErr w:type="spellStart"/>
            <w:r>
              <w:t>Cianchetti</w:t>
            </w:r>
            <w:proofErr w:type="spellEnd"/>
            <w:r>
              <w:t>, CSA America</w:t>
            </w:r>
          </w:p>
        </w:tc>
      </w:tr>
      <w:tr w:rsidR="007160F2" w14:paraId="6179B149" w14:textId="77777777" w:rsidTr="003B0C9B">
        <w:tc>
          <w:tcPr>
            <w:tcW w:w="4765" w:type="dxa"/>
          </w:tcPr>
          <w:p w14:paraId="612BF1B2" w14:textId="3D6A6121" w:rsidR="007160F2" w:rsidRDefault="007160F2" w:rsidP="007160F2">
            <w:r>
              <w:t>Ms. Jennifer Garner, INCITS</w:t>
            </w:r>
          </w:p>
        </w:tc>
        <w:tc>
          <w:tcPr>
            <w:tcW w:w="4585" w:type="dxa"/>
          </w:tcPr>
          <w:p w14:paraId="6DE41154" w14:textId="7DF489A9" w:rsidR="007160F2" w:rsidRDefault="007160F2" w:rsidP="007160F2">
            <w:r>
              <w:t>Ms. Sandra Stuart, Kaiser Permanente</w:t>
            </w:r>
          </w:p>
        </w:tc>
      </w:tr>
      <w:tr w:rsidR="007160F2" w14:paraId="120F2635" w14:textId="77777777" w:rsidTr="003B0C9B">
        <w:tc>
          <w:tcPr>
            <w:tcW w:w="4765" w:type="dxa"/>
          </w:tcPr>
          <w:p w14:paraId="14931B68" w14:textId="2A60040D" w:rsidR="007160F2" w:rsidRDefault="007160F2" w:rsidP="007160F2">
            <w:r>
              <w:t>Mr. Dain Hansen, IAPMO</w:t>
            </w:r>
          </w:p>
        </w:tc>
        <w:tc>
          <w:tcPr>
            <w:tcW w:w="4585" w:type="dxa"/>
          </w:tcPr>
          <w:p w14:paraId="6A8F2F1C" w14:textId="29521334" w:rsidR="007160F2" w:rsidRDefault="007160F2" w:rsidP="007160F2">
            <w:r>
              <w:t>Ms. Hayley Thompson, ECCMA</w:t>
            </w:r>
          </w:p>
        </w:tc>
      </w:tr>
      <w:tr w:rsidR="007160F2" w14:paraId="70CA421F" w14:textId="77777777" w:rsidTr="003B0C9B">
        <w:tc>
          <w:tcPr>
            <w:tcW w:w="4765" w:type="dxa"/>
          </w:tcPr>
          <w:p w14:paraId="6A397B58" w14:textId="097FC1FE" w:rsidR="007160F2" w:rsidRDefault="007160F2" w:rsidP="007160F2">
            <w:r>
              <w:t xml:space="preserve">Mr. James Harlan, </w:t>
            </w:r>
            <w:proofErr w:type="spellStart"/>
            <w:r>
              <w:t>InterDigital</w:t>
            </w:r>
            <w:proofErr w:type="spellEnd"/>
            <w:r>
              <w:t>, Inc.</w:t>
            </w:r>
          </w:p>
        </w:tc>
        <w:tc>
          <w:tcPr>
            <w:tcW w:w="4585" w:type="dxa"/>
          </w:tcPr>
          <w:p w14:paraId="3A3DD2BC" w14:textId="4CB780A4" w:rsidR="007160F2" w:rsidRDefault="007160F2" w:rsidP="007160F2">
            <w:r>
              <w:t xml:space="preserve">Ms. Caroline </w:t>
            </w:r>
            <w:proofErr w:type="spellStart"/>
            <w:r>
              <w:t>Trum</w:t>
            </w:r>
            <w:proofErr w:type="spellEnd"/>
            <w:r>
              <w:t>, NAESB</w:t>
            </w:r>
          </w:p>
        </w:tc>
      </w:tr>
      <w:tr w:rsidR="007160F2" w14:paraId="0E68E804" w14:textId="77777777" w:rsidTr="003B0C9B">
        <w:tc>
          <w:tcPr>
            <w:tcW w:w="4765" w:type="dxa"/>
          </w:tcPr>
          <w:p w14:paraId="12BEEFFF" w14:textId="20212A3E" w:rsidR="007160F2" w:rsidRDefault="007160F2" w:rsidP="007160F2">
            <w:r>
              <w:t>Ms. Kerri Haresign, CTA</w:t>
            </w:r>
          </w:p>
        </w:tc>
        <w:tc>
          <w:tcPr>
            <w:tcW w:w="4585" w:type="dxa"/>
          </w:tcPr>
          <w:p w14:paraId="4209D624" w14:textId="36CEE9BF" w:rsidR="007160F2" w:rsidRDefault="007160F2" w:rsidP="007160F2">
            <w:r>
              <w:t xml:space="preserve">Mr. Andrew </w:t>
            </w:r>
            <w:proofErr w:type="spellStart"/>
            <w:r>
              <w:t>Updegrove</w:t>
            </w:r>
            <w:proofErr w:type="spellEnd"/>
            <w:r>
              <w:t xml:space="preserve">, </w:t>
            </w:r>
            <w:proofErr w:type="spellStart"/>
            <w:r>
              <w:t>Gesmer</w:t>
            </w:r>
            <w:proofErr w:type="spellEnd"/>
            <w:r>
              <w:t xml:space="preserve"> </w:t>
            </w:r>
            <w:proofErr w:type="spellStart"/>
            <w:r>
              <w:t>Updegrove</w:t>
            </w:r>
            <w:proofErr w:type="spellEnd"/>
          </w:p>
        </w:tc>
      </w:tr>
      <w:tr w:rsidR="007160F2" w14:paraId="60D96E3C" w14:textId="77777777" w:rsidTr="003B0C9B">
        <w:tc>
          <w:tcPr>
            <w:tcW w:w="4765" w:type="dxa"/>
          </w:tcPr>
          <w:p w14:paraId="1A579893" w14:textId="32117CBD" w:rsidR="007160F2" w:rsidRDefault="007160F2" w:rsidP="007160F2">
            <w:r>
              <w:t xml:space="preserve">Mr. Andrew </w:t>
            </w:r>
            <w:proofErr w:type="spellStart"/>
            <w:r>
              <w:t>Inesi</w:t>
            </w:r>
            <w:proofErr w:type="spellEnd"/>
            <w:r>
              <w:t>, Dolby Labs</w:t>
            </w:r>
          </w:p>
        </w:tc>
        <w:tc>
          <w:tcPr>
            <w:tcW w:w="4585" w:type="dxa"/>
          </w:tcPr>
          <w:p w14:paraId="2D84F5E0" w14:textId="3AEA19E1" w:rsidR="007160F2" w:rsidRDefault="007160F2" w:rsidP="007160F2">
            <w:r>
              <w:t>Mr. Matthew Williams, AAMI</w:t>
            </w:r>
          </w:p>
        </w:tc>
      </w:tr>
      <w:tr w:rsidR="007160F2" w14:paraId="3558C626" w14:textId="77777777" w:rsidTr="003B0C9B">
        <w:tc>
          <w:tcPr>
            <w:tcW w:w="4765" w:type="dxa"/>
          </w:tcPr>
          <w:p w14:paraId="1066E82A" w14:textId="3F3656CE" w:rsidR="007160F2" w:rsidRDefault="007160F2" w:rsidP="007160F2">
            <w:r>
              <w:t xml:space="preserve">Mr. Timothy Jeffries, </w:t>
            </w:r>
            <w:proofErr w:type="spellStart"/>
            <w:r>
              <w:t>Futurewei</w:t>
            </w:r>
            <w:proofErr w:type="spellEnd"/>
            <w:r>
              <w:t xml:space="preserve"> Technologies, Inc.</w:t>
            </w:r>
          </w:p>
        </w:tc>
        <w:tc>
          <w:tcPr>
            <w:tcW w:w="4585" w:type="dxa"/>
          </w:tcPr>
          <w:p w14:paraId="56E54A1B" w14:textId="41EFB03E" w:rsidR="007160F2" w:rsidRDefault="007160F2" w:rsidP="007160F2">
            <w:r>
              <w:t>Mr. Dan Wiser, Project Management Institute</w:t>
            </w:r>
          </w:p>
        </w:tc>
      </w:tr>
      <w:tr w:rsidR="007160F2" w14:paraId="50BE8DC9" w14:textId="77777777" w:rsidTr="003B0C9B">
        <w:tc>
          <w:tcPr>
            <w:tcW w:w="4765" w:type="dxa"/>
          </w:tcPr>
          <w:p w14:paraId="29B67F91" w14:textId="66E7FB78" w:rsidR="007160F2" w:rsidRDefault="007160F2" w:rsidP="007160F2">
            <w:r>
              <w:t>Mr. Ajit Jillavenkatesa, Apple, Inc.</w:t>
            </w:r>
          </w:p>
        </w:tc>
        <w:tc>
          <w:tcPr>
            <w:tcW w:w="4585" w:type="dxa"/>
          </w:tcPr>
          <w:p w14:paraId="59489665" w14:textId="23491CC2" w:rsidR="007160F2" w:rsidRDefault="007160F2" w:rsidP="007160F2">
            <w:r>
              <w:t>Mr. Ray Woo, CSA Group</w:t>
            </w:r>
          </w:p>
        </w:tc>
      </w:tr>
      <w:tr w:rsidR="007160F2" w14:paraId="73C905BC" w14:textId="77777777" w:rsidTr="003B0C9B">
        <w:tc>
          <w:tcPr>
            <w:tcW w:w="4765" w:type="dxa"/>
          </w:tcPr>
          <w:p w14:paraId="6A786738" w14:textId="10BD51BE" w:rsidR="007160F2" w:rsidRDefault="007160F2" w:rsidP="007160F2">
            <w:r>
              <w:t>Ms. Dina Kallay, Ericsson</w:t>
            </w:r>
          </w:p>
        </w:tc>
        <w:tc>
          <w:tcPr>
            <w:tcW w:w="4585" w:type="dxa"/>
          </w:tcPr>
          <w:p w14:paraId="281CCBF4" w14:textId="46E0F6F9" w:rsidR="007160F2" w:rsidRDefault="007160F2" w:rsidP="007160F2">
            <w:r>
              <w:t>Ms. Anna Wendt, DOE</w:t>
            </w:r>
          </w:p>
        </w:tc>
      </w:tr>
      <w:tr w:rsidR="007160F2" w14:paraId="7A8A90F8" w14:textId="77777777" w:rsidTr="007160F2">
        <w:trPr>
          <w:trHeight w:val="288"/>
        </w:trPr>
        <w:tc>
          <w:tcPr>
            <w:tcW w:w="4765" w:type="dxa"/>
          </w:tcPr>
          <w:p w14:paraId="53F5B2C9" w14:textId="6C9FDCAB" w:rsidR="007160F2" w:rsidRDefault="007160F2" w:rsidP="007160F2">
            <w:r>
              <w:t>Mr. Michael Kavanaugh, Oracle</w:t>
            </w:r>
          </w:p>
        </w:tc>
        <w:tc>
          <w:tcPr>
            <w:tcW w:w="4585" w:type="dxa"/>
          </w:tcPr>
          <w:p w14:paraId="13D8ADA7" w14:textId="57CCF355" w:rsidR="007160F2" w:rsidRDefault="007160F2" w:rsidP="007160F2"/>
        </w:tc>
      </w:tr>
    </w:tbl>
    <w:p w14:paraId="510F2E21" w14:textId="5B8FB7FE" w:rsidR="00370601" w:rsidRDefault="00370601" w:rsidP="00370601">
      <w:pPr>
        <w:spacing w:after="0" w:line="240" w:lineRule="auto"/>
      </w:pPr>
    </w:p>
    <w:sectPr w:rsidR="00370601" w:rsidSect="002E5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601"/>
    <w:rsid w:val="00036ADD"/>
    <w:rsid w:val="002E5D84"/>
    <w:rsid w:val="00370601"/>
    <w:rsid w:val="0039579E"/>
    <w:rsid w:val="003B0C9B"/>
    <w:rsid w:val="004001DD"/>
    <w:rsid w:val="004136D7"/>
    <w:rsid w:val="00485A3F"/>
    <w:rsid w:val="00513F08"/>
    <w:rsid w:val="005F59D1"/>
    <w:rsid w:val="0066273A"/>
    <w:rsid w:val="006C7DE4"/>
    <w:rsid w:val="006F45E6"/>
    <w:rsid w:val="007160F2"/>
    <w:rsid w:val="00A00C4C"/>
    <w:rsid w:val="00A97CFF"/>
    <w:rsid w:val="00BC1890"/>
    <w:rsid w:val="00C415BB"/>
    <w:rsid w:val="00F0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2F428"/>
  <w15:chartTrackingRefBased/>
  <w15:docId w15:val="{59AFE894-9966-4D82-BBC1-C66E3A91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5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A0F26C7743146B81ADA30DB412C57" ma:contentTypeVersion="30" ma:contentTypeDescription="" ma:contentTypeScope="" ma:versionID="fcfdb159951a4bdfedff82a06587af1a">
  <xsd:schema xmlns:xsd="http://www.w3.org/2001/XMLSchema" xmlns:xs="http://www.w3.org/2001/XMLSchema" xmlns:p="http://schemas.microsoft.com/office/2006/metadata/properties" xmlns:ns1="http://schemas.microsoft.com/sharepoint/v3" xmlns:ns2="6dfc6e00-eaa7-471f-8691-9b952787d5c9" xmlns:ns3="cfe53b65-3c36-4587-b144-e9caa3012b85" targetNamespace="http://schemas.microsoft.com/office/2006/metadata/properties" ma:root="true" ma:fieldsID="152d8dc6be0517c768a6ab9550a55961" ns1:_="" ns2:_="" ns3:_="">
    <xsd:import namespace="http://schemas.microsoft.com/sharepoint/v3"/>
    <xsd:import namespace="6dfc6e00-eaa7-471f-8691-9b952787d5c9"/>
    <xsd:import namespace="cfe53b65-3c36-4587-b144-e9caa3012b85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c6e00-eaa7-471f-8691-9b952787d5c9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 ma:readOnly="fals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9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3b65-3c36-4587-b144-e9caa3012b8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8d75cb8a-db72-4bd2-8553-c0aa1f2d3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de13bb9-1a86-497f-b15a-03a43ff14f46}" ma:internalName="TaxCatchAll" ma:showField="CatchAllData" ma:web="cfe53b65-3c36-4587-b144-e9caa3012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on xmlns="6dfc6e00-eaa7-471f-8691-9b952787d5c9">Keep</Action>
    <Description_x0020_2 xmlns="6dfc6e00-eaa7-471f-8691-9b952787d5c9" xsi:nil="true"/>
    <TaxCatchAll xmlns="cfe53b65-3c36-4587-b144-e9caa3012b85"/>
    <Document_x0020_Type xmlns="6dfc6e00-eaa7-471f-8691-9b952787d5c9" xsi:nil="true"/>
    <Keywords0 xmlns="6dfc6e00-eaa7-471f-8691-9b952787d5c9" xsi:nil="true"/>
    <TaxKeywordTaxHTField xmlns="cfe53b65-3c36-4587-b144-e9caa3012b85">
      <Terms xmlns="http://schemas.microsoft.com/office/infopath/2007/PartnerControls"/>
    </TaxKeywordTaxHTField>
    <PublishingExpirationDate xmlns="http://schemas.microsoft.com/sharepoint/v3" xsi:nil="true"/>
    <Document_x0020_Date xmlns="6dfc6e00-eaa7-471f-8691-9b952787d5c9" xsi:nil="true"/>
    <PublishingStartDate xmlns="http://schemas.microsoft.com/sharepoint/v3" xsi:nil="true"/>
    <Description0 xmlns="6dfc6e00-eaa7-471f-8691-9b952787d5c9" xsi:nil="true"/>
  </documentManagement>
</p:properties>
</file>

<file path=customXml/itemProps1.xml><?xml version="1.0" encoding="utf-8"?>
<ds:datastoreItem xmlns:ds="http://schemas.openxmlformats.org/officeDocument/2006/customXml" ds:itemID="{D5178E34-CD3E-4AD8-8C2D-CF40011B39F4}"/>
</file>

<file path=customXml/itemProps2.xml><?xml version="1.0" encoding="utf-8"?>
<ds:datastoreItem xmlns:ds="http://schemas.openxmlformats.org/officeDocument/2006/customXml" ds:itemID="{29060A2F-8FF2-4AAC-84F1-3195AB86A098}"/>
</file>

<file path=customXml/itemProps3.xml><?xml version="1.0" encoding="utf-8"?>
<ds:datastoreItem xmlns:ds="http://schemas.openxmlformats.org/officeDocument/2006/customXml" ds:itemID="{D8A581A6-41B9-4580-91B6-86C3D76F97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National Standards Institute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H. Saunders</dc:creator>
  <cp:keywords/>
  <dc:description/>
  <cp:lastModifiedBy>Thuan Do</cp:lastModifiedBy>
  <cp:revision>2</cp:revision>
  <dcterms:created xsi:type="dcterms:W3CDTF">2024-10-16T21:30:00Z</dcterms:created>
  <dcterms:modified xsi:type="dcterms:W3CDTF">2024-10-16T21:30:00Z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0x0101008CEA0F26C7743146B81ADA30DB412C57</vt:lpwstr>
  </property>
</Properties>
</file>